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CF" w:rsidRPr="003933CF" w:rsidRDefault="003933CF" w:rsidP="003933CF">
      <w:pPr>
        <w:tabs>
          <w:tab w:val="left" w:pos="4575"/>
          <w:tab w:val="center" w:pos="5265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3933CF">
        <w:rPr>
          <w:b/>
          <w:position w:val="0"/>
        </w:rPr>
        <w:t>TUẦN 7</w:t>
      </w:r>
    </w:p>
    <w:p w:rsidR="003933CF" w:rsidRPr="003933CF" w:rsidRDefault="003933CF" w:rsidP="003933C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3933CF">
        <w:rPr>
          <w:b/>
          <w:position w:val="0"/>
        </w:rPr>
        <w:t>MÔN: Tin học 5</w:t>
      </w:r>
      <w:r w:rsidRPr="003933CF">
        <w:rPr>
          <w:position w:val="0"/>
        </w:rPr>
        <w:t xml:space="preserve">                                              </w:t>
      </w:r>
      <w:r w:rsidRPr="003933CF">
        <w:rPr>
          <w:b/>
          <w:position w:val="0"/>
        </w:rPr>
        <w:t xml:space="preserve">Tiết: 7 </w:t>
      </w:r>
      <w:r w:rsidRPr="003933CF">
        <w:rPr>
          <w:position w:val="0"/>
        </w:rPr>
        <w:t xml:space="preserve">                             Ngày soạn: 19/10/2024</w:t>
      </w:r>
    </w:p>
    <w:p w:rsidR="003933CF" w:rsidRPr="003933CF" w:rsidRDefault="003933CF" w:rsidP="003933C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3933CF">
        <w:rPr>
          <w:position w:val="0"/>
        </w:rPr>
        <w:t xml:space="preserve"> </w:t>
      </w:r>
      <w:r w:rsidRPr="003933CF">
        <w:rPr>
          <w:b/>
          <w:position w:val="0"/>
        </w:rPr>
        <w:t xml:space="preserve">                                                                                                                  </w:t>
      </w:r>
      <w:r w:rsidRPr="003933CF">
        <w:rPr>
          <w:position w:val="0"/>
        </w:rPr>
        <w:t xml:space="preserve">Ngày dạy:  21/10/2024   </w:t>
      </w:r>
    </w:p>
    <w:p w:rsidR="003933CF" w:rsidRPr="003933CF" w:rsidRDefault="003933CF" w:rsidP="003933C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:rsidR="003933CF" w:rsidRPr="003933CF" w:rsidRDefault="003933CF" w:rsidP="003933CF">
      <w:pPr>
        <w:ind w:left="0" w:hanging="3"/>
        <w:jc w:val="center"/>
        <w:rPr>
          <w:b/>
        </w:rPr>
      </w:pPr>
      <w:r w:rsidRPr="003933CF">
        <w:rPr>
          <w:b/>
        </w:rPr>
        <w:t>BÀI 2: THỰC HÀNH TÌM KIẾM VÀ CHỌN THÔNG TIN TRONG GIẢI QUYẾT VẤN ĐỀ</w:t>
      </w:r>
    </w:p>
    <w:p w:rsidR="003933CF" w:rsidRPr="003933CF" w:rsidRDefault="003933CF" w:rsidP="003933C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:rsidR="003933CF" w:rsidRPr="003933CF" w:rsidRDefault="003933CF" w:rsidP="003933CF">
      <w:pPr>
        <w:ind w:left="0" w:hanging="3"/>
        <w:jc w:val="both"/>
        <w:rPr>
          <w:b/>
        </w:rPr>
      </w:pPr>
      <w:r w:rsidRPr="003933CF">
        <w:rPr>
          <w:b/>
        </w:rPr>
        <w:t>I. Yêu cầu cần đạt:</w:t>
      </w:r>
    </w:p>
    <w:p w:rsidR="003933CF" w:rsidRPr="003933CF" w:rsidRDefault="003933CF" w:rsidP="003933CF">
      <w:pPr>
        <w:ind w:left="0" w:hanging="3"/>
        <w:jc w:val="both"/>
        <w:rPr>
          <w:b/>
        </w:rPr>
      </w:pPr>
      <w:r w:rsidRPr="003933CF">
        <w:rPr>
          <w:b/>
        </w:rPr>
        <w:t>1. Về năng lực:</w:t>
      </w:r>
    </w:p>
    <w:p w:rsidR="003933CF" w:rsidRPr="003933CF" w:rsidRDefault="003933CF" w:rsidP="003933CF">
      <w:pPr>
        <w:ind w:left="0" w:hanging="3"/>
        <w:jc w:val="both"/>
        <w:rPr>
          <w:b/>
        </w:rPr>
      </w:pPr>
      <w:r w:rsidRPr="003933CF">
        <w:rPr>
          <w:b/>
        </w:rPr>
        <w:t>Năng lực chung:</w:t>
      </w:r>
    </w:p>
    <w:p w:rsidR="003933CF" w:rsidRPr="003933CF" w:rsidRDefault="003933CF" w:rsidP="003933CF">
      <w:pPr>
        <w:ind w:left="0" w:hanging="3"/>
        <w:jc w:val="both"/>
      </w:pPr>
      <w:r w:rsidRPr="003933CF">
        <w:t>+ Năng lực tự chủ và tự học: Tự tìm kiếm và chọn thông tin để giải quyết vấn đề.</w:t>
      </w:r>
    </w:p>
    <w:p w:rsidR="003933CF" w:rsidRPr="003933CF" w:rsidRDefault="003933CF" w:rsidP="003933CF">
      <w:pPr>
        <w:ind w:left="0" w:hanging="3"/>
        <w:jc w:val="both"/>
      </w:pPr>
      <w:r w:rsidRPr="003933CF">
        <w:t>+ Năng lực giao tiếp và hợp tác: Hợp tác được với người khác để giải quyết vấn đề cụ thể.</w:t>
      </w:r>
    </w:p>
    <w:p w:rsidR="003933CF" w:rsidRPr="003933CF" w:rsidRDefault="003933CF" w:rsidP="003933CF">
      <w:pPr>
        <w:ind w:left="0" w:hanging="3"/>
        <w:jc w:val="both"/>
      </w:pPr>
      <w:r w:rsidRPr="003933CF">
        <w:t>+ Năng lực giải quyết vấn đề và sáng tạo: Biết áp dụng cụ thể vào từng tình huống trong học tập và thực tế.</w:t>
      </w:r>
    </w:p>
    <w:p w:rsidR="003933CF" w:rsidRPr="003933CF" w:rsidRDefault="003933CF" w:rsidP="003933CF">
      <w:pPr>
        <w:ind w:left="0" w:hanging="3"/>
        <w:jc w:val="both"/>
        <w:rPr>
          <w:b/>
        </w:rPr>
      </w:pPr>
      <w:r w:rsidRPr="003933CF">
        <w:rPr>
          <w:b/>
        </w:rPr>
        <w:t>Năng lực tin học:</w:t>
      </w:r>
    </w:p>
    <w:p w:rsidR="003933CF" w:rsidRPr="003933CF" w:rsidRDefault="003933CF" w:rsidP="003933CF">
      <w:pPr>
        <w:ind w:left="0" w:hanging="3"/>
        <w:jc w:val="both"/>
      </w:pPr>
      <w:r w:rsidRPr="003933CF">
        <w:t>+ Năng lực NLd: Tìm kiếm và chọn được thông tin phù hợp với vấn đề cần giải quyết.</w:t>
      </w:r>
    </w:p>
    <w:p w:rsidR="003933CF" w:rsidRPr="003933CF" w:rsidRDefault="003933CF" w:rsidP="003933CF">
      <w:pPr>
        <w:ind w:left="0" w:hanging="3"/>
        <w:jc w:val="both"/>
        <w:rPr>
          <w:b/>
        </w:rPr>
      </w:pPr>
      <w:r w:rsidRPr="003933CF">
        <w:rPr>
          <w:b/>
        </w:rPr>
        <w:t>2. Về phẩm chất:</w:t>
      </w:r>
    </w:p>
    <w:p w:rsidR="003933CF" w:rsidRPr="003933CF" w:rsidRDefault="003933CF" w:rsidP="003933CF">
      <w:pPr>
        <w:spacing w:line="240" w:lineRule="auto"/>
        <w:ind w:left="0" w:hanging="3"/>
        <w:rPr>
          <w:rFonts w:ascii="Calibri" w:hAnsi="Calibri" w:cs="Calibri"/>
          <w:szCs w:val="28"/>
        </w:rPr>
      </w:pPr>
      <w:r w:rsidRPr="003933CF">
        <w:rPr>
          <w:rFonts w:ascii="Calibri" w:hAnsi="Calibri" w:cs="Calibri"/>
          <w:szCs w:val="28"/>
        </w:rPr>
        <w:t>+ Chăm chỉ: Hăng hái, tích cực thảo luận nhóm để tìm kiếm, chọn thông tin.</w:t>
      </w:r>
    </w:p>
    <w:p w:rsidR="003933CF" w:rsidRPr="003933CF" w:rsidRDefault="003933CF" w:rsidP="003933CF">
      <w:pPr>
        <w:spacing w:line="240" w:lineRule="auto"/>
        <w:ind w:left="0" w:hanging="3"/>
        <w:rPr>
          <w:rFonts w:ascii="Calibri" w:hAnsi="Calibri" w:cs="Calibri"/>
          <w:szCs w:val="28"/>
        </w:rPr>
      </w:pPr>
      <w:r w:rsidRPr="003933CF">
        <w:rPr>
          <w:rFonts w:ascii="Calibri" w:hAnsi="Calibri" w:cs="Calibri"/>
          <w:szCs w:val="28"/>
        </w:rPr>
        <w:t>+ Trung thực: Trình bày bản thu hoạch trung thực.</w:t>
      </w:r>
    </w:p>
    <w:p w:rsidR="003933CF" w:rsidRPr="003933CF" w:rsidRDefault="003933CF" w:rsidP="003933CF">
      <w:pPr>
        <w:spacing w:line="240" w:lineRule="auto"/>
        <w:ind w:left="0" w:hanging="3"/>
        <w:rPr>
          <w:rFonts w:ascii="Calibri" w:hAnsi="Calibri" w:cs="Calibri"/>
          <w:szCs w:val="28"/>
        </w:rPr>
      </w:pPr>
      <w:r w:rsidRPr="003933CF">
        <w:rPr>
          <w:rFonts w:ascii="Calibri" w:hAnsi="Calibri" w:cs="Calibri"/>
          <w:szCs w:val="28"/>
        </w:rPr>
        <w:t>+ Trách nhiệm: Hoàn thành đầy đủ nhiệm vụ tìm kiếm, chọn thông tin, hướng dẫn bạn cùng nhóm thực hiện các yêu cầu của bài học.</w:t>
      </w:r>
    </w:p>
    <w:p w:rsidR="003933CF" w:rsidRPr="003933CF" w:rsidRDefault="003933CF" w:rsidP="003933CF">
      <w:pPr>
        <w:ind w:left="0" w:hanging="3"/>
        <w:jc w:val="both"/>
        <w:rPr>
          <w:b/>
        </w:rPr>
      </w:pPr>
      <w:r w:rsidRPr="003933CF">
        <w:rPr>
          <w:b/>
        </w:rPr>
        <w:t>II. Đồ dùng học tập:</w:t>
      </w:r>
    </w:p>
    <w:p w:rsidR="003933CF" w:rsidRPr="003933CF" w:rsidRDefault="003933CF" w:rsidP="003933CF">
      <w:pPr>
        <w:ind w:left="0" w:hanging="3"/>
        <w:jc w:val="both"/>
      </w:pPr>
      <w:r w:rsidRPr="003933CF">
        <w:t>GV: SGK, SBT, máy tính kết nối mạng</w:t>
      </w:r>
    </w:p>
    <w:p w:rsidR="003933CF" w:rsidRPr="003933CF" w:rsidRDefault="003933CF" w:rsidP="003933CF">
      <w:pPr>
        <w:ind w:left="0" w:hanging="3"/>
        <w:jc w:val="both"/>
      </w:pPr>
      <w:r w:rsidRPr="003933CF">
        <w:t>HS: SGK, SBT</w:t>
      </w:r>
    </w:p>
    <w:p w:rsidR="003933CF" w:rsidRPr="003933CF" w:rsidRDefault="003933CF" w:rsidP="003933CF">
      <w:pPr>
        <w:ind w:left="0" w:hanging="3"/>
        <w:jc w:val="both"/>
        <w:rPr>
          <w:b/>
        </w:rPr>
      </w:pPr>
      <w:r w:rsidRPr="003933CF">
        <w:rPr>
          <w:b/>
        </w:rPr>
        <w:t>III. Các hoạt động dạy và học: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5948"/>
        <w:gridCol w:w="283"/>
        <w:gridCol w:w="4133"/>
      </w:tblGrid>
      <w:tr w:rsidR="003933CF" w:rsidRPr="003933CF" w:rsidTr="000E7C13">
        <w:tc>
          <w:tcPr>
            <w:tcW w:w="5948" w:type="dxa"/>
          </w:tcPr>
          <w:p w:rsidR="003933CF" w:rsidRPr="003933CF" w:rsidRDefault="003933CF" w:rsidP="003933CF">
            <w:pPr>
              <w:ind w:left="0" w:hanging="3"/>
              <w:jc w:val="center"/>
              <w:rPr>
                <w:b/>
              </w:rPr>
            </w:pPr>
            <w:r w:rsidRPr="003933CF">
              <w:rPr>
                <w:b/>
              </w:rPr>
              <w:t>Hoạt động của giáo viên</w:t>
            </w:r>
          </w:p>
        </w:tc>
        <w:tc>
          <w:tcPr>
            <w:tcW w:w="4416" w:type="dxa"/>
            <w:gridSpan w:val="2"/>
          </w:tcPr>
          <w:p w:rsidR="003933CF" w:rsidRPr="003933CF" w:rsidRDefault="003933CF" w:rsidP="003933CF">
            <w:pPr>
              <w:ind w:left="0" w:hanging="3"/>
              <w:jc w:val="center"/>
              <w:rPr>
                <w:b/>
              </w:rPr>
            </w:pPr>
            <w:r w:rsidRPr="003933CF">
              <w:rPr>
                <w:b/>
              </w:rPr>
              <w:t>Hoạt động của học sinh</w:t>
            </w:r>
          </w:p>
        </w:tc>
      </w:tr>
      <w:tr w:rsidR="003933CF" w:rsidRPr="003933CF" w:rsidTr="000E7C13">
        <w:tc>
          <w:tcPr>
            <w:tcW w:w="10364" w:type="dxa"/>
            <w:gridSpan w:val="3"/>
          </w:tcPr>
          <w:p w:rsidR="003933CF" w:rsidRPr="003933CF" w:rsidRDefault="003933CF" w:rsidP="003933CF">
            <w:pPr>
              <w:ind w:left="0" w:hanging="3"/>
              <w:jc w:val="both"/>
              <w:rPr>
                <w:b/>
              </w:rPr>
            </w:pPr>
            <w:r w:rsidRPr="003933CF">
              <w:rPr>
                <w:b/>
              </w:rPr>
              <w:t>1. Hoạt động khởi động (3’)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a. Mục tiêu: Tạo tâm thế vào bài học mới cho HS, gợi mở về bài học</w:t>
            </w:r>
          </w:p>
          <w:p w:rsidR="003933CF" w:rsidRPr="003933CF" w:rsidRDefault="003933CF" w:rsidP="003933CF">
            <w:pPr>
              <w:ind w:left="0" w:hanging="3"/>
              <w:jc w:val="both"/>
              <w:rPr>
                <w:b/>
              </w:rPr>
            </w:pPr>
            <w:r w:rsidRPr="003933CF">
              <w:t>b. Tổ chức hoạt động:</w:t>
            </w:r>
          </w:p>
        </w:tc>
      </w:tr>
      <w:tr w:rsidR="003933CF" w:rsidRPr="003933CF" w:rsidTr="000E7C13">
        <w:tc>
          <w:tcPr>
            <w:tcW w:w="5948" w:type="dxa"/>
          </w:tcPr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nêu yêu cầu của phần khởi động và gọi 1 HS lên thực hiện nhiệm vụ.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gọi đại diện HS trả lời câu hỏi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chốt kiến thức: Khi giải trò chơi ô chữ, em cần tìm thông tin hữu ích ở phần gợi ý để đoán ra các chữ.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 xml:space="preserve">- GV gợi mở vào bài học </w:t>
            </w:r>
          </w:p>
        </w:tc>
        <w:tc>
          <w:tcPr>
            <w:tcW w:w="4416" w:type="dxa"/>
            <w:gridSpan w:val="2"/>
          </w:tcPr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HS lắng nghe để thực hiện nhiệm vụ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Trả lời câu hỏi</w:t>
            </w: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Nghe</w:t>
            </w: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Nghe</w:t>
            </w:r>
          </w:p>
        </w:tc>
      </w:tr>
      <w:tr w:rsidR="003933CF" w:rsidRPr="003933CF" w:rsidTr="000E7C13">
        <w:tc>
          <w:tcPr>
            <w:tcW w:w="10364" w:type="dxa"/>
            <w:gridSpan w:val="3"/>
          </w:tcPr>
          <w:p w:rsidR="003933CF" w:rsidRPr="003933CF" w:rsidRDefault="003933CF" w:rsidP="003933CF">
            <w:pPr>
              <w:ind w:left="0" w:hanging="3"/>
              <w:jc w:val="both"/>
              <w:rPr>
                <w:b/>
              </w:rPr>
            </w:pPr>
            <w:r w:rsidRPr="003933CF">
              <w:rPr>
                <w:b/>
              </w:rPr>
              <w:t xml:space="preserve">2. Hoạt động 2: Hình thành kiến thức mới </w:t>
            </w:r>
          </w:p>
          <w:p w:rsidR="003933CF" w:rsidRPr="003933CF" w:rsidRDefault="003933CF" w:rsidP="003933CF">
            <w:pPr>
              <w:ind w:left="0" w:hanging="3"/>
              <w:jc w:val="both"/>
              <w:rPr>
                <w:b/>
              </w:rPr>
            </w:pPr>
            <w:r w:rsidRPr="003933CF">
              <w:rPr>
                <w:b/>
              </w:rPr>
              <w:t>Hoạt động 2.1. Giải ô chữ. (10’)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a. Mục tiêu: Học sinh hiểu được việc tìm kiếm và chọn thông tin cho từng tình huống cụ thể.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b. Nội dung và sản phẩm: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Kiến thức: Xác định được nội dung và thông tin khi tìm kiếm thông tin để giải ô chữ.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Yêu cầu: Thực hiện yêu cầu trong hoạt động 1 trong SGK trang 17.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Sản phẩm: Xác định được các thông tin trong hình 1 SGK trang 17.</w:t>
            </w:r>
          </w:p>
          <w:p w:rsidR="003933CF" w:rsidRPr="003933CF" w:rsidRDefault="003933CF" w:rsidP="003933CF">
            <w:pPr>
              <w:ind w:left="0" w:hanging="3"/>
              <w:jc w:val="both"/>
              <w:rPr>
                <w:b/>
              </w:rPr>
            </w:pPr>
            <w:r w:rsidRPr="003933CF">
              <w:t>c. Tổ chức hoạt động:</w:t>
            </w:r>
          </w:p>
        </w:tc>
      </w:tr>
      <w:tr w:rsidR="003933CF" w:rsidRPr="003933CF" w:rsidTr="000E7C13">
        <w:tc>
          <w:tcPr>
            <w:tcW w:w="5948" w:type="dxa"/>
          </w:tcPr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 xml:space="preserve">- Yêu cầu HS đọc yêu cầu của hoạt động 1 trang 17 </w:t>
            </w:r>
            <w:r w:rsidRPr="003933CF">
              <w:lastRenderedPageBreak/>
              <w:t>SGK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nêu một số câu hỏi định hướng trong lúc thực hiện nhiệm vụ: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+ Bài cho biết gì?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+ Bài yêu cầu gì?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Gọi 1 HS trả lời câu hỏi gợi ý.</w:t>
            </w: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Nhận xét câu trả lời.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Hướng dẫn HS trả lời từng câu hỏi theo hàng ngang gợi ý.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Gọi HS trả lời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Gọi HS khác nhận xét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chốt đáp án :</w:t>
            </w:r>
            <w:r w:rsidRPr="003933CF">
              <w:rPr>
                <w:b/>
              </w:rPr>
              <w:t>COMPUTER nghĩa là máy tính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chốt kiến thức</w:t>
            </w:r>
          </w:p>
        </w:tc>
        <w:tc>
          <w:tcPr>
            <w:tcW w:w="4416" w:type="dxa"/>
            <w:gridSpan w:val="2"/>
          </w:tcPr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lastRenderedPageBreak/>
              <w:t>- Đọc yêu cầu của hoạt động.</w:t>
            </w: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Nghe</w:t>
            </w: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- 1 HS trả lời: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+ Bài cho biết: Bảng 1 cung cấp thông tin về các từ tên ô chữ ở các hàng trong hình 1 SGK trang 17.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+ Bài yêu cầu: Thảo luận nhóm để tìm từ khóa tiếng Anh trên hàng dọc được tô đậm và cho biết nghĩa tiếng việt của từ đó.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Nghe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Thực hiện yêu cầu trả lời câu hỏi.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Nghe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Trả lời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Nghe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Nghe</w:t>
            </w: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</w:p>
        </w:tc>
      </w:tr>
      <w:tr w:rsidR="003933CF" w:rsidRPr="003933CF" w:rsidTr="000E7C13">
        <w:tc>
          <w:tcPr>
            <w:tcW w:w="10364" w:type="dxa"/>
            <w:gridSpan w:val="3"/>
          </w:tcPr>
          <w:p w:rsidR="003933CF" w:rsidRPr="003933CF" w:rsidRDefault="003933CF" w:rsidP="003933CF">
            <w:pPr>
              <w:ind w:left="0" w:hanging="3"/>
              <w:jc w:val="both"/>
              <w:rPr>
                <w:b/>
              </w:rPr>
            </w:pPr>
            <w:r w:rsidRPr="003933CF">
              <w:rPr>
                <w:b/>
              </w:rPr>
              <w:lastRenderedPageBreak/>
              <w:t>2.2. Tìm thông tin và hợp tác trong giải quyết vấn đề.(10’)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a. Mục tiêu: Giúp HS biết làm bản thu hoạch sau mỗi một tình huống cụ thể.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b. Nội dung và sản phẩm: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Kiến thức: Nắm được mẫu bản thu hoạch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Yêu cầu: Thực hiện hoạt động 2 trong SGK trang 18.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Sản phẩm: Hoàn thiện bản thu hoạch vào vở.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c. Tổ chức hoạt động:</w:t>
            </w:r>
          </w:p>
        </w:tc>
      </w:tr>
      <w:tr w:rsidR="003933CF" w:rsidRPr="003933CF" w:rsidTr="000E7C13">
        <w:tc>
          <w:tcPr>
            <w:tcW w:w="5948" w:type="dxa"/>
          </w:tcPr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yêu cầu đọc hoạt động 2 trong SGK trang 18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Yêu cầu hoạt động cá nhân sau đó báo cáo kết quả.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Gọi 1HS trả lời câu hỏi của hoạt động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gọi 1HS nhận xét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chốt đáp án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Yêu cầu đọc kết luận trong SGK trang 18</w:t>
            </w:r>
          </w:p>
        </w:tc>
        <w:tc>
          <w:tcPr>
            <w:tcW w:w="4416" w:type="dxa"/>
            <w:gridSpan w:val="2"/>
          </w:tcPr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Đọc hoạt động</w:t>
            </w:r>
          </w:p>
          <w:p w:rsidR="003933CF" w:rsidRPr="003933CF" w:rsidRDefault="003933CF" w:rsidP="003933CF">
            <w:pPr>
              <w:ind w:left="0" w:hanging="3"/>
              <w:jc w:val="both"/>
            </w:pP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Thực hiện yêu cầu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Trả lời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Nhận xét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Nghe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Đọc kết luận</w:t>
            </w:r>
          </w:p>
        </w:tc>
      </w:tr>
      <w:tr w:rsidR="003933CF" w:rsidRPr="003933CF" w:rsidTr="000E7C13">
        <w:tc>
          <w:tcPr>
            <w:tcW w:w="10364" w:type="dxa"/>
            <w:gridSpan w:val="3"/>
          </w:tcPr>
          <w:p w:rsidR="003933CF" w:rsidRPr="003933CF" w:rsidRDefault="003933CF" w:rsidP="003933CF">
            <w:pPr>
              <w:ind w:left="0" w:hanging="3"/>
              <w:jc w:val="both"/>
              <w:rPr>
                <w:b/>
              </w:rPr>
            </w:pPr>
            <w:r w:rsidRPr="003933CF">
              <w:rPr>
                <w:b/>
              </w:rPr>
              <w:t>3. Hoạt động vận dụng (7’)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a. Mục tiêu: HS biết vận dụng thu thập và tìm kiếm thông tin để làm bài trình chiếu.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b. Nội dung và sản phẩm: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Yêu cầu: Thực hiện bài vận dụng trong SGK trang 18.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Sản phẩm: Trả lời được yêu cầu của bài vận dụng.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c. Tổ chức hoạt động:</w:t>
            </w:r>
          </w:p>
        </w:tc>
      </w:tr>
      <w:tr w:rsidR="003933CF" w:rsidRPr="003933CF" w:rsidTr="000E7C13">
        <w:tc>
          <w:tcPr>
            <w:tcW w:w="6231" w:type="dxa"/>
            <w:gridSpan w:val="2"/>
          </w:tcPr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nêu yêu cầu của bài vận dụng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GV tổ chức cho HS thực hiện bài vận dụng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Có thể hướng dẫn về nhà làm</w:t>
            </w:r>
          </w:p>
        </w:tc>
        <w:tc>
          <w:tcPr>
            <w:tcW w:w="4133" w:type="dxa"/>
          </w:tcPr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Nghe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Chia nhóm thực hiện yêu cầu</w:t>
            </w:r>
          </w:p>
          <w:p w:rsidR="003933CF" w:rsidRPr="003933CF" w:rsidRDefault="003933CF" w:rsidP="003933CF">
            <w:pPr>
              <w:ind w:left="0" w:hanging="3"/>
              <w:jc w:val="both"/>
            </w:pPr>
            <w:r w:rsidRPr="003933CF">
              <w:t>- Nghe</w:t>
            </w:r>
          </w:p>
        </w:tc>
      </w:tr>
    </w:tbl>
    <w:p w:rsidR="003933CF" w:rsidRPr="003933CF" w:rsidRDefault="003933CF" w:rsidP="003933C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:rsidR="003933CF" w:rsidRPr="003933CF" w:rsidRDefault="003933CF" w:rsidP="003933C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:rsidR="00486B6F" w:rsidRPr="003933CF" w:rsidRDefault="00486B6F" w:rsidP="003933CF">
      <w:pPr>
        <w:ind w:left="0" w:hanging="3"/>
      </w:pPr>
      <w:bookmarkStart w:id="0" w:name="_GoBack"/>
      <w:bookmarkEnd w:id="0"/>
    </w:p>
    <w:sectPr w:rsidR="00486B6F" w:rsidRPr="003933CF" w:rsidSect="001161E4">
      <w:headerReference w:type="default" r:id="rId8"/>
      <w:footerReference w:type="default" r:id="rId9"/>
      <w:pgSz w:w="12240" w:h="15840"/>
      <w:pgMar w:top="720" w:right="540" w:bottom="1135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A7" w:rsidRDefault="00F003A7" w:rsidP="008B72D7">
      <w:pPr>
        <w:spacing w:line="240" w:lineRule="auto"/>
        <w:ind w:left="0" w:hanging="3"/>
      </w:pPr>
      <w:r>
        <w:separator/>
      </w:r>
    </w:p>
  </w:endnote>
  <w:endnote w:type="continuationSeparator" w:id="0">
    <w:p w:rsidR="00F003A7" w:rsidRDefault="00F003A7" w:rsidP="008B72D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B51E01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i/>
        <w:color w:val="000000"/>
      </w:rPr>
      <w:t xml:space="preserve">  </w:t>
    </w:r>
    <w:r>
      <w:rPr>
        <w:b/>
        <w:i/>
        <w:color w:val="000000"/>
      </w:rPr>
      <w:t xml:space="preserve">Trường Tiểu học Hòa Tri 1                                                                                   </w:t>
    </w:r>
    <w:r>
      <w:rPr>
        <w:b/>
        <w:i/>
        <w:color w:val="000000"/>
        <w:sz w:val="24"/>
        <w:szCs w:val="24"/>
      </w:rPr>
      <w:t>GV: Phạm Thị Trâng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A7" w:rsidRDefault="00F003A7" w:rsidP="008B72D7">
      <w:pPr>
        <w:spacing w:line="240" w:lineRule="auto"/>
        <w:ind w:left="0" w:hanging="3"/>
      </w:pPr>
      <w:r>
        <w:separator/>
      </w:r>
    </w:p>
  </w:footnote>
  <w:footnote w:type="continuationSeparator" w:id="0">
    <w:p w:rsidR="00F003A7" w:rsidRDefault="00F003A7" w:rsidP="008B72D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B51E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2FCB"/>
    <w:multiLevelType w:val="multilevel"/>
    <w:tmpl w:val="66E01AD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559561E"/>
    <w:multiLevelType w:val="hybridMultilevel"/>
    <w:tmpl w:val="13AABA68"/>
    <w:lvl w:ilvl="0" w:tplc="A8E84726">
      <w:numFmt w:val="bullet"/>
      <w:lvlText w:val="–"/>
      <w:lvlJc w:val="left"/>
      <w:pPr>
        <w:ind w:left="5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2A280">
      <w:numFmt w:val="bullet"/>
      <w:lvlText w:val="•"/>
      <w:lvlJc w:val="left"/>
      <w:pPr>
        <w:ind w:left="1089" w:hanging="187"/>
      </w:pPr>
      <w:rPr>
        <w:rFonts w:hint="default"/>
        <w:lang w:val="vi" w:eastAsia="en-US" w:bidi="ar-SA"/>
      </w:rPr>
    </w:lvl>
    <w:lvl w:ilvl="2" w:tplc="7130A060">
      <w:numFmt w:val="bullet"/>
      <w:lvlText w:val="•"/>
      <w:lvlJc w:val="left"/>
      <w:pPr>
        <w:ind w:left="1598" w:hanging="187"/>
      </w:pPr>
      <w:rPr>
        <w:rFonts w:hint="default"/>
        <w:lang w:val="vi" w:eastAsia="en-US" w:bidi="ar-SA"/>
      </w:rPr>
    </w:lvl>
    <w:lvl w:ilvl="3" w:tplc="13A87180">
      <w:numFmt w:val="bullet"/>
      <w:lvlText w:val="•"/>
      <w:lvlJc w:val="left"/>
      <w:pPr>
        <w:ind w:left="2107" w:hanging="187"/>
      </w:pPr>
      <w:rPr>
        <w:rFonts w:hint="default"/>
        <w:lang w:val="vi" w:eastAsia="en-US" w:bidi="ar-SA"/>
      </w:rPr>
    </w:lvl>
    <w:lvl w:ilvl="4" w:tplc="CF8A872E">
      <w:numFmt w:val="bullet"/>
      <w:lvlText w:val="•"/>
      <w:lvlJc w:val="left"/>
      <w:pPr>
        <w:ind w:left="2617" w:hanging="187"/>
      </w:pPr>
      <w:rPr>
        <w:rFonts w:hint="default"/>
        <w:lang w:val="vi" w:eastAsia="en-US" w:bidi="ar-SA"/>
      </w:rPr>
    </w:lvl>
    <w:lvl w:ilvl="5" w:tplc="53FC5D0A">
      <w:numFmt w:val="bullet"/>
      <w:lvlText w:val="•"/>
      <w:lvlJc w:val="left"/>
      <w:pPr>
        <w:ind w:left="3126" w:hanging="187"/>
      </w:pPr>
      <w:rPr>
        <w:rFonts w:hint="default"/>
        <w:lang w:val="vi" w:eastAsia="en-US" w:bidi="ar-SA"/>
      </w:rPr>
    </w:lvl>
    <w:lvl w:ilvl="6" w:tplc="DE6439A4">
      <w:numFmt w:val="bullet"/>
      <w:lvlText w:val="•"/>
      <w:lvlJc w:val="left"/>
      <w:pPr>
        <w:ind w:left="3635" w:hanging="187"/>
      </w:pPr>
      <w:rPr>
        <w:rFonts w:hint="default"/>
        <w:lang w:val="vi" w:eastAsia="en-US" w:bidi="ar-SA"/>
      </w:rPr>
    </w:lvl>
    <w:lvl w:ilvl="7" w:tplc="B57AA4BC">
      <w:numFmt w:val="bullet"/>
      <w:lvlText w:val="•"/>
      <w:lvlJc w:val="left"/>
      <w:pPr>
        <w:ind w:left="4145" w:hanging="187"/>
      </w:pPr>
      <w:rPr>
        <w:rFonts w:hint="default"/>
        <w:lang w:val="vi" w:eastAsia="en-US" w:bidi="ar-SA"/>
      </w:rPr>
    </w:lvl>
    <w:lvl w:ilvl="8" w:tplc="52A8500C">
      <w:numFmt w:val="bullet"/>
      <w:lvlText w:val="•"/>
      <w:lvlJc w:val="left"/>
      <w:pPr>
        <w:ind w:left="4654" w:hanging="187"/>
      </w:pPr>
      <w:rPr>
        <w:rFonts w:hint="default"/>
        <w:lang w:val="vi" w:eastAsia="en-US" w:bidi="ar-SA"/>
      </w:rPr>
    </w:lvl>
  </w:abstractNum>
  <w:abstractNum w:abstractNumId="2">
    <w:nsid w:val="59DC293E"/>
    <w:multiLevelType w:val="hybridMultilevel"/>
    <w:tmpl w:val="D6E4A9D8"/>
    <w:lvl w:ilvl="0" w:tplc="31086B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274F85"/>
    <w:multiLevelType w:val="hybridMultilevel"/>
    <w:tmpl w:val="C07AB492"/>
    <w:lvl w:ilvl="0" w:tplc="2084BB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61361999"/>
    <w:multiLevelType w:val="multilevel"/>
    <w:tmpl w:val="5F3A97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B224B71"/>
    <w:multiLevelType w:val="multilevel"/>
    <w:tmpl w:val="F30E2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5"/>
    <w:rsid w:val="001301B1"/>
    <w:rsid w:val="00137FAC"/>
    <w:rsid w:val="00235FD5"/>
    <w:rsid w:val="003933CF"/>
    <w:rsid w:val="00471155"/>
    <w:rsid w:val="00486B6F"/>
    <w:rsid w:val="00517C0F"/>
    <w:rsid w:val="005D57A4"/>
    <w:rsid w:val="00604291"/>
    <w:rsid w:val="006900C2"/>
    <w:rsid w:val="00706C3A"/>
    <w:rsid w:val="00714E21"/>
    <w:rsid w:val="007A3AB4"/>
    <w:rsid w:val="008B5B35"/>
    <w:rsid w:val="008B72D7"/>
    <w:rsid w:val="00A97866"/>
    <w:rsid w:val="00AE0B47"/>
    <w:rsid w:val="00B51E01"/>
    <w:rsid w:val="00B538AC"/>
    <w:rsid w:val="00C5745F"/>
    <w:rsid w:val="00C86CD5"/>
    <w:rsid w:val="00CB11A8"/>
    <w:rsid w:val="00CC6302"/>
    <w:rsid w:val="00F0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2">
    <w:name w:val="Normal2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autoRedefine/>
    <w:hidden/>
    <w:uiPriority w:val="59"/>
    <w:qFormat/>
    <w:rsid w:val="006900C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uiPriority w:val="59"/>
    <w:qFormat/>
    <w:rsid w:val="00CB1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autoRedefine/>
    <w:hidden/>
    <w:uiPriority w:val="39"/>
    <w:qFormat/>
    <w:rsid w:val="00B51E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autoRedefine/>
    <w:hidden/>
    <w:uiPriority w:val="59"/>
    <w:qFormat/>
    <w:rsid w:val="00AE0B4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autoRedefine/>
    <w:hidden/>
    <w:uiPriority w:val="59"/>
    <w:qFormat/>
    <w:rsid w:val="003933C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2">
    <w:name w:val="Normal2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autoRedefine/>
    <w:hidden/>
    <w:uiPriority w:val="59"/>
    <w:qFormat/>
    <w:rsid w:val="006900C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uiPriority w:val="59"/>
    <w:qFormat/>
    <w:rsid w:val="00CB1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autoRedefine/>
    <w:hidden/>
    <w:uiPriority w:val="39"/>
    <w:qFormat/>
    <w:rsid w:val="00B51E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autoRedefine/>
    <w:hidden/>
    <w:uiPriority w:val="59"/>
    <w:qFormat/>
    <w:rsid w:val="00AE0B4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autoRedefine/>
    <w:hidden/>
    <w:uiPriority w:val="59"/>
    <w:qFormat/>
    <w:rsid w:val="003933C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44</cp:revision>
  <dcterms:created xsi:type="dcterms:W3CDTF">2025-03-05T00:52:00Z</dcterms:created>
  <dcterms:modified xsi:type="dcterms:W3CDTF">2025-03-05T07:16:00Z</dcterms:modified>
</cp:coreProperties>
</file>