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30" w:rsidRPr="001E2B30" w:rsidRDefault="001E2B30" w:rsidP="001E2B30">
      <w:pPr>
        <w:spacing w:before="0" w:after="0" w:line="240" w:lineRule="auto"/>
        <w:jc w:val="center"/>
        <w:rPr>
          <w:rFonts w:ascii="Times New Roman" w:eastAsia="Times New Roman" w:hAnsi="Times New Roman" w:cs="Times New Roman"/>
          <w:b/>
          <w:color w:val="000000"/>
          <w:sz w:val="26"/>
          <w:szCs w:val="26"/>
          <w:lang w:eastAsia="vi-VN"/>
        </w:rPr>
      </w:pPr>
      <w:r w:rsidRPr="001E2B30">
        <w:rPr>
          <w:rFonts w:ascii="Times New Roman" w:eastAsia="Times New Roman" w:hAnsi="Times New Roman" w:cs="Times New Roman"/>
          <w:b/>
          <w:color w:val="000000"/>
          <w:sz w:val="26"/>
          <w:szCs w:val="26"/>
          <w:lang w:val="vi-VN"/>
        </w:rPr>
        <w:t>EM TÔN TRỌNG SỰ KHÁC BIỆT (TIẾT 2)</w:t>
      </w:r>
    </w:p>
    <w:p w:rsidR="001E2B30" w:rsidRPr="001E2B30" w:rsidRDefault="001E2B30" w:rsidP="001E2B30">
      <w:pPr>
        <w:shd w:val="clear" w:color="auto" w:fill="FFFFFF"/>
        <w:spacing w:before="0" w:after="0" w:line="288" w:lineRule="auto"/>
        <w:jc w:val="left"/>
        <w:rPr>
          <w:rFonts w:ascii="Times New Roman" w:eastAsia="Times New Roman" w:hAnsi="Times New Roman" w:cs="Times New Roman"/>
          <w:b/>
          <w:bCs/>
          <w:color w:val="000000"/>
          <w:sz w:val="26"/>
          <w:szCs w:val="26"/>
          <w:shd w:val="clear" w:color="auto" w:fill="FFFFFF"/>
        </w:rPr>
      </w:pPr>
      <w:r w:rsidRPr="001E2B30">
        <w:rPr>
          <w:rFonts w:ascii="Times New Roman" w:eastAsia="Times New Roman" w:hAnsi="Times New Roman" w:cs="Times New Roman"/>
          <w:b/>
          <w:bCs/>
          <w:color w:val="000000"/>
          <w:sz w:val="26"/>
          <w:szCs w:val="26"/>
          <w:shd w:val="clear" w:color="auto" w:fill="FFFFFF"/>
        </w:rPr>
        <w:t>I. YÊU CẦU CẦN ĐẠT:</w:t>
      </w:r>
    </w:p>
    <w:p w:rsidR="001E2B30" w:rsidRPr="001E2B30" w:rsidRDefault="001E2B30" w:rsidP="001E2B30">
      <w:pPr>
        <w:shd w:val="clear" w:color="auto" w:fill="FFFFFF"/>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1. Năng lực đặc thù:</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Xử lý được tình huống liên quan đến tôn trọng sự khác biệt.</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Thể hiện được lời nói, hành động và thái độ tôn trọng sự khác biệt của người khác.</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2. Năng lực chung.</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Góp phần hình thành, phát triển năng lực điều chỉnh hành vi: nhận thức chuẩn mực hành vi, đánh giá hành vi của bản thân và tự điều chỉnh hành vi của mình.</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3. Phẩm chất.</w:t>
      </w:r>
    </w:p>
    <w:p w:rsidR="001E2B30" w:rsidRPr="001E2B30" w:rsidRDefault="001E2B30" w:rsidP="001E2B30">
      <w:pPr>
        <w:shd w:val="clear" w:color="auto" w:fill="FFFFFF"/>
        <w:spacing w:before="0" w:after="0" w:line="240" w:lineRule="auto"/>
        <w:rPr>
          <w:rFonts w:ascii="Times New Roman" w:eastAsia="Times New Roman" w:hAnsi="Times New Roman" w:cs="Times New Roman"/>
          <w:color w:val="000000"/>
          <w:sz w:val="26"/>
          <w:szCs w:val="26"/>
          <w:shd w:val="clear" w:color="auto" w:fill="FFFFFF"/>
        </w:rPr>
      </w:pPr>
      <w:r w:rsidRPr="001E2B30">
        <w:rPr>
          <w:rFonts w:ascii="Times New Roman" w:eastAsia="Times New Roman" w:hAnsi="Times New Roman" w:cs="Times New Roman"/>
          <w:color w:val="000000"/>
          <w:sz w:val="26"/>
          <w:szCs w:val="26"/>
          <w:shd w:val="clear" w:color="auto" w:fill="FFFFFF"/>
        </w:rPr>
        <w:t>- Góp phần hình thành phẩm chất yêu nước, nhân ái, trách nhiệm </w:t>
      </w:r>
    </w:p>
    <w:p w:rsidR="001E2B30" w:rsidRPr="001E2B30" w:rsidRDefault="001E2B30" w:rsidP="001E2B30">
      <w:pPr>
        <w:shd w:val="clear" w:color="auto" w:fill="FFFFFF"/>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xml:space="preserve">* </w:t>
      </w:r>
      <w:r w:rsidRPr="001E2B30">
        <w:rPr>
          <w:rFonts w:ascii="Times New Roman" w:eastAsia="Times New Roman" w:hAnsi="Times New Roman" w:cs="Times New Roman"/>
          <w:b/>
          <w:sz w:val="26"/>
          <w:szCs w:val="26"/>
          <w:shd w:val="clear" w:color="auto" w:fill="FFFFFF"/>
          <w:lang w:val="vi-VN"/>
        </w:rPr>
        <w:t xml:space="preserve">LTCM, ĐĐLS: </w:t>
      </w:r>
      <w:r w:rsidRPr="001E2B30">
        <w:rPr>
          <w:rFonts w:ascii="Times New Roman" w:eastAsia="SimSun" w:hAnsi="Times New Roman" w:cs="Times New Roman"/>
          <w:color w:val="000000"/>
          <w:sz w:val="26"/>
          <w:szCs w:val="26"/>
          <w:lang w:val="vi-VN"/>
        </w:rPr>
        <w:t>Kể được một số biểu hiện tôn trọng sự khác biệt (về đặc điểm cá nhân, giới tính, hoàn cảnh, dân tộc,…) của người khác; Biết vì sao phải tôn trọng sự khác biệt giữa mọi người; Thể hiện được bằng lời nói và hành động tháiđộ tôn trọng sự khác biệt của ngườikhác; Không đồng tình với những hành vi phân biệt đối xử vì sự khác biệt về đặc điểm cá nhân, giới tính, hoàn cảnh, dân tộc, ….</w:t>
      </w:r>
    </w:p>
    <w:p w:rsidR="001E2B30" w:rsidRPr="001E2B30" w:rsidRDefault="001E2B30" w:rsidP="001E2B30">
      <w:pPr>
        <w:shd w:val="clear" w:color="auto" w:fill="FFFFFF"/>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shd w:val="clear" w:color="auto" w:fill="FFFFFF"/>
        </w:rPr>
        <w:t>II. ĐỒ DÙNG DẠY HỌC:</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1. GV:</w:t>
      </w:r>
      <w:r w:rsidRPr="001E2B30">
        <w:rPr>
          <w:rFonts w:ascii="Times New Roman" w:eastAsia="Times New Roman" w:hAnsi="Times New Roman" w:cs="Times New Roman"/>
          <w:color w:val="000000"/>
          <w:sz w:val="26"/>
          <w:szCs w:val="26"/>
        </w:rPr>
        <w:t> </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TV, máy tính, bảng phụ, bài giảng PPT </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2. HS:</w:t>
      </w:r>
      <w:r w:rsidRPr="001E2B30">
        <w:rPr>
          <w:rFonts w:ascii="Times New Roman" w:eastAsia="Times New Roman" w:hAnsi="Times New Roman" w:cs="Times New Roman"/>
          <w:color w:val="000000"/>
          <w:sz w:val="26"/>
          <w:szCs w:val="26"/>
        </w:rPr>
        <w:t xml:space="preserve"> sgk Đạo đức, LSĐP</w:t>
      </w:r>
    </w:p>
    <w:p w:rsidR="001E2B30" w:rsidRPr="001E2B30" w:rsidRDefault="001E2B30" w:rsidP="001E2B30">
      <w:pPr>
        <w:shd w:val="clear" w:color="auto" w:fill="FFFFFF"/>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shd w:val="clear" w:color="auto" w:fill="FFFFFF"/>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4983"/>
        <w:gridCol w:w="4607"/>
      </w:tblGrid>
      <w:tr w:rsidR="001E2B30" w:rsidRPr="001E2B30" w:rsidTr="00FF3B5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2B30" w:rsidRPr="001E2B30" w:rsidRDefault="001E2B30" w:rsidP="001E2B30">
            <w:pPr>
              <w:spacing w:before="0" w:after="0" w:line="240" w:lineRule="auto"/>
              <w:jc w:val="center"/>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2B30" w:rsidRPr="001E2B30" w:rsidRDefault="001E2B30" w:rsidP="001E2B30">
            <w:pPr>
              <w:spacing w:before="0" w:after="0" w:line="240" w:lineRule="auto"/>
              <w:jc w:val="center"/>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HOẠT ĐỘNG CỦA HỌC SINH</w:t>
            </w:r>
          </w:p>
        </w:tc>
      </w:tr>
      <w:tr w:rsidR="001E2B30" w:rsidRPr="001E2B30" w:rsidTr="00FF3B5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shd w:val="clear" w:color="auto" w:fill="FFFFFF"/>
              </w:rPr>
              <w:t>A. HOẠT ĐỘNG KHỞI ĐỘNG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p>
        </w:tc>
      </w:tr>
      <w:tr w:rsidR="001E2B30" w:rsidRPr="001E2B30" w:rsidTr="00FF3B5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Phổ biến cách chơi: Nghe câu hỏi của GV và hoạt động thành các nhóm theo từng câu hỏi:</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Ai cùng giới tính với con?</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Ai có mái tóc giống con?</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Ai có số thành viên trong gia đình giống con?</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Ai có quyền được tôn trọng sự khác biệt như con?</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Con rút ra được điều gì sau trò chơi vừa rồi?</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Theo các con nên đối xử với người có đặc điểm khác với mình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HS tham gia trò chơi “ Tương đồng và khác biệt”.</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Di chuyển tạo thành các vòng tròn.</w:t>
            </w:r>
          </w:p>
          <w:p w:rsidR="001E2B30" w:rsidRPr="001E2B30" w:rsidRDefault="001E2B30" w:rsidP="001E2B30">
            <w:pPr>
              <w:spacing w:before="0" w:after="240" w:line="240" w:lineRule="auto"/>
              <w:jc w:val="left"/>
              <w:rPr>
                <w:rFonts w:ascii="Times New Roman" w:eastAsia="Times New Roman" w:hAnsi="Times New Roman" w:cs="Times New Roman"/>
                <w:color w:val="000000"/>
                <w:sz w:val="26"/>
                <w:szCs w:val="26"/>
              </w:rPr>
            </w:pP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HS trình bày suy nghĩ, cảm nhận của bản thân sau trò chơi: Các nhóm thay đổi sau mỗi câu hỏi.</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t>- Mọi người có nhiều điểm chung nhưng cũng có nhiều điểm khác biệt.</w:t>
            </w:r>
          </w:p>
        </w:tc>
      </w:tr>
      <w:tr w:rsidR="001E2B30" w:rsidRPr="001E2B30" w:rsidTr="00FF3B5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2B30" w:rsidRPr="001E2B30" w:rsidRDefault="001E2B30" w:rsidP="001E2B30">
            <w:pPr>
              <w:shd w:val="clear" w:color="auto" w:fill="FFFFFF"/>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shd w:val="clear" w:color="auto" w:fill="FFFFFF"/>
              </w:rPr>
              <w:t>B. HOẠT ĐỘNG LUYỆN TẬP: </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a) Mục tiêu: </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Xử lý được tình huống liên quan đến tôn trọng sự khác biệt.</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b) Cách thực hiện: </w:t>
            </w:r>
          </w:p>
        </w:tc>
      </w:tr>
      <w:tr w:rsidR="001E2B30" w:rsidRPr="001E2B30" w:rsidTr="00FF3B59">
        <w:trPr>
          <w:trHeight w:val="22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lastRenderedPageBreak/>
              <w:t>HĐ1.</w:t>
            </w:r>
            <w:r w:rsidRPr="001E2B30">
              <w:rPr>
                <w:rFonts w:ascii="Times New Roman" w:eastAsia="Times New Roman" w:hAnsi="Times New Roman" w:cs="Times New Roman"/>
                <w:color w:val="000000"/>
                <w:sz w:val="26"/>
                <w:szCs w:val="26"/>
              </w:rPr>
              <w:t xml:space="preserve"> </w:t>
            </w:r>
            <w:r w:rsidRPr="001E2B30">
              <w:rPr>
                <w:rFonts w:ascii="Times New Roman" w:eastAsia="Times New Roman" w:hAnsi="Times New Roman" w:cs="Times New Roman"/>
                <w:b/>
                <w:bCs/>
                <w:color w:val="000000"/>
                <w:sz w:val="26"/>
                <w:szCs w:val="26"/>
              </w:rPr>
              <w:t>Đóng vai xử lý tình huống</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Chia nhóm 4, yêu cầu thảo luận theo tranh trang 2 tình huống. 2 nhóm thảo luận tình huống 1, 2 nhóm thảo luận tình huống 2.</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a. TH1: Lớp 5A được giao nhiệm vụ chuẩn bị các tiết mục văn nghệ chào mừng ngày Nhà giáo Việt Nam 20/11. Linh không đồng ý nhận Bình vào nhóm mình vì cho rằng Bình chậm chạm, sẽ làm ảnh hưởng đến nhóm.</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Nếu là thành viên nhóm, em sẽ làm gì?</w:t>
            </w:r>
          </w:p>
          <w:p w:rsidR="001E2B30" w:rsidRPr="001E2B30" w:rsidRDefault="001E2B30" w:rsidP="001E2B30">
            <w:pPr>
              <w:spacing w:before="0" w:after="24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br/>
            </w:r>
            <w:r w:rsidRPr="001E2B30">
              <w:rPr>
                <w:rFonts w:ascii="Times New Roman" w:eastAsia="Times New Roman" w:hAnsi="Times New Roman" w:cs="Times New Roman"/>
                <w:color w:val="000000"/>
                <w:sz w:val="26"/>
                <w:szCs w:val="26"/>
              </w:rPr>
              <w:br/>
            </w:r>
            <w:r w:rsidRPr="001E2B30">
              <w:rPr>
                <w:rFonts w:ascii="Times New Roman" w:eastAsia="Times New Roman" w:hAnsi="Times New Roman" w:cs="Times New Roman"/>
                <w:color w:val="000000"/>
                <w:sz w:val="26"/>
                <w:szCs w:val="26"/>
              </w:rPr>
              <w:br/>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b. TH2: Hôm nay, cô giáo cho các bạn chia sẻ về ước mơ của mình trong tương lai. Lần lượt các bạn đều muốn trở thành bác sĩ, giáo viên,…Đến lượt mình, Toàn vui vẻ nói “ Em ước mơ trở thành đầu bếp nổi tiếng ạ!”. Nghe thế, Thịnh và một số bạn bật cười, vì cho rằng việc nấu ăn thường chỉ dành cho phụ nữ.</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Nếu chứng kiến việc làm của Thịnh và các bạn, em sẽ làm gì?</w:t>
            </w:r>
          </w:p>
          <w:p w:rsidR="001E2B30" w:rsidRPr="001E2B30" w:rsidRDefault="001E2B30" w:rsidP="001E2B30">
            <w:pPr>
              <w:spacing w:before="0" w:after="24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br/>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GV nhận xét, tuyên dương các nhóm diễn tốt. Rút ra bài học qua các tình huống đã đóng vai xử lý.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HS quan sát tranh, thảo luận nhóm.</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HS phân vai, xử lý tình huống. Nhóm lên thể hiện vai đóng.</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HS trình bày vai diễn, có thể thêm lời thoại để vở diễn hay hơn, chia sẻ với lớp.</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Dự kiến cách xử lý: Nếu là thành viên của nhóm, em không đồng ý với ý kiến của Linh, em sẽ khuyên Linh và các bạn vẫn để Bình tham gia nhóm. Vì mỗi một thành viên sẽ được phân các nhiệm vụ khác nhau. Bình tuy chậm hơn các bạn, nhưng có thể hỗ trợ nhóm trong các hoạt động khác như nghĩ ý tưởng cho tiết mục, biên đạo, chỉnh sửa động tác múa hoặc làm các công tác chuẩn bị.</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HS trình bày vai diễn, có thể thêm lời thoại để vở diễn hay hơn, chia sẻ với lớp.</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Dự kiến cách xử lý: Nếu chứng kiến việc làm của Thịnh và các bạn, em sẽ nói với các bạn rang: Các bạn không nên cười Toàn, mỗi người có ước mơ, sở thích và khả năng riêng. Không có nghề nào được quy định chỉ dành riêng cho nữ giới hoặc chỉ dành riêng cho nam giới. Không có nghề nào là cao quý hay thấp kém vi mỗi ngành nghề đều có những cồng hiển riêng cho xã hội. Quan trọng là Toàn dám ước mơ và có ý chí phấn đấu để đạt được ước mơ, thành công với ước mơ đó. Đây là điều hết sức tốt đẹp, rất đáng trân trọng.</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p>
        </w:tc>
      </w:tr>
      <w:tr w:rsidR="001E2B30" w:rsidRPr="001E2B30" w:rsidTr="00FF3B5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C. HOẠT ĐỘNG VẬN DỤNG</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a. Mục tiêu: </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Thể hiện được lời nói, hành động và thái độ tôn trọng sự khác biệt của người khác.</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b/>
                <w:bCs/>
                <w:color w:val="000000"/>
                <w:sz w:val="26"/>
                <w:szCs w:val="26"/>
              </w:rPr>
              <w:t>b. Cách tiến hành:</w:t>
            </w:r>
          </w:p>
        </w:tc>
      </w:tr>
      <w:tr w:rsidR="001E2B30" w:rsidRPr="001E2B30" w:rsidTr="00FF3B5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Nhắc lại bài học rút ra được cho bản thân sau khi các nhóm đóng vai xử lý tình huống?</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Em biết thêm tình huống nào cần thể hiện sự tôn trọng người khác?</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GV nhận xét, kết luận.</w:t>
            </w:r>
          </w:p>
          <w:p w:rsidR="001E2B30" w:rsidRPr="001E2B30" w:rsidRDefault="001E2B30" w:rsidP="001E2B30">
            <w:pPr>
              <w:shd w:val="clear" w:color="auto" w:fill="FFFFFF"/>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shd w:val="clear" w:color="auto" w:fill="FFFFFF"/>
              </w:rPr>
              <w:lastRenderedPageBreak/>
              <w:t xml:space="preserve">* </w:t>
            </w:r>
            <w:r w:rsidRPr="001E2B30">
              <w:rPr>
                <w:rFonts w:ascii="Times New Roman" w:eastAsia="Times New Roman" w:hAnsi="Times New Roman" w:cs="Times New Roman"/>
                <w:b/>
                <w:sz w:val="26"/>
                <w:szCs w:val="26"/>
                <w:shd w:val="clear" w:color="auto" w:fill="FFFFFF"/>
                <w:lang w:val="vi-VN"/>
              </w:rPr>
              <w:t xml:space="preserve">LTCM, ĐĐLS: </w:t>
            </w:r>
            <w:r w:rsidRPr="001E2B30">
              <w:rPr>
                <w:rFonts w:ascii="Times New Roman" w:eastAsia="SimSun" w:hAnsi="Times New Roman" w:cs="Times New Roman"/>
                <w:color w:val="000000"/>
                <w:sz w:val="26"/>
                <w:szCs w:val="26"/>
                <w:lang w:val="vi-VN"/>
              </w:rPr>
              <w:t>Kể được một số biểu hiện tôn trọng sự khác biệt (về đặc điểm cá nhân, giới tính, hoàn cảnh, dân tộc,…) của người khác; Biết vì sao phải tôn trọng sự khác biệt giữa mọi người; Thể hiện được bằng lời nói và hành động tháiđộ tôn trọng sự khác biệt của ngườikhác; Không đồng tình với những hành vi phân biệt đối xử vì sự khác biệt về đặc điểm cá nhân, giới tính, hoàn cảnh, dân tộc, ….</w:t>
            </w:r>
          </w:p>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Dặn dò chuẩn bị cho tiết học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2B30" w:rsidRPr="001E2B30" w:rsidRDefault="001E2B30" w:rsidP="001E2B30">
            <w:pPr>
              <w:spacing w:before="0" w:after="0" w:line="240" w:lineRule="auto"/>
              <w:jc w:val="left"/>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lastRenderedPageBreak/>
              <w:t>- Phải luôn tôn trọng người khác, tôn trọng các điểm khác biệt của người khác, sống chan hòa, đoàn kết, ….</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t>- HS có thể nêu thêm 2 tình huống còn lại trong SGK và hướng xử lý, lớp chia sẻ.</w:t>
            </w: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p>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r w:rsidRPr="001E2B30">
              <w:rPr>
                <w:rFonts w:ascii="Times New Roman" w:eastAsia="Times New Roman" w:hAnsi="Times New Roman" w:cs="Times New Roman"/>
                <w:color w:val="000000"/>
                <w:sz w:val="26"/>
                <w:szCs w:val="26"/>
              </w:rPr>
              <w:lastRenderedPageBreak/>
              <w:t>- HS lắng nghe.</w:t>
            </w:r>
          </w:p>
        </w:tc>
      </w:tr>
    </w:tbl>
    <w:p w:rsidR="001E2B30" w:rsidRPr="001E2B30" w:rsidRDefault="001E2B30" w:rsidP="001E2B30">
      <w:pPr>
        <w:spacing w:before="0" w:after="0" w:line="240" w:lineRule="auto"/>
        <w:rPr>
          <w:rFonts w:ascii="Times New Roman" w:eastAsia="Times New Roman" w:hAnsi="Times New Roman" w:cs="Times New Roman"/>
          <w:color w:val="000000"/>
          <w:sz w:val="26"/>
          <w:szCs w:val="26"/>
        </w:rPr>
      </w:pPr>
    </w:p>
    <w:p w:rsidR="001E2B30" w:rsidRPr="001E2B30" w:rsidRDefault="001E2B30" w:rsidP="001E2B30">
      <w:pPr>
        <w:spacing w:before="0" w:after="0" w:line="240" w:lineRule="auto"/>
        <w:rPr>
          <w:rFonts w:ascii="Times New Roman" w:eastAsia="Times New Roman" w:hAnsi="Times New Roman" w:cs="Times New Roman"/>
          <w:b/>
          <w:color w:val="000000"/>
          <w:sz w:val="26"/>
          <w:szCs w:val="26"/>
          <w:lang w:eastAsia="vi-VN"/>
        </w:rPr>
      </w:pPr>
    </w:p>
    <w:p w:rsidR="001E2B30" w:rsidRPr="001E2B30" w:rsidRDefault="001E2B30" w:rsidP="001E2B30">
      <w:pPr>
        <w:spacing w:before="0" w:after="0" w:line="240" w:lineRule="auto"/>
        <w:rPr>
          <w:rFonts w:ascii="Times New Roman" w:eastAsia="Times New Roman" w:hAnsi="Times New Roman" w:cs="Times New Roman"/>
          <w:i/>
          <w:color w:val="000000"/>
          <w:sz w:val="26"/>
          <w:szCs w:val="26"/>
        </w:rPr>
      </w:pPr>
      <w:r w:rsidRPr="001E2B30">
        <w:rPr>
          <w:rFonts w:ascii="Times New Roman" w:eastAsia="Times New Roman" w:hAnsi="Times New Roman" w:cs="Times New Roman"/>
          <w:b/>
          <w:color w:val="000000"/>
          <w:sz w:val="26"/>
          <w:szCs w:val="26"/>
          <w:lang w:eastAsia="vi-VN"/>
        </w:rPr>
        <w:t xml:space="preserve">IV. </w:t>
      </w:r>
      <w:r w:rsidRPr="001E2B30">
        <w:rPr>
          <w:rFonts w:ascii="Times New Roman" w:eastAsia="Times New Roman" w:hAnsi="Times New Roman" w:cs="Times New Roman"/>
          <w:b/>
          <w:color w:val="000000"/>
          <w:sz w:val="26"/>
          <w:szCs w:val="26"/>
        </w:rPr>
        <w:t xml:space="preserve">Điều chỉnh sau bài dạy </w:t>
      </w:r>
    </w:p>
    <w:p w:rsidR="001E2B30" w:rsidRPr="001E2B30" w:rsidRDefault="001E2B30" w:rsidP="001E2B30">
      <w:pPr>
        <w:shd w:val="clear" w:color="auto" w:fill="FFFFFF"/>
        <w:spacing w:before="0" w:after="0" w:line="240" w:lineRule="auto"/>
        <w:jc w:val="center"/>
        <w:rPr>
          <w:rFonts w:ascii="Times New Roman" w:eastAsia="Times New Roman" w:hAnsi="Times New Roman" w:cs="Times New Roman"/>
          <w:color w:val="000000"/>
          <w:sz w:val="26"/>
          <w:szCs w:val="26"/>
          <w:lang w:val="vi-VN"/>
        </w:rPr>
      </w:pPr>
      <w:r w:rsidRPr="001E2B30">
        <w:rPr>
          <w:rFonts w:ascii="Times New Roman" w:eastAsia="Times New Roman" w:hAnsi="Times New Roman" w:cs="Times New Roman"/>
          <w:color w:val="000000"/>
          <w:sz w:val="26"/>
          <w:szCs w:val="26"/>
        </w:rPr>
        <w:t>……………………………………………………………………………………………………………………………………………………………………………………………………………………………………………………………</w:t>
      </w:r>
      <w:r w:rsidRPr="001E2B30">
        <w:rPr>
          <w:rFonts w:ascii="Times New Roman" w:eastAsia="Times New Roman" w:hAnsi="Times New Roman" w:cs="Times New Roman"/>
          <w:color w:val="000000"/>
          <w:sz w:val="26"/>
          <w:szCs w:val="26"/>
          <w:lang w:val="vi-VN"/>
        </w:rPr>
        <w:t>....</w:t>
      </w:r>
    </w:p>
    <w:p w:rsidR="001E2B30" w:rsidRPr="001E2B30" w:rsidRDefault="001E2B30" w:rsidP="001E2B30">
      <w:pPr>
        <w:shd w:val="clear" w:color="auto" w:fill="FFFFFF"/>
        <w:spacing w:before="0" w:after="0" w:line="240" w:lineRule="auto"/>
        <w:jc w:val="center"/>
        <w:rPr>
          <w:rFonts w:ascii="Times New Roman" w:eastAsia="Times New Roman" w:hAnsi="Times New Roman" w:cs="Times New Roman"/>
          <w:b/>
          <w:color w:val="000000"/>
          <w:sz w:val="26"/>
          <w:szCs w:val="26"/>
          <w:lang w:val="vi-VN"/>
        </w:rPr>
      </w:pPr>
    </w:p>
    <w:p w:rsidR="001C4326" w:rsidRPr="001E2B30" w:rsidRDefault="001C4326" w:rsidP="001E2B30">
      <w:bookmarkStart w:id="0" w:name="_GoBack"/>
      <w:bookmarkEnd w:id="0"/>
    </w:p>
    <w:sectPr w:rsidR="001C4326" w:rsidRPr="001E2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3">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5"/>
  </w:num>
  <w:num w:numId="4">
    <w:abstractNumId w:val="20"/>
  </w:num>
  <w:num w:numId="5">
    <w:abstractNumId w:val="17"/>
  </w:num>
  <w:num w:numId="6">
    <w:abstractNumId w:val="35"/>
  </w:num>
  <w:num w:numId="7">
    <w:abstractNumId w:val="32"/>
  </w:num>
  <w:num w:numId="8">
    <w:abstractNumId w:val="26"/>
  </w:num>
  <w:num w:numId="9">
    <w:abstractNumId w:val="21"/>
  </w:num>
  <w:num w:numId="10">
    <w:abstractNumId w:val="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7"/>
  </w:num>
  <w:num w:numId="16">
    <w:abstractNumId w:val="22"/>
  </w:num>
  <w:num w:numId="17">
    <w:abstractNumId w:val="19"/>
  </w:num>
  <w:num w:numId="18">
    <w:abstractNumId w:val="5"/>
  </w:num>
  <w:num w:numId="19">
    <w:abstractNumId w:val="34"/>
  </w:num>
  <w:num w:numId="20">
    <w:abstractNumId w:val="23"/>
  </w:num>
  <w:num w:numId="21">
    <w:abstractNumId w:val="6"/>
  </w:num>
  <w:num w:numId="22">
    <w:abstractNumId w:val="11"/>
  </w:num>
  <w:num w:numId="23">
    <w:abstractNumId w:val="18"/>
  </w:num>
  <w:num w:numId="24">
    <w:abstractNumId w:val="28"/>
  </w:num>
  <w:num w:numId="25">
    <w:abstractNumId w:val="30"/>
  </w:num>
  <w:num w:numId="26">
    <w:abstractNumId w:val="31"/>
  </w:num>
  <w:num w:numId="27">
    <w:abstractNumId w:val="0"/>
  </w:num>
  <w:num w:numId="28">
    <w:abstractNumId w:val="29"/>
  </w:num>
  <w:num w:numId="29">
    <w:abstractNumId w:val="8"/>
  </w:num>
  <w:num w:numId="30">
    <w:abstractNumId w:val="24"/>
  </w:num>
  <w:num w:numId="31">
    <w:abstractNumId w:val="33"/>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521B2"/>
    <w:rsid w:val="001666E1"/>
    <w:rsid w:val="001C2062"/>
    <w:rsid w:val="001C4326"/>
    <w:rsid w:val="001D6C06"/>
    <w:rsid w:val="001E2B30"/>
    <w:rsid w:val="002A7315"/>
    <w:rsid w:val="00341030"/>
    <w:rsid w:val="0040755A"/>
    <w:rsid w:val="00413335"/>
    <w:rsid w:val="004F50F9"/>
    <w:rsid w:val="00533418"/>
    <w:rsid w:val="005678C2"/>
    <w:rsid w:val="005B6321"/>
    <w:rsid w:val="005C3451"/>
    <w:rsid w:val="00691589"/>
    <w:rsid w:val="006F13A2"/>
    <w:rsid w:val="006F301D"/>
    <w:rsid w:val="00742490"/>
    <w:rsid w:val="0076691D"/>
    <w:rsid w:val="007E6247"/>
    <w:rsid w:val="008928C2"/>
    <w:rsid w:val="00933E87"/>
    <w:rsid w:val="009A18DA"/>
    <w:rsid w:val="00AB548B"/>
    <w:rsid w:val="00B56571"/>
    <w:rsid w:val="00C531D3"/>
    <w:rsid w:val="00C802F0"/>
    <w:rsid w:val="00D26015"/>
    <w:rsid w:val="00D4690D"/>
    <w:rsid w:val="00D6476B"/>
    <w:rsid w:val="00EC44AC"/>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41</cp:revision>
  <dcterms:created xsi:type="dcterms:W3CDTF">2025-02-21T08:02:00Z</dcterms:created>
  <dcterms:modified xsi:type="dcterms:W3CDTF">2025-03-05T02:46:00Z</dcterms:modified>
</cp:coreProperties>
</file>