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55" w:rsidRPr="00471155" w:rsidRDefault="00471155" w:rsidP="00471155">
      <w:pPr>
        <w:spacing w:after="0" w:line="240" w:lineRule="auto"/>
        <w:jc w:val="center"/>
        <w:rPr>
          <w:rFonts w:ascii="Times New Roman" w:eastAsia="Times New Roman" w:hAnsi="Times New Roman" w:cs="Times New Roman"/>
          <w:color w:val="000000"/>
          <w:sz w:val="26"/>
          <w:szCs w:val="26"/>
        </w:rPr>
      </w:pPr>
      <w:sdt>
        <w:sdtPr>
          <w:rPr>
            <w:rFonts w:ascii="Times New Roman" w:eastAsia="Times New Roman" w:hAnsi="Times New Roman" w:cs="Times New Roman"/>
            <w:sz w:val="26"/>
            <w:szCs w:val="26"/>
          </w:rPr>
          <w:tag w:val="goog_rdk_0"/>
          <w:id w:val="14302594"/>
          <w:showingPlcHdr/>
        </w:sdtPr>
        <w:sdtContent>
          <w:r w:rsidRPr="00471155">
            <w:rPr>
              <w:rFonts w:ascii="Times New Roman" w:eastAsia="Times New Roman" w:hAnsi="Times New Roman" w:cs="Times New Roman"/>
              <w:sz w:val="26"/>
              <w:szCs w:val="26"/>
            </w:rPr>
            <w:t xml:space="preserve">     </w:t>
          </w:r>
        </w:sdtContent>
      </w:sdt>
      <w:r w:rsidRPr="00471155">
        <w:rPr>
          <w:rFonts w:ascii="Times New Roman" w:eastAsia="Times New Roman" w:hAnsi="Times New Roman" w:cs="Times New Roman"/>
          <w:b/>
          <w:color w:val="000000"/>
          <w:sz w:val="26"/>
          <w:szCs w:val="26"/>
        </w:rPr>
        <w:t xml:space="preserve"> </w:t>
      </w:r>
    </w:p>
    <w:p w:rsidR="00471155" w:rsidRPr="00471155" w:rsidRDefault="00471155" w:rsidP="00471155">
      <w:pPr>
        <w:tabs>
          <w:tab w:val="left" w:pos="4575"/>
          <w:tab w:val="center" w:pos="5265"/>
        </w:tabs>
        <w:spacing w:after="0" w:line="240" w:lineRule="auto"/>
        <w:jc w:val="center"/>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TUẦN 3</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MÔN: Tin học 4</w:t>
      </w:r>
      <w:r w:rsidRPr="00471155">
        <w:rPr>
          <w:rFonts w:ascii="Times New Roman" w:eastAsia="Times New Roman" w:hAnsi="Times New Roman" w:cs="Times New Roman"/>
          <w:sz w:val="26"/>
          <w:szCs w:val="26"/>
        </w:rPr>
        <w:t xml:space="preserve">                                              </w:t>
      </w:r>
      <w:r w:rsidRPr="00471155">
        <w:rPr>
          <w:rFonts w:ascii="Times New Roman" w:eastAsia="Times New Roman" w:hAnsi="Times New Roman" w:cs="Times New Roman"/>
          <w:b/>
          <w:sz w:val="26"/>
          <w:szCs w:val="26"/>
        </w:rPr>
        <w:t>Tiết: 03</w:t>
      </w:r>
      <w:r w:rsidRPr="00471155">
        <w:rPr>
          <w:rFonts w:ascii="Times New Roman" w:eastAsia="Times New Roman" w:hAnsi="Times New Roman" w:cs="Times New Roman"/>
          <w:sz w:val="26"/>
          <w:szCs w:val="26"/>
        </w:rPr>
        <w:t xml:space="preserve">                           Ngày soạn: 20/09/2024</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w:t>
      </w:r>
      <w:r w:rsidRPr="00471155">
        <w:rPr>
          <w:rFonts w:ascii="Times New Roman" w:eastAsia="Times New Roman" w:hAnsi="Times New Roman" w:cs="Times New Roman"/>
          <w:b/>
          <w:sz w:val="26"/>
          <w:szCs w:val="26"/>
        </w:rPr>
        <w:t xml:space="preserve">                                                                                                                  </w:t>
      </w:r>
      <w:r w:rsidRPr="00471155">
        <w:rPr>
          <w:rFonts w:ascii="Times New Roman" w:eastAsia="Times New Roman" w:hAnsi="Times New Roman" w:cs="Times New Roman"/>
          <w:sz w:val="26"/>
          <w:szCs w:val="26"/>
        </w:rPr>
        <w:t xml:space="preserve">Ngày dạy:  23/09/2024                                                    </w:t>
      </w:r>
    </w:p>
    <w:p w:rsidR="00471155" w:rsidRPr="00471155" w:rsidRDefault="00471155" w:rsidP="00471155">
      <w:pPr>
        <w:spacing w:after="0" w:line="240" w:lineRule="auto"/>
        <w:jc w:val="center"/>
        <w:rPr>
          <w:rFonts w:ascii="Times New Roman" w:eastAsia="Times New Roman" w:hAnsi="Times New Roman" w:cs="Times New Roman"/>
          <w:sz w:val="26"/>
          <w:szCs w:val="26"/>
        </w:rPr>
      </w:pPr>
    </w:p>
    <w:p w:rsidR="00471155" w:rsidRPr="00471155" w:rsidRDefault="00471155" w:rsidP="00471155">
      <w:pPr>
        <w:spacing w:after="0" w:line="240" w:lineRule="auto"/>
        <w:jc w:val="center"/>
        <w:rPr>
          <w:rFonts w:ascii="Times New Roman" w:eastAsia="Times New Roman" w:hAnsi="Times New Roman" w:cs="Times New Roman"/>
          <w:sz w:val="32"/>
          <w:szCs w:val="32"/>
        </w:rPr>
      </w:pPr>
      <w:r w:rsidRPr="00471155">
        <w:rPr>
          <w:rFonts w:ascii="Times New Roman" w:eastAsia="Times New Roman" w:hAnsi="Times New Roman" w:cs="Times New Roman"/>
          <w:b/>
          <w:sz w:val="32"/>
          <w:szCs w:val="32"/>
        </w:rPr>
        <w:t>Chủ đề A: Máy tính và em</w:t>
      </w:r>
    </w:p>
    <w:p w:rsidR="00471155" w:rsidRPr="00471155" w:rsidRDefault="00471155" w:rsidP="00471155">
      <w:pPr>
        <w:spacing w:after="0" w:line="240" w:lineRule="auto"/>
        <w:jc w:val="center"/>
        <w:rPr>
          <w:rFonts w:ascii="Times New Roman" w:eastAsia="Times New Roman" w:hAnsi="Times New Roman" w:cs="Times New Roman"/>
          <w:sz w:val="32"/>
          <w:szCs w:val="32"/>
        </w:rPr>
      </w:pPr>
      <w:r w:rsidRPr="00471155">
        <w:rPr>
          <w:rFonts w:ascii="Times New Roman" w:eastAsia="Times New Roman" w:hAnsi="Times New Roman" w:cs="Times New Roman"/>
          <w:b/>
          <w:sz w:val="32"/>
          <w:szCs w:val="32"/>
        </w:rPr>
        <w:t>Chủ đề A2: Lợi ích của việc gõ bàn phím đúng cách</w:t>
      </w:r>
    </w:p>
    <w:p w:rsidR="00471155" w:rsidRPr="00471155" w:rsidRDefault="00471155" w:rsidP="00471155">
      <w:pPr>
        <w:spacing w:after="0" w:line="240" w:lineRule="auto"/>
        <w:jc w:val="center"/>
        <w:rPr>
          <w:rFonts w:ascii="Times New Roman" w:eastAsia="Times New Roman" w:hAnsi="Times New Roman" w:cs="Times New Roman"/>
          <w:sz w:val="32"/>
          <w:szCs w:val="32"/>
        </w:rPr>
      </w:pPr>
      <w:bookmarkStart w:id="0" w:name="_heading=h.gjdgxs" w:colFirst="0" w:colLast="0"/>
      <w:bookmarkEnd w:id="0"/>
      <w:r w:rsidRPr="00471155">
        <w:rPr>
          <w:rFonts w:ascii="Times New Roman" w:eastAsia="Times New Roman" w:hAnsi="Times New Roman" w:cs="Times New Roman"/>
          <w:b/>
          <w:sz w:val="32"/>
          <w:szCs w:val="32"/>
        </w:rPr>
        <w:t>Bài 1: Em tập gõ hàng phím số</w:t>
      </w:r>
    </w:p>
    <w:p w:rsidR="00471155" w:rsidRPr="00471155" w:rsidRDefault="00471155" w:rsidP="00471155">
      <w:pPr>
        <w:spacing w:after="0"/>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I. Yêu cầu cần đạt</w:t>
      </w:r>
    </w:p>
    <w:p w:rsidR="00471155" w:rsidRPr="00471155" w:rsidRDefault="00471155" w:rsidP="00471155">
      <w:pPr>
        <w:spacing w:after="0" w:line="240" w:lineRule="auto"/>
        <w:ind w:left="180" w:hanging="180"/>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 xml:space="preserve">1. Kiến thức: </w:t>
      </w:r>
      <w:r w:rsidRPr="00471155">
        <w:rPr>
          <w:rFonts w:ascii="Times New Roman" w:eastAsia="Times New Roman" w:hAnsi="Times New Roman" w:cs="Times New Roman"/>
          <w:sz w:val="26"/>
          <w:szCs w:val="26"/>
        </w:rPr>
        <w:t>Sau khi học xong bài học, học sinh sẽ:</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Xác định được vị trí đặt các ngón tay khi gõ các phím trên hàng phím số.</w:t>
      </w:r>
    </w:p>
    <w:p w:rsidR="00471155" w:rsidRPr="00471155" w:rsidRDefault="00471155" w:rsidP="00471155">
      <w:pPr>
        <w:spacing w:after="0" w:line="240" w:lineRule="auto"/>
        <w:ind w:left="180" w:hanging="180"/>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Gõ được đúng cách các phím trên hàng phím số.</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2. Năng lực:</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 xml:space="preserve">- Năng lực chung: </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Năng lực tự chủ, tự học: Học sinh có khả năng đọc sách giáo khoa để nhận biết được cách đặt đúng vị trí các ngón tay trên hàng cơ sở khi gõ các phím trên hàng phím số.</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Năng lực giao tiếp, hợp tác: Trao đổi, thảo luận nhóm và thi đua giữa các thành viên trong nhóm để gõ đúng cách các phím trên hàng phím số.</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Năng lực giải quyết vấn đề và sáng tạo: Sử dụng các kiến thức đã học vận dụng vào thực hành các bài tập gõ với hàng phím số.</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 Năng lực đặc thù:</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Nla: Nêu được cách đặt tay khi gõ phím và cách gõ hàng phím số</w:t>
      </w:r>
    </w:p>
    <w:p w:rsidR="00471155" w:rsidRPr="00471155" w:rsidRDefault="00471155" w:rsidP="00471155">
      <w:pPr>
        <w:tabs>
          <w:tab w:val="left" w:pos="0"/>
        </w:tabs>
        <w:spacing w:after="0" w:line="240" w:lineRule="auto"/>
        <w:ind w:right="-143"/>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 xml:space="preserve">3. Phẩm chất: </w:t>
      </w:r>
      <w:r w:rsidRPr="00471155">
        <w:rPr>
          <w:rFonts w:ascii="Times New Roman" w:eastAsia="Times New Roman" w:hAnsi="Times New Roman" w:cs="Times New Roman"/>
          <w:sz w:val="26"/>
          <w:szCs w:val="26"/>
        </w:rPr>
        <w:t>Học sinh tích cực, chăm chỉ trong việc hoàn thành các hoạt động học tập</w:t>
      </w:r>
      <w:r w:rsidRPr="00471155">
        <w:rPr>
          <w:rFonts w:ascii="Times New Roman" w:eastAsia="Times New Roman" w:hAnsi="Times New Roman" w:cs="Times New Roman"/>
          <w:color w:val="000000"/>
          <w:sz w:val="26"/>
          <w:szCs w:val="26"/>
        </w:rPr>
        <w:t xml:space="preserve">. </w:t>
      </w:r>
      <w:r w:rsidRPr="00471155">
        <w:rPr>
          <w:rFonts w:ascii="Times New Roman" w:eastAsia="Times New Roman" w:hAnsi="Times New Roman" w:cs="Times New Roman"/>
          <w:sz w:val="26"/>
          <w:szCs w:val="26"/>
        </w:rPr>
        <w:t>Đồng thời có trách nhiệm với sự an toàn, cẩn trọng khi làm việc với các thiết bị máy tính.</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II. Đồ dùng dạy học</w:t>
      </w:r>
    </w:p>
    <w:p w:rsidR="00471155" w:rsidRPr="00471155" w:rsidRDefault="00471155" w:rsidP="00471155">
      <w:pPr>
        <w:shd w:val="clear" w:color="auto" w:fill="FFFFFF"/>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Giáo viên</w:t>
      </w:r>
    </w:p>
    <w:p w:rsidR="00471155" w:rsidRPr="00471155" w:rsidRDefault="00471155" w:rsidP="00471155">
      <w:pPr>
        <w:shd w:val="clear" w:color="auto" w:fill="FFFFFF"/>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Máy tính, máy chiếu, các thiết bị phần cứng máy tính (chuột, bàn phím, màn hình, loa, thân máy tính, phần mềm WordPad, bài giảng PowerPoint)</w:t>
      </w:r>
    </w:p>
    <w:p w:rsidR="00471155" w:rsidRPr="00471155" w:rsidRDefault="00471155" w:rsidP="00471155">
      <w:pPr>
        <w:shd w:val="clear" w:color="auto" w:fill="FFFFFF"/>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b. Học sinh</w:t>
      </w:r>
    </w:p>
    <w:p w:rsidR="00471155" w:rsidRPr="00471155" w:rsidRDefault="00471155" w:rsidP="00471155">
      <w:pPr>
        <w:shd w:val="clear" w:color="auto" w:fill="FFFFFF"/>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Vở ghi, SGK.</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III. Các hoạt động dạy học</w:t>
      </w:r>
    </w:p>
    <w:tbl>
      <w:tblPr>
        <w:tblW w:w="10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4077"/>
      </w:tblGrid>
      <w:tr w:rsidR="00471155" w:rsidRPr="00471155" w:rsidTr="00FF3B59">
        <w:trPr>
          <w:cantSplit/>
          <w:tblHeader/>
        </w:trPr>
        <w:tc>
          <w:tcPr>
            <w:tcW w:w="6629" w:type="dxa"/>
            <w:tcBorders>
              <w:bottom w:val="single" w:sz="4" w:space="0" w:color="000000"/>
            </w:tcBorders>
          </w:tcPr>
          <w:p w:rsidR="00471155" w:rsidRPr="00471155" w:rsidRDefault="00471155" w:rsidP="00471155">
            <w:pPr>
              <w:spacing w:before="60" w:after="60"/>
              <w:jc w:val="center"/>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HOẠT ĐỘNG CỦA GV</w:t>
            </w:r>
          </w:p>
        </w:tc>
        <w:tc>
          <w:tcPr>
            <w:tcW w:w="4077" w:type="dxa"/>
            <w:tcBorders>
              <w:bottom w:val="single" w:sz="4" w:space="0" w:color="000000"/>
            </w:tcBorders>
          </w:tcPr>
          <w:p w:rsidR="00471155" w:rsidRPr="00471155" w:rsidRDefault="00471155" w:rsidP="00471155">
            <w:pPr>
              <w:spacing w:before="60" w:after="60"/>
              <w:jc w:val="center"/>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HOẠT ĐỘNG CỦA HS</w:t>
            </w:r>
          </w:p>
        </w:tc>
      </w:tr>
      <w:tr w:rsidR="00471155" w:rsidRPr="00471155" w:rsidTr="00FF3B59">
        <w:trPr>
          <w:cantSplit/>
          <w:tblHeader/>
        </w:trPr>
        <w:tc>
          <w:tcPr>
            <w:tcW w:w="10706" w:type="dxa"/>
            <w:gridSpan w:val="2"/>
            <w:tcBorders>
              <w:bottom w:val="dotted" w:sz="4" w:space="0" w:color="000000"/>
            </w:tcBorders>
          </w:tcPr>
          <w:p w:rsidR="00471155" w:rsidRPr="00471155" w:rsidRDefault="00471155" w:rsidP="00471155">
            <w:pPr>
              <w:spacing w:before="60" w:after="60"/>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1. Mở đầu (4 phút)</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Mục tiêu</w:t>
            </w:r>
          </w:p>
          <w:p w:rsidR="00471155" w:rsidRPr="00471155" w:rsidRDefault="00471155" w:rsidP="00471155">
            <w:pPr>
              <w:spacing w:before="60" w:after="6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Tạo tâm thế gây hứng thú cho HS khi bước vào bài mới</w:t>
            </w:r>
          </w:p>
          <w:p w:rsidR="00471155" w:rsidRPr="00471155" w:rsidRDefault="00471155" w:rsidP="00471155">
            <w:pPr>
              <w:spacing w:before="60" w:after="60"/>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color w:val="000000"/>
                <w:sz w:val="26"/>
                <w:szCs w:val="26"/>
              </w:rPr>
              <w:t>b. Cách thức thực hiện</w:t>
            </w:r>
          </w:p>
        </w:tc>
      </w:tr>
      <w:tr w:rsidR="00471155" w:rsidRPr="00471155" w:rsidTr="00FF3B59">
        <w:trPr>
          <w:cantSplit/>
          <w:tblHeader/>
        </w:trPr>
        <w:tc>
          <w:tcPr>
            <w:tcW w:w="6629" w:type="dxa"/>
            <w:tcBorders>
              <w:top w:val="dotted"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lastRenderedPageBreak/>
              <w:t>- GV tổ chức trò chơi “</w:t>
            </w:r>
            <w:r w:rsidRPr="00471155">
              <w:rPr>
                <w:rFonts w:ascii="Times New Roman" w:eastAsia="Times New Roman" w:hAnsi="Times New Roman" w:cs="Times New Roman"/>
                <w:b/>
                <w:sz w:val="26"/>
                <w:szCs w:val="26"/>
              </w:rPr>
              <w:t>Ai nhanh nhất</w:t>
            </w:r>
            <w:r w:rsidRPr="00471155">
              <w:rPr>
                <w:rFonts w:ascii="Times New Roman" w:eastAsia="Times New Roman" w:hAnsi="Times New Roman" w:cs="Times New Roman"/>
                <w:sz w:val="26"/>
                <w:szCs w:val="26"/>
              </w:rPr>
              <w:t xml:space="preserve">” trả lời các câu hỏi: </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i/>
                <w:sz w:val="26"/>
                <w:szCs w:val="26"/>
              </w:rPr>
              <w:t>Em hãy kể tên các hàng phím trong khu vực chính của bàn phím”?</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i/>
                <w:sz w:val="26"/>
                <w:szCs w:val="26"/>
              </w:rPr>
              <w:t>Cách đặt tay trên bàn phím khi gõ phím?</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phổ biến luật chơi cho HS cả lớp: GV nêu câu hỏi, HS giơ tay giành quyền</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trả lời.</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tổ chức cho HS chơi trò chơi.</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khen ngợi, trao thưởng và dẫn dắt vào bài mới: Em đã được học gõ các hàng phím cơ sở, hàng phím trên và dưới, vậy cách gõ hàng phím số thế nào chúng ta sẽ cùng nhau đi tìm hiểu bài hôm nay:</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Bài 1: Em tập gõ hàng phím số</w:t>
            </w:r>
          </w:p>
          <w:p w:rsidR="00471155" w:rsidRPr="00471155" w:rsidRDefault="00471155" w:rsidP="00471155">
            <w:pPr>
              <w:spacing w:after="0" w:line="240" w:lineRule="auto"/>
              <w:jc w:val="both"/>
              <w:rPr>
                <w:rFonts w:ascii="Times New Roman" w:eastAsia="Times New Roman" w:hAnsi="Times New Roman" w:cs="Times New Roman"/>
                <w:sz w:val="26"/>
                <w:szCs w:val="26"/>
              </w:rPr>
            </w:pPr>
          </w:p>
        </w:tc>
        <w:tc>
          <w:tcPr>
            <w:tcW w:w="4077" w:type="dxa"/>
            <w:tcBorders>
              <w:top w:val="dotted"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w:t>
            </w: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chơi trò chơi.</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nghe.</w:t>
            </w:r>
          </w:p>
          <w:p w:rsidR="00471155" w:rsidRPr="00471155" w:rsidRDefault="00471155" w:rsidP="00471155">
            <w:pPr>
              <w:spacing w:after="0" w:line="240" w:lineRule="auto"/>
              <w:jc w:val="both"/>
              <w:rPr>
                <w:rFonts w:ascii="Times New Roman" w:eastAsia="Times New Roman" w:hAnsi="Times New Roman" w:cs="Times New Roman"/>
                <w:sz w:val="26"/>
                <w:szCs w:val="26"/>
              </w:rPr>
            </w:pPr>
          </w:p>
        </w:tc>
      </w:tr>
      <w:tr w:rsidR="00471155" w:rsidRPr="00471155" w:rsidTr="00FF3B59">
        <w:trPr>
          <w:cantSplit/>
          <w:tblHeader/>
        </w:trPr>
        <w:tc>
          <w:tcPr>
            <w:tcW w:w="10706" w:type="dxa"/>
            <w:gridSpan w:val="2"/>
            <w:tcBorders>
              <w:top w:val="single" w:sz="4" w:space="0" w:color="000000"/>
              <w:bottom w:val="dotted" w:sz="4" w:space="0" w:color="000000"/>
            </w:tcBorders>
          </w:tcPr>
          <w:p w:rsidR="00471155" w:rsidRPr="00471155" w:rsidRDefault="00471155" w:rsidP="00471155">
            <w:pPr>
              <w:spacing w:before="60" w:after="60"/>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2. Khám phá</w:t>
            </w:r>
          </w:p>
          <w:p w:rsidR="00471155" w:rsidRPr="00471155" w:rsidRDefault="00471155" w:rsidP="00471155">
            <w:pPr>
              <w:spacing w:before="60" w:after="60"/>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2.1. Tìm hiểu về phân công các ngón tay gõ hàng phím số (10 phút)</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Mục tiêu</w:t>
            </w:r>
          </w:p>
          <w:p w:rsidR="00471155" w:rsidRPr="00471155" w:rsidRDefault="00471155" w:rsidP="00471155">
            <w:pPr>
              <w:spacing w:before="60" w:after="6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Em biết cách đặt đúng các ngón tay trên hàng cơ sở khi gõ hàng phím số và biết được mỗi ngón tay gõ phím nào trên hàng phím số.</w:t>
            </w:r>
          </w:p>
          <w:p w:rsidR="00471155" w:rsidRPr="00471155" w:rsidRDefault="00471155" w:rsidP="00471155">
            <w:pPr>
              <w:spacing w:before="60" w:after="60"/>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color w:val="000000"/>
                <w:sz w:val="26"/>
                <w:szCs w:val="26"/>
              </w:rPr>
              <w:t>b. Cách thức thực hiện</w:t>
            </w:r>
          </w:p>
        </w:tc>
      </w:tr>
      <w:tr w:rsidR="00471155" w:rsidRPr="00471155" w:rsidTr="00FF3B59">
        <w:trPr>
          <w:cantSplit/>
          <w:tblHeader/>
        </w:trPr>
        <w:tc>
          <w:tcPr>
            <w:tcW w:w="6629" w:type="dxa"/>
            <w:tcBorders>
              <w:top w:val="dotted" w:sz="4" w:space="0" w:color="000000"/>
              <w:bottom w:val="single" w:sz="4" w:space="0" w:color="000000"/>
            </w:tcBorders>
          </w:tcPr>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lastRenderedPageBreak/>
              <w:t>- GV trình chiếu hình ảnh minh họa về cách đặt ngón tay tương ứng với từng phím cho HS quan sát và yêu cầu học sinh xác định ngón tay nào gõ phím nào trên hàng phím số.</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GV cho Hs thực hành đối chiếu và đặt tay trực tiếp trên bàn phím ở vị trí HS ngồi. </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p>
          <w:p w:rsidR="00471155" w:rsidRPr="00471155" w:rsidRDefault="00471155" w:rsidP="00471155">
            <w:pPr>
              <w:tabs>
                <w:tab w:val="left" w:pos="1080"/>
              </w:tabs>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việc đối chiếu và đặt tay trên bàn phím của học sinh.</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chiếu hình 1 và yêu cầu học sinh quan sát, đối chiếu màu trên các ngón tay với các phím số và xác định những phím được tô màu chưa khớp với bảng màu trên các ngón tay được phân công ở Bảng 1.</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kết quả đối chiếu:</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Những phím tô màu sai gồm:</w:t>
            </w:r>
          </w:p>
          <w:p w:rsidR="00471155" w:rsidRPr="00471155" w:rsidRDefault="00471155" w:rsidP="00471155">
            <w:pPr>
              <w:tabs>
                <w:tab w:val="left" w:pos="1080"/>
              </w:tabs>
              <w:spacing w:after="0" w:line="240" w:lineRule="auto"/>
              <w:ind w:firstLine="709"/>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Phím số 1</w:t>
            </w:r>
          </w:p>
          <w:p w:rsidR="00471155" w:rsidRPr="00471155" w:rsidRDefault="00471155" w:rsidP="00471155">
            <w:pPr>
              <w:tabs>
                <w:tab w:val="left" w:pos="1080"/>
              </w:tabs>
              <w:spacing w:after="0" w:line="240" w:lineRule="auto"/>
              <w:ind w:firstLine="709"/>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Phím số 2</w:t>
            </w:r>
          </w:p>
          <w:p w:rsidR="00471155" w:rsidRPr="00471155" w:rsidRDefault="00471155" w:rsidP="00471155">
            <w:pPr>
              <w:tabs>
                <w:tab w:val="left" w:pos="1080"/>
              </w:tabs>
              <w:spacing w:after="0" w:line="240" w:lineRule="auto"/>
              <w:ind w:firstLine="709"/>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Phím số 5</w:t>
            </w:r>
          </w:p>
          <w:p w:rsidR="00471155" w:rsidRPr="00471155" w:rsidRDefault="00471155" w:rsidP="00471155">
            <w:pPr>
              <w:tabs>
                <w:tab w:val="left" w:pos="1080"/>
              </w:tabs>
              <w:spacing w:after="0" w:line="240" w:lineRule="auto"/>
              <w:ind w:firstLine="709"/>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Phím số 8</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cho học sinh tô lại màu các phím tương ứng với phân công các ngón tay gõ hàng phím số trong hình ảnh ở phiếu học tập.</w:t>
            </w:r>
          </w:p>
          <w:p w:rsidR="00471155" w:rsidRPr="00471155" w:rsidRDefault="00471155" w:rsidP="00471155">
            <w:pPr>
              <w:tabs>
                <w:tab w:val="left" w:pos="1080"/>
              </w:tabs>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GV nhận xét,chốt kiến thức, đưa ra kết luận : </w:t>
            </w:r>
            <w:r w:rsidRPr="00471155">
              <w:rPr>
                <w:rFonts w:ascii="Times New Roman" w:eastAsia="Times New Roman" w:hAnsi="Times New Roman" w:cs="Times New Roman"/>
                <w:i/>
                <w:sz w:val="26"/>
                <w:szCs w:val="26"/>
              </w:rPr>
              <w:t>Em cần đặt đúng vị trí các ngón tay trên hàng cơ sở khi gõ các phím trên hàng phím số.</w:t>
            </w:r>
          </w:p>
        </w:tc>
        <w:tc>
          <w:tcPr>
            <w:tcW w:w="4077" w:type="dxa"/>
            <w:tcBorders>
              <w:top w:val="dotted"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quan sát hình ảnh và xác định ngón tay nào sẽ dùng để gõ phím nào và đối chiếu màu được tô ở các ngón tay với các phím trên hàng số.</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thực hành đặt tay và đối chiếu các ngón tay gõ các phím trên hàng phím số</w:t>
            </w:r>
            <w:r w:rsidRPr="00471155">
              <w:rPr>
                <w:rFonts w:ascii="Times New Roman" w:eastAsia="Times New Roman" w:hAnsi="Times New Roman" w:cs="Times New Roman"/>
                <w:i/>
                <w:sz w:val="26"/>
                <w:szCs w:val="26"/>
              </w:rPr>
              <w:t>.</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Thảo luận nhóm: HS quan sát, đọc bảng phân công các ngón tay gõ các phím ở Bảng 1 SGK/9 và quan sát, đối chiếu màu trên các ngón tay với các phím số và xác định những phím được tô màu chưa khớp với bảng màu trên các ngón tay được phân công.</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 quan sát.</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Học sinh thực hiện tô màu</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 ghi nhớ</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tc>
      </w:tr>
      <w:tr w:rsidR="00471155" w:rsidRPr="00471155" w:rsidTr="00FF3B59">
        <w:trPr>
          <w:cantSplit/>
          <w:tblHeader/>
        </w:trPr>
        <w:tc>
          <w:tcPr>
            <w:tcW w:w="10706" w:type="dxa"/>
            <w:gridSpan w:val="2"/>
            <w:tcBorders>
              <w:top w:val="single" w:sz="4" w:space="0" w:color="000000"/>
              <w:bottom w:val="dotted" w:sz="4" w:space="0" w:color="000000"/>
            </w:tcBorders>
          </w:tcPr>
          <w:p w:rsidR="00471155" w:rsidRPr="00471155" w:rsidRDefault="00471155" w:rsidP="00471155">
            <w:pPr>
              <w:spacing w:before="60" w:after="60" w:line="240" w:lineRule="auto"/>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2.2. Tìm hiểu về cách gõ phím trên hàng phím số (8 phút)</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Mục tiêu</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Thực hiện gõ phím trên hàng phím số đúng cách.</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color w:val="000000"/>
                <w:sz w:val="26"/>
                <w:szCs w:val="26"/>
              </w:rPr>
              <w:t>b. Cách thức thực hiện</w:t>
            </w:r>
          </w:p>
        </w:tc>
      </w:tr>
      <w:tr w:rsidR="00471155" w:rsidRPr="00471155" w:rsidTr="00FF3B59">
        <w:trPr>
          <w:cantSplit/>
          <w:tblHeader/>
        </w:trPr>
        <w:tc>
          <w:tcPr>
            <w:tcW w:w="6629" w:type="dxa"/>
            <w:tcBorders>
              <w:top w:val="dotted"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lastRenderedPageBreak/>
              <w:t>-</w:t>
            </w:r>
            <w:r w:rsidRPr="00471155">
              <w:rPr>
                <w:rFonts w:ascii="Times New Roman" w:eastAsia="Times New Roman" w:hAnsi="Times New Roman" w:cs="Times New Roman"/>
                <w:b/>
                <w:sz w:val="26"/>
                <w:szCs w:val="26"/>
              </w:rPr>
              <w:t xml:space="preserve"> </w:t>
            </w:r>
            <w:r w:rsidRPr="00471155">
              <w:rPr>
                <w:rFonts w:ascii="Times New Roman" w:eastAsia="Times New Roman" w:hAnsi="Times New Roman" w:cs="Times New Roman"/>
                <w:sz w:val="26"/>
                <w:szCs w:val="26"/>
              </w:rPr>
              <w:t xml:space="preserve">GV chiếu hình ảnh đưa tay ra gõ phím trên hàng số và thu về đặt tay trên hàng phím cơ sở sau khi gõ. </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lưu ý học sinh cách gõ phím ở hàng phím số. Khi gõ phím em đặt các ngón tay ở vị trí xuất phát và nhớ thu ngón tay về vị trí xuất phát sau khi gõ các phím số.</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yêu cầu học sinh thực hiện thao tác như hình ảnh: gõ các phím trên hàng phím số từ 1, 2, 3, 4, 5, 6, 7, 8, 9, 0.</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quan sát học sinh thao tác và chú ý cách đặt tay sao cho đúng.</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các thao tác của học sinh</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chốt kiến thức: Khi gõ các phím ở hàng phím số, các ngón tay đưa lên để gõ đúng các phím được phân công và thu ngón tay về vị trí xuất phát sau khi gõ xong phím đó.</w:t>
            </w:r>
          </w:p>
        </w:tc>
        <w:tc>
          <w:tcPr>
            <w:tcW w:w="4077" w:type="dxa"/>
            <w:tcBorders>
              <w:top w:val="dotted" w:sz="4" w:space="0" w:color="000000"/>
              <w:bottom w:val="single" w:sz="4" w:space="0" w:color="000000"/>
            </w:tcBorders>
          </w:tcPr>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quan sát</w:t>
            </w: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 quan sát</w:t>
            </w: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thực hiện gõ các phím trên hàng phím số và đưa tay về đặt trên hàng cơ sở.</w:t>
            </w: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nghe, ghi nhớ.</w:t>
            </w:r>
          </w:p>
          <w:p w:rsidR="00471155" w:rsidRPr="00471155" w:rsidRDefault="00471155" w:rsidP="00471155">
            <w:pPr>
              <w:spacing w:after="0" w:line="240" w:lineRule="auto"/>
              <w:jc w:val="both"/>
              <w:rPr>
                <w:rFonts w:ascii="Times New Roman" w:eastAsia="Times New Roman" w:hAnsi="Times New Roman" w:cs="Times New Roman"/>
                <w:sz w:val="26"/>
                <w:szCs w:val="26"/>
              </w:rPr>
            </w:pPr>
          </w:p>
        </w:tc>
      </w:tr>
      <w:tr w:rsidR="00471155" w:rsidRPr="00471155" w:rsidTr="00FF3B59">
        <w:trPr>
          <w:cantSplit/>
          <w:tblHeader/>
        </w:trPr>
        <w:tc>
          <w:tcPr>
            <w:tcW w:w="10706" w:type="dxa"/>
            <w:gridSpan w:val="2"/>
            <w:tcBorders>
              <w:top w:val="single" w:sz="4" w:space="0" w:color="000000"/>
              <w:bottom w:val="single" w:sz="4" w:space="0" w:color="000000"/>
            </w:tcBorders>
          </w:tcPr>
          <w:p w:rsidR="00471155" w:rsidRPr="00471155" w:rsidRDefault="00471155" w:rsidP="00471155">
            <w:pPr>
              <w:spacing w:after="0" w:line="240" w:lineRule="auto"/>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3. Luyện tập (7 phút)</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Mục tiêu</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luyện gõ các phím ở hàng phím số.</w:t>
            </w:r>
          </w:p>
          <w:p w:rsidR="00471155" w:rsidRPr="00471155" w:rsidRDefault="00471155" w:rsidP="00471155">
            <w:pPr>
              <w:spacing w:after="0" w:line="240" w:lineRule="auto"/>
              <w:ind w:right="255"/>
              <w:jc w:val="both"/>
              <w:rPr>
                <w:rFonts w:ascii="Times New Roman" w:eastAsia="Times New Roman" w:hAnsi="Times New Roman" w:cs="Times New Roman"/>
                <w:sz w:val="26"/>
                <w:szCs w:val="26"/>
              </w:rPr>
            </w:pPr>
            <w:r w:rsidRPr="00471155">
              <w:rPr>
                <w:rFonts w:ascii="Times New Roman" w:eastAsia="Times New Roman" w:hAnsi="Times New Roman" w:cs="Times New Roman"/>
                <w:b/>
                <w:color w:val="000000"/>
                <w:sz w:val="26"/>
                <w:szCs w:val="26"/>
              </w:rPr>
              <w:t>b. Cách thức thực hiện</w:t>
            </w:r>
          </w:p>
        </w:tc>
      </w:tr>
      <w:tr w:rsidR="00471155" w:rsidRPr="00471155" w:rsidTr="00FF3B59">
        <w:trPr>
          <w:cantSplit/>
          <w:tblHeader/>
        </w:trPr>
        <w:tc>
          <w:tcPr>
            <w:tcW w:w="6629" w:type="dxa"/>
            <w:tcBorders>
              <w:top w:val="single" w:sz="4" w:space="0" w:color="000000"/>
              <w:bottom w:val="dotted"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tổ chức cho HS luyện tập trên phần mềm WordPad để tập gõ lại các nội dung trong SGK/10</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quan sát học sinh luyện tập</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kết quả luyện tập</w:t>
            </w:r>
          </w:p>
        </w:tc>
        <w:tc>
          <w:tcPr>
            <w:tcW w:w="4077" w:type="dxa"/>
            <w:tcBorders>
              <w:top w:val="single" w:sz="4" w:space="0" w:color="000000"/>
              <w:bottom w:val="dotted"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thực hiện kích hoạt phần mềm WordPad và thực hiện tập gõ theo các nội dung.</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luyện tập</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w:t>
            </w:r>
          </w:p>
        </w:tc>
      </w:tr>
      <w:tr w:rsidR="00471155" w:rsidRPr="00471155" w:rsidTr="00FF3B59">
        <w:trPr>
          <w:cantSplit/>
          <w:tblHeader/>
        </w:trPr>
        <w:tc>
          <w:tcPr>
            <w:tcW w:w="10706" w:type="dxa"/>
            <w:gridSpan w:val="2"/>
            <w:tcBorders>
              <w:top w:val="single" w:sz="4" w:space="0" w:color="000000"/>
              <w:bottom w:val="single" w:sz="4" w:space="0" w:color="000000"/>
            </w:tcBorders>
          </w:tcPr>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4. Vận dụng (6 phút)</w:t>
            </w:r>
          </w:p>
          <w:p w:rsidR="00471155" w:rsidRPr="00471155" w:rsidRDefault="00471155" w:rsidP="00471155">
            <w:pPr>
              <w:spacing w:before="60" w:after="6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b/>
                <w:sz w:val="26"/>
                <w:szCs w:val="26"/>
              </w:rPr>
              <w:t>a. Mục tiêu</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vận dụng cách gõ các phím trên hàng phím số để thực hiện các bài tập ứng dụng thực tế.</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b/>
                <w:color w:val="000000"/>
                <w:sz w:val="26"/>
                <w:szCs w:val="26"/>
              </w:rPr>
              <w:t>b. Cách thức thực hiện</w:t>
            </w:r>
          </w:p>
        </w:tc>
      </w:tr>
      <w:tr w:rsidR="00471155" w:rsidRPr="00471155" w:rsidTr="00FF3B59">
        <w:trPr>
          <w:cantSplit/>
          <w:tblHeader/>
        </w:trPr>
        <w:tc>
          <w:tcPr>
            <w:tcW w:w="6629" w:type="dxa"/>
            <w:tcBorders>
              <w:top w:val="single"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lastRenderedPageBreak/>
              <w:t>- GV tổ chức cho HS gõ các nội dung ghi lại thông tin cá nhân có chứa các ký tự trên hàng phím số như: ngày sinh, tên lớp, trường, địa chỉ nhà, số điện thoại....</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quan sát học sinh thực hành.</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kết quả thực hành.</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GV tổ chức cho học sinh hệ thống lại kiến thức bài học bằng trò chơi: </w:t>
            </w:r>
            <w:r w:rsidRPr="00471155">
              <w:rPr>
                <w:rFonts w:ascii="Times New Roman" w:eastAsia="Times New Roman" w:hAnsi="Times New Roman" w:cs="Times New Roman"/>
                <w:b/>
                <w:sz w:val="26"/>
                <w:szCs w:val="26"/>
              </w:rPr>
              <w:t>Vượt chướng ngại vật</w:t>
            </w:r>
            <w:r w:rsidRPr="00471155">
              <w:rPr>
                <w:rFonts w:ascii="Times New Roman" w:eastAsia="Times New Roman" w:hAnsi="Times New Roman" w:cs="Times New Roman"/>
                <w:sz w:val="26"/>
                <w:szCs w:val="26"/>
              </w:rPr>
              <w:t>.</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phổ biến luật chơi: Chia lớp thành 3 nhóm cùng tham gia vượt chướng ngại vật là 5 câu hỏi. Các nhóm thảo luận và viết đám án lên bảng của nhóm mình. Nhóm nào trả lời đúng nhiều câu hỏi sẽ vượt được nhiều chướng ngại vật hơn và giành chiến thắng.</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tổ chức cho HS chơi trò chơi.</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nhận xét, chốt đáp án, tuyên dương nhóm chiến thắng.</w:t>
            </w:r>
          </w:p>
          <w:p w:rsidR="00471155" w:rsidRPr="00471155" w:rsidRDefault="00471155" w:rsidP="00471155">
            <w:pPr>
              <w:spacing w:after="12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GV hệ thống lại kiến thức bài học, nhắc nhở HS ôn bài ở nhà.</w:t>
            </w:r>
          </w:p>
        </w:tc>
        <w:tc>
          <w:tcPr>
            <w:tcW w:w="4077" w:type="dxa"/>
            <w:tcBorders>
              <w:top w:val="single" w:sz="4" w:space="0" w:color="000000"/>
              <w:bottom w:val="single" w:sz="4" w:space="0" w:color="000000"/>
            </w:tcBorders>
          </w:tcPr>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sử dụng phần mềm WordPad và thực hiện tập gõ theo các nội dung có chứa các ký tự trên hàng phím số như: ngày sinh, tên lớp, trường, địa chỉ nhà, số điện thoại... của mình</w:t>
            </w:r>
          </w:p>
          <w:p w:rsidR="00471155" w:rsidRPr="00471155" w:rsidRDefault="00471155" w:rsidP="00471155">
            <w:pPr>
              <w:spacing w:after="0" w:line="240" w:lineRule="auto"/>
              <w:jc w:val="both"/>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luyện tập</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HS lắng nghe </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 ghi nhớ.</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lắng nghe.</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nghe, quan sát.</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chơi trò chơi.</w:t>
            </w: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HS nghe</w:t>
            </w:r>
          </w:p>
          <w:p w:rsidR="00471155" w:rsidRPr="00471155" w:rsidRDefault="00471155" w:rsidP="00471155">
            <w:pPr>
              <w:spacing w:after="0" w:line="240" w:lineRule="auto"/>
              <w:rPr>
                <w:rFonts w:ascii="Times New Roman" w:eastAsia="Times New Roman" w:hAnsi="Times New Roman" w:cs="Times New Roman"/>
                <w:sz w:val="26"/>
                <w:szCs w:val="26"/>
              </w:rPr>
            </w:pPr>
          </w:p>
          <w:p w:rsidR="00471155" w:rsidRPr="00471155" w:rsidRDefault="00471155" w:rsidP="00471155">
            <w:pPr>
              <w:spacing w:after="0" w:line="240" w:lineRule="auto"/>
              <w:rPr>
                <w:rFonts w:ascii="Times New Roman" w:eastAsia="Times New Roman" w:hAnsi="Times New Roman" w:cs="Times New Roman"/>
                <w:sz w:val="26"/>
                <w:szCs w:val="26"/>
              </w:rPr>
            </w:pPr>
            <w:r w:rsidRPr="00471155">
              <w:rPr>
                <w:rFonts w:ascii="Times New Roman" w:eastAsia="Times New Roman" w:hAnsi="Times New Roman" w:cs="Times New Roman"/>
                <w:sz w:val="26"/>
                <w:szCs w:val="26"/>
              </w:rPr>
              <w:t xml:space="preserve">- HS lắng nghe, ghi nhớ </w:t>
            </w:r>
          </w:p>
        </w:tc>
      </w:tr>
    </w:tbl>
    <w:p w:rsidR="00471155" w:rsidRPr="00471155" w:rsidRDefault="00471155" w:rsidP="00471155">
      <w:pPr>
        <w:tabs>
          <w:tab w:val="left" w:pos="4575"/>
          <w:tab w:val="center" w:pos="5265"/>
        </w:tabs>
        <w:spacing w:after="0" w:line="240" w:lineRule="auto"/>
        <w:jc w:val="center"/>
        <w:rPr>
          <w:rFonts w:ascii="Times New Roman" w:eastAsia="Times New Roman" w:hAnsi="Times New Roman" w:cs="Times New Roman"/>
          <w:sz w:val="26"/>
          <w:szCs w:val="26"/>
        </w:rPr>
      </w:pPr>
    </w:p>
    <w:p w:rsidR="00486B6F" w:rsidRDefault="00471155" w:rsidP="00471155">
      <w:r w:rsidRPr="00471155">
        <w:rPr>
          <w:rFonts w:ascii="Times New Roman" w:eastAsia="Times New Roman" w:hAnsi="Times New Roman" w:cs="Times New Roman"/>
          <w:position w:val="-1"/>
          <w:sz w:val="26"/>
          <w:szCs w:val="26"/>
        </w:rPr>
        <w:br w:type="page"/>
      </w:r>
      <w:bookmarkStart w:id="1" w:name="_GoBack"/>
      <w:bookmarkEnd w:id="1"/>
    </w:p>
    <w:sectPr w:rsidR="0048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471155"/>
    <w:rsid w:val="0048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2025-03-05T00:52:00Z</dcterms:created>
  <dcterms:modified xsi:type="dcterms:W3CDTF">2025-03-05T00:52:00Z</dcterms:modified>
</cp:coreProperties>
</file>