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43" w:rsidRPr="00A23A43" w:rsidRDefault="00A23A43" w:rsidP="00A23A43">
      <w:pPr>
        <w:jc w:val="center"/>
        <w:rPr>
          <w:rFonts w:ascii="Times New Roman" w:hAnsi="Times New Roman"/>
          <w:b/>
        </w:rPr>
      </w:pPr>
      <w:r w:rsidRPr="00A23A43">
        <w:rPr>
          <w:rFonts w:ascii="Times New Roman" w:hAnsi="Times New Roman"/>
          <w:b/>
        </w:rPr>
        <w:t>Tiếng Việt - Tiết PPCT: 35</w:t>
      </w:r>
    </w:p>
    <w:p w:rsidR="00A23A43" w:rsidRPr="00A23A43" w:rsidRDefault="00A23A43" w:rsidP="00A23A43">
      <w:pPr>
        <w:jc w:val="center"/>
        <w:rPr>
          <w:rFonts w:ascii="Times New Roman" w:hAnsi="Times New Roman"/>
          <w:b/>
        </w:rPr>
      </w:pPr>
      <w:r w:rsidRPr="00A23A43">
        <w:rPr>
          <w:rFonts w:ascii="Times New Roman" w:hAnsi="Times New Roman"/>
          <w:b/>
        </w:rPr>
        <w:t>Bài VIẾT 2</w:t>
      </w:r>
    </w:p>
    <w:p w:rsidR="00A23A43" w:rsidRPr="00A23A43" w:rsidRDefault="00A23A43" w:rsidP="00A23A43">
      <w:pPr>
        <w:jc w:val="center"/>
        <w:rPr>
          <w:rFonts w:ascii="Times New Roman" w:hAnsi="Times New Roman"/>
          <w:b/>
        </w:rPr>
      </w:pPr>
      <w:r w:rsidRPr="00A23A43">
        <w:rPr>
          <w:rFonts w:ascii="Times New Roman" w:hAnsi="Times New Roman"/>
          <w:b/>
          <w:lang w:val="vi-VN"/>
        </w:rPr>
        <w:t xml:space="preserve"> </w:t>
      </w:r>
      <w:r w:rsidRPr="00A23A43">
        <w:rPr>
          <w:rFonts w:ascii="Times New Roman" w:hAnsi="Times New Roman"/>
          <w:b/>
        </w:rPr>
        <w:t>LUYỆN TẬP TẢ NGƯỜI</w:t>
      </w:r>
    </w:p>
    <w:p w:rsidR="00A23A43" w:rsidRPr="00A23A43" w:rsidRDefault="00A23A43" w:rsidP="00A23A43">
      <w:pPr>
        <w:jc w:val="both"/>
        <w:rPr>
          <w:rFonts w:ascii="Times New Roman" w:hAnsi="Times New Roman"/>
          <w:b/>
          <w:bCs/>
        </w:rPr>
      </w:pPr>
      <w:r w:rsidRPr="00A23A43">
        <w:rPr>
          <w:rFonts w:ascii="Times New Roman" w:hAnsi="Times New Roman"/>
          <w:b/>
          <w:bCs/>
          <w:lang w:val="vi-VN"/>
        </w:rPr>
        <w:t>I. YÊU CẦU CẦN ĐẠT</w:t>
      </w:r>
    </w:p>
    <w:p w:rsidR="00A23A43" w:rsidRPr="00A23A43" w:rsidRDefault="00A23A43" w:rsidP="00A23A43">
      <w:pPr>
        <w:jc w:val="both"/>
        <w:rPr>
          <w:rFonts w:ascii="Times New Roman" w:hAnsi="Times New Roman"/>
          <w:b/>
        </w:rPr>
      </w:pPr>
      <w:r w:rsidRPr="00A23A43">
        <w:rPr>
          <w:rFonts w:ascii="Times New Roman" w:hAnsi="Times New Roman"/>
          <w:b/>
          <w:lang w:val="vi"/>
        </w:rPr>
        <w:t>1. Phát triển các năng lực đặc thù</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Biết hai cách mở bài của bài văn tả người: mở bài trực tiếp và mở bài gián tiếp; viết được đoạn mở bài trực tiếp và đoạn mở bài gián tiếp cho bài văn tả người.</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Viết được đoạn mở bài có ý nghĩa khái quát và có cảm xúc.</w:t>
      </w:r>
    </w:p>
    <w:p w:rsidR="00A23A43" w:rsidRPr="00A23A43" w:rsidRDefault="00A23A43" w:rsidP="00A23A43">
      <w:pPr>
        <w:jc w:val="both"/>
        <w:rPr>
          <w:rFonts w:ascii="Times New Roman" w:hAnsi="Times New Roman"/>
          <w:b/>
          <w:bCs/>
        </w:rPr>
      </w:pPr>
      <w:r w:rsidRPr="00A23A43">
        <w:rPr>
          <w:rFonts w:ascii="Times New Roman" w:hAnsi="Times New Roman"/>
          <w:b/>
          <w:bCs/>
          <w:lang w:val="vi"/>
        </w:rPr>
        <w:t xml:space="preserve">2. Góp phần phát triển các năng lực chung </w:t>
      </w:r>
    </w:p>
    <w:p w:rsidR="00A23A43" w:rsidRPr="00A23A43" w:rsidRDefault="00A23A43" w:rsidP="00A23A43">
      <w:pPr>
        <w:jc w:val="both"/>
        <w:rPr>
          <w:rFonts w:ascii="Times New Roman" w:hAnsi="Times New Roman"/>
          <w:lang w:val="vi-VN"/>
        </w:rPr>
      </w:pPr>
      <w:r w:rsidRPr="00A23A43">
        <w:rPr>
          <w:rFonts w:ascii="Times New Roman" w:hAnsi="Times New Roman"/>
          <w:i/>
          <w:iCs/>
          <w:lang w:val="vi-VN"/>
        </w:rPr>
        <w:t xml:space="preserve">- Năng lực giao tiếp, hợp tác: </w:t>
      </w:r>
      <w:r w:rsidRPr="00A23A43">
        <w:rPr>
          <w:rFonts w:ascii="Times New Roman" w:hAnsi="Times New Roman"/>
          <w:lang w:val="vi-VN"/>
        </w:rPr>
        <w:t xml:space="preserve">Biết thảo luận nhóm về nội dung và cấu trúc của bài văn tả </w:t>
      </w:r>
      <w:r w:rsidRPr="00A23A43">
        <w:rPr>
          <w:rFonts w:ascii="Times New Roman" w:hAnsi="Times New Roman"/>
        </w:rPr>
        <w:t>người</w:t>
      </w:r>
      <w:r w:rsidRPr="00A23A43">
        <w:rPr>
          <w:rFonts w:ascii="Times New Roman" w:hAnsi="Times New Roman"/>
          <w:lang w:val="vi-VN"/>
        </w:rPr>
        <w:t>.</w:t>
      </w:r>
    </w:p>
    <w:p w:rsidR="00A23A43" w:rsidRPr="00A23A43" w:rsidRDefault="00A23A43" w:rsidP="00A23A43">
      <w:pPr>
        <w:jc w:val="both"/>
        <w:rPr>
          <w:rFonts w:ascii="Times New Roman" w:hAnsi="Times New Roman"/>
          <w:lang w:val="vi-VN"/>
        </w:rPr>
      </w:pPr>
      <w:r w:rsidRPr="00A23A43">
        <w:rPr>
          <w:rFonts w:ascii="Times New Roman" w:hAnsi="Times New Roman"/>
          <w:i/>
          <w:iCs/>
          <w:lang w:val="vi-VN"/>
        </w:rPr>
        <w:t>- Năng lực giải quyết vấn đề và sáng tạo:</w:t>
      </w:r>
      <w:r w:rsidRPr="00A23A43">
        <w:rPr>
          <w:rFonts w:ascii="Times New Roman" w:hAnsi="Times New Roman"/>
          <w:lang w:val="vi-VN"/>
        </w:rPr>
        <w:t xml:space="preserve"> Vận dụng những kiến thức đã học để tìm tòi, mở rộng, giải quyết các vấn đề trong cuộc sống.</w:t>
      </w:r>
    </w:p>
    <w:p w:rsidR="00A23A43" w:rsidRPr="00A23A43" w:rsidRDefault="00A23A43" w:rsidP="00A23A43">
      <w:pPr>
        <w:jc w:val="both"/>
        <w:rPr>
          <w:rFonts w:ascii="Times New Roman" w:hAnsi="Times New Roman"/>
          <w:b/>
          <w:bCs/>
        </w:rPr>
      </w:pPr>
      <w:r w:rsidRPr="00A23A43">
        <w:rPr>
          <w:rFonts w:ascii="Times New Roman" w:hAnsi="Times New Roman"/>
          <w:i/>
          <w:iCs/>
          <w:lang w:val="vi-VN"/>
        </w:rPr>
        <w:t>- Năng lực tự chủ và tự học:</w:t>
      </w:r>
      <w:r w:rsidRPr="00A23A43">
        <w:rPr>
          <w:rFonts w:ascii="Times New Roman" w:hAnsi="Times New Roman"/>
          <w:lang w:val="vi-VN"/>
        </w:rPr>
        <w:t xml:space="preserve"> Biết tự giải quyết nhiệm vụ học tập: tóm tắt bài văn theo các ý chính; </w:t>
      </w:r>
      <w:r w:rsidRPr="00A23A43">
        <w:rPr>
          <w:rFonts w:ascii="Times New Roman" w:hAnsi="Times New Roman"/>
          <w:b/>
          <w:bCs/>
        </w:rPr>
        <w:t xml:space="preserve">3. 3. </w:t>
      </w:r>
      <w:r w:rsidRPr="00A23A43">
        <w:rPr>
          <w:rFonts w:ascii="Times New Roman" w:hAnsi="Times New Roman"/>
          <w:b/>
          <w:bCs/>
          <w:lang w:val="vi-VN"/>
        </w:rPr>
        <w:t>Góp phần phát triển các p</w:t>
      </w:r>
      <w:r w:rsidRPr="00A23A43">
        <w:rPr>
          <w:rFonts w:ascii="Times New Roman" w:hAnsi="Times New Roman"/>
          <w:b/>
          <w:bCs/>
        </w:rPr>
        <w:t>hẩm chất</w:t>
      </w:r>
    </w:p>
    <w:p w:rsidR="00A23A43" w:rsidRPr="00A23A43" w:rsidRDefault="00A23A43" w:rsidP="00A23A43">
      <w:pPr>
        <w:jc w:val="both"/>
        <w:rPr>
          <w:rFonts w:ascii="Times New Roman" w:hAnsi="Times New Roman"/>
          <w:lang w:val="vi-VN"/>
        </w:rPr>
      </w:pPr>
      <w:r w:rsidRPr="00A23A43">
        <w:rPr>
          <w:rFonts w:ascii="Times New Roman" w:hAnsi="Times New Roman"/>
          <w:b/>
          <w:lang w:val="vi-VN"/>
        </w:rPr>
        <w:t xml:space="preserve">- </w:t>
      </w:r>
      <w:r w:rsidRPr="00A23A43">
        <w:rPr>
          <w:rFonts w:ascii="Times New Roman" w:hAnsi="Times New Roman"/>
        </w:rPr>
        <w:t>Chăm chỉ</w:t>
      </w:r>
      <w:r w:rsidRPr="00A23A43">
        <w:rPr>
          <w:rFonts w:ascii="Times New Roman" w:hAnsi="Times New Roman"/>
          <w:lang w:val="vi-VN"/>
        </w:rPr>
        <w:t>: Chăm chỉ luyện viết, rèn tính cẩn thận.</w:t>
      </w:r>
    </w:p>
    <w:p w:rsidR="00A23A43" w:rsidRPr="00A23A43" w:rsidRDefault="00A23A43" w:rsidP="00A23A43">
      <w:pPr>
        <w:jc w:val="both"/>
        <w:rPr>
          <w:rFonts w:ascii="Times New Roman" w:hAnsi="Times New Roman"/>
          <w:bCs/>
        </w:rPr>
      </w:pPr>
      <w:r w:rsidRPr="00A23A43">
        <w:rPr>
          <w:rFonts w:ascii="Times New Roman" w:hAnsi="Times New Roman"/>
          <w:lang w:val="vi-VN"/>
        </w:rPr>
        <w:t>- T</w:t>
      </w:r>
      <w:r w:rsidRPr="00A23A43">
        <w:rPr>
          <w:rFonts w:ascii="Times New Roman" w:hAnsi="Times New Roman"/>
        </w:rPr>
        <w:t>rách nhiệm</w:t>
      </w:r>
      <w:r w:rsidRPr="00A23A43">
        <w:rPr>
          <w:rFonts w:ascii="Times New Roman" w:hAnsi="Times New Roman"/>
          <w:lang w:val="vi-VN"/>
        </w:rPr>
        <w:t xml:space="preserve">: </w:t>
      </w:r>
      <w:r w:rsidRPr="00A23A43">
        <w:rPr>
          <w:rFonts w:ascii="Times New Roman" w:hAnsi="Times New Roman"/>
          <w:bCs/>
        </w:rPr>
        <w:t>Hoàn thành nhiệm vụ học tập thep yêu cầu của GV.</w:t>
      </w:r>
    </w:p>
    <w:p w:rsidR="00A23A43" w:rsidRPr="00A23A43" w:rsidRDefault="00A23A43" w:rsidP="00A23A43">
      <w:pPr>
        <w:jc w:val="both"/>
        <w:rPr>
          <w:rFonts w:ascii="Times New Roman" w:hAnsi="Times New Roman"/>
          <w:b/>
          <w:bCs/>
        </w:rPr>
      </w:pPr>
      <w:r w:rsidRPr="00A23A43">
        <w:rPr>
          <w:rFonts w:ascii="Times New Roman" w:hAnsi="Times New Roman"/>
          <w:b/>
          <w:bCs/>
          <w:lang w:val="vi-VN"/>
        </w:rPr>
        <w:t>II. ĐỒ DÙNG DẠY HỌC</w:t>
      </w:r>
    </w:p>
    <w:p w:rsidR="00A23A43" w:rsidRPr="00A23A43" w:rsidRDefault="00A23A43" w:rsidP="00A23A43">
      <w:pPr>
        <w:jc w:val="both"/>
        <w:rPr>
          <w:rFonts w:ascii="Times New Roman" w:hAnsi="Times New Roman"/>
        </w:rPr>
      </w:pPr>
      <w:r w:rsidRPr="00A23A43">
        <w:rPr>
          <w:rFonts w:ascii="Times New Roman" w:hAnsi="Times New Roman"/>
        </w:rPr>
        <w:t>-</w:t>
      </w:r>
      <w:r w:rsidRPr="00A23A43">
        <w:rPr>
          <w:rFonts w:ascii="Times New Roman" w:hAnsi="Times New Roman"/>
          <w:lang w:val="vi-VN"/>
        </w:rPr>
        <w:t xml:space="preserve"> GV chuẩn bị: Bài giảng </w:t>
      </w:r>
      <w:proofErr w:type="gramStart"/>
      <w:r w:rsidRPr="00A23A43">
        <w:rPr>
          <w:rFonts w:ascii="Times New Roman" w:hAnsi="Times New Roman"/>
          <w:lang w:val="vi-VN"/>
        </w:rPr>
        <w:t>powerpoint</w:t>
      </w:r>
      <w:proofErr w:type="gramEnd"/>
    </w:p>
    <w:p w:rsidR="00A23A43" w:rsidRPr="00A23A43" w:rsidRDefault="00A23A43" w:rsidP="00A23A43">
      <w:pPr>
        <w:jc w:val="both"/>
        <w:rPr>
          <w:rFonts w:ascii="Times New Roman" w:hAnsi="Times New Roman"/>
        </w:rPr>
      </w:pPr>
      <w:r w:rsidRPr="00A23A43">
        <w:rPr>
          <w:rFonts w:ascii="Times New Roman" w:hAnsi="Times New Roman"/>
        </w:rPr>
        <w:t>-</w:t>
      </w:r>
      <w:r w:rsidRPr="00A23A43">
        <w:rPr>
          <w:rFonts w:ascii="Times New Roman" w:hAnsi="Times New Roman"/>
          <w:lang w:val="vi-VN"/>
        </w:rPr>
        <w:t xml:space="preserve"> HS chuẩn bị: SGK</w:t>
      </w:r>
    </w:p>
    <w:p w:rsidR="00A23A43" w:rsidRPr="00A23A43" w:rsidRDefault="00A23A43" w:rsidP="00A23A43">
      <w:pPr>
        <w:jc w:val="both"/>
        <w:rPr>
          <w:rFonts w:ascii="Times New Roman" w:hAnsi="Times New Roman"/>
          <w:b/>
          <w:bCs/>
          <w:lang w:val="vi-VN"/>
        </w:rPr>
      </w:pPr>
      <w:r w:rsidRPr="00A23A43">
        <w:rPr>
          <w:rFonts w:ascii="Times New Roman" w:hAnsi="Times New Roman"/>
          <w:b/>
          <w:bCs/>
          <w:lang w:val="vi-VN"/>
        </w:rPr>
        <w:t xml:space="preserve">III. </w:t>
      </w:r>
      <w:r w:rsidRPr="00A23A43">
        <w:rPr>
          <w:rFonts w:ascii="Times New Roman" w:hAnsi="Times New Roman"/>
          <w:b/>
          <w:bCs/>
          <w:lang w:val="vi"/>
        </w:rPr>
        <w:t>CÁC HOẠT ĐỘNG DẠY VÀ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536"/>
      </w:tblGrid>
      <w:tr w:rsidR="00A23A43" w:rsidRPr="00A23A43" w:rsidTr="003A13E6">
        <w:tc>
          <w:tcPr>
            <w:tcW w:w="5665" w:type="dxa"/>
            <w:tcBorders>
              <w:bottom w:val="dashed" w:sz="4" w:space="0" w:color="auto"/>
            </w:tcBorders>
          </w:tcPr>
          <w:p w:rsidR="00A23A43" w:rsidRPr="00A23A43" w:rsidRDefault="00A23A43" w:rsidP="00A23A43">
            <w:pPr>
              <w:jc w:val="center"/>
              <w:rPr>
                <w:rFonts w:ascii="Times New Roman" w:hAnsi="Times New Roman"/>
                <w:b/>
                <w:lang w:val="nl-NL"/>
              </w:rPr>
            </w:pPr>
            <w:r w:rsidRPr="00A23A43">
              <w:rPr>
                <w:rFonts w:ascii="Times New Roman" w:hAnsi="Times New Roman"/>
                <w:b/>
                <w:lang w:val="nl-NL"/>
              </w:rPr>
              <w:t>HOẠT ĐỘNG CỦA GIÁO VIÊN</w:t>
            </w:r>
          </w:p>
        </w:tc>
        <w:tc>
          <w:tcPr>
            <w:tcW w:w="4536" w:type="dxa"/>
            <w:tcBorders>
              <w:bottom w:val="dashed" w:sz="4" w:space="0" w:color="auto"/>
            </w:tcBorders>
          </w:tcPr>
          <w:p w:rsidR="00A23A43" w:rsidRPr="00A23A43" w:rsidRDefault="00A23A43" w:rsidP="00A23A43">
            <w:pPr>
              <w:jc w:val="center"/>
              <w:rPr>
                <w:rFonts w:ascii="Times New Roman" w:hAnsi="Times New Roman"/>
                <w:b/>
                <w:lang w:val="nl-NL"/>
              </w:rPr>
            </w:pPr>
            <w:r w:rsidRPr="00A23A43">
              <w:rPr>
                <w:rFonts w:ascii="Times New Roman" w:hAnsi="Times New Roman"/>
                <w:b/>
                <w:lang w:val="nl-NL"/>
              </w:rPr>
              <w:t>HOẠT ĐỘNG CỦA HỌC SINH</w:t>
            </w:r>
          </w:p>
        </w:tc>
      </w:tr>
      <w:tr w:rsidR="00A23A43" w:rsidRPr="00A23A43" w:rsidTr="003A13E6">
        <w:tc>
          <w:tcPr>
            <w:tcW w:w="10201" w:type="dxa"/>
            <w:gridSpan w:val="2"/>
            <w:tcBorders>
              <w:bottom w:val="single" w:sz="4" w:space="0" w:color="auto"/>
            </w:tcBorders>
          </w:tcPr>
          <w:p w:rsidR="00A23A43" w:rsidRPr="00A23A43" w:rsidRDefault="00A23A43" w:rsidP="00A23A43">
            <w:pPr>
              <w:jc w:val="both"/>
              <w:rPr>
                <w:rFonts w:ascii="Times New Roman" w:hAnsi="Times New Roman"/>
                <w:bCs/>
                <w:i/>
                <w:lang w:val="nl-NL"/>
              </w:rPr>
            </w:pPr>
            <w:r w:rsidRPr="00A23A43">
              <w:rPr>
                <w:rFonts w:ascii="Times New Roman" w:hAnsi="Times New Roman"/>
                <w:b/>
                <w:bCs/>
                <w:lang w:val="nl-NL"/>
              </w:rPr>
              <w:t>A. HOẠT ĐỘNG KHỞI ĐỘNG</w:t>
            </w:r>
          </w:p>
          <w:p w:rsidR="00A23A43" w:rsidRPr="00A23A43" w:rsidRDefault="00A23A43" w:rsidP="00A23A43">
            <w:pPr>
              <w:jc w:val="both"/>
              <w:rPr>
                <w:rFonts w:ascii="Times New Roman" w:hAnsi="Times New Roman"/>
                <w:lang w:val="nl-NL"/>
              </w:rPr>
            </w:pPr>
            <w:r w:rsidRPr="00A23A43">
              <w:rPr>
                <w:rFonts w:ascii="Times New Roman" w:hAnsi="Times New Roman"/>
                <w:b/>
                <w:bCs/>
                <w:lang w:val="nl-NL"/>
              </w:rPr>
              <w:t>- Mục tiêu:</w:t>
            </w:r>
            <w:r w:rsidRPr="00A23A43">
              <w:rPr>
                <w:rFonts w:ascii="Times New Roman" w:hAnsi="Times New Roman"/>
                <w:lang w:val="nl-NL"/>
              </w:rPr>
              <w:t xml:space="preserve"> + Tạo không khí vui vẻ, phấn khởi trước giờ học.</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 xml:space="preserve">                  + Kiểm tra kiến thức đã học của học sinh ở bài trước.</w:t>
            </w:r>
          </w:p>
          <w:p w:rsidR="00A23A43" w:rsidRPr="00A23A43" w:rsidRDefault="00A23A43" w:rsidP="00A23A43">
            <w:pPr>
              <w:jc w:val="both"/>
              <w:rPr>
                <w:rFonts w:ascii="Times New Roman" w:hAnsi="Times New Roman"/>
                <w:b/>
                <w:bCs/>
                <w:lang w:val="nl-NL"/>
              </w:rPr>
            </w:pPr>
            <w:r w:rsidRPr="00A23A43">
              <w:rPr>
                <w:rFonts w:ascii="Times New Roman" w:hAnsi="Times New Roman"/>
                <w:b/>
                <w:bCs/>
                <w:lang w:val="nl-NL"/>
              </w:rPr>
              <w:t>- Cách tiến hành:</w:t>
            </w:r>
          </w:p>
        </w:tc>
      </w:tr>
      <w:tr w:rsidR="00A23A43" w:rsidRPr="00A23A43" w:rsidTr="003A13E6">
        <w:tc>
          <w:tcPr>
            <w:tcW w:w="5665" w:type="dxa"/>
            <w:tcBorders>
              <w:bottom w:val="single" w:sz="4" w:space="0" w:color="auto"/>
            </w:tcBorders>
          </w:tcPr>
          <w:p w:rsidR="00A23A43" w:rsidRPr="00A23A43" w:rsidRDefault="00A23A43" w:rsidP="00A23A43">
            <w:pPr>
              <w:jc w:val="both"/>
              <w:outlineLvl w:val="0"/>
              <w:rPr>
                <w:rFonts w:ascii="Times New Roman" w:hAnsi="Times New Roman"/>
                <w:bCs/>
                <w:lang w:val="nl-NL"/>
              </w:rPr>
            </w:pPr>
            <w:r w:rsidRPr="00A23A43">
              <w:rPr>
                <w:rFonts w:ascii="Times New Roman" w:hAnsi="Times New Roman"/>
                <w:bCs/>
                <w:lang w:val="nl-NL"/>
              </w:rPr>
              <w:t>- GV tổ chức cho HS hát bài hát</w:t>
            </w:r>
          </w:p>
          <w:p w:rsidR="00A23A43" w:rsidRPr="00A23A43" w:rsidRDefault="00A23A43" w:rsidP="00A23A43">
            <w:pPr>
              <w:rPr>
                <w:rFonts w:ascii="Times New Roman" w:hAnsi="Times New Roman"/>
                <w:lang w:val="vi"/>
              </w:rPr>
            </w:pPr>
            <w:r w:rsidRPr="00A23A43">
              <w:rPr>
                <w:rFonts w:ascii="Times New Roman" w:hAnsi="Times New Roman"/>
                <w:bCs/>
                <w:lang w:val="nl-NL"/>
              </w:rPr>
              <w:t>- GV dẫn dắt vào bài mới:</w:t>
            </w:r>
            <w:r w:rsidRPr="00A23A43">
              <w:rPr>
                <w:rFonts w:ascii="Times New Roman" w:hAnsi="Times New Roman"/>
                <w:bCs/>
                <w:lang w:val="vi-VN"/>
              </w:rPr>
              <w:t xml:space="preserve"> </w:t>
            </w:r>
            <w:r w:rsidRPr="00A23A43">
              <w:rPr>
                <w:rFonts w:ascii="Times New Roman" w:hAnsi="Times New Roman"/>
                <w:lang w:val="vi"/>
              </w:rPr>
              <w:t>Trong những tiết học trước, các em đã được học về cấu tạo của bài văn tả người và tự mình quan sát, tìm ý, lập dàn ý cho bài văn tả người theo đề mà các em chọn. Hôm nay, cô (thầy) sẽ hướng dẫn các em tìm hiểu hai cách mở bài của bài văn tả người. Sau đó, các em hãy dựa vào dàn ý đã lập để tập viết đoạn mở bài cho bài văn tả người nhé!</w:t>
            </w:r>
          </w:p>
        </w:tc>
        <w:tc>
          <w:tcPr>
            <w:tcW w:w="4536" w:type="dxa"/>
            <w:tcBorders>
              <w:top w:val="single" w:sz="4" w:space="0" w:color="auto"/>
              <w:bottom w:val="single" w:sz="4" w:space="0" w:color="auto"/>
            </w:tcBorders>
          </w:tcPr>
          <w:p w:rsidR="00A23A43" w:rsidRPr="00A23A43" w:rsidRDefault="00A23A43" w:rsidP="00A23A43">
            <w:pPr>
              <w:jc w:val="both"/>
              <w:rPr>
                <w:rFonts w:ascii="Times New Roman" w:hAnsi="Times New Roman"/>
                <w:lang w:val="nl-NL"/>
              </w:rPr>
            </w:pPr>
            <w:r w:rsidRPr="00A23A43">
              <w:rPr>
                <w:rFonts w:ascii="Times New Roman" w:hAnsi="Times New Roman"/>
                <w:lang w:val="nl-NL"/>
              </w:rPr>
              <w:t>- HS hát.</w:t>
            </w:r>
          </w:p>
          <w:p w:rsidR="00A23A43" w:rsidRPr="00A23A43" w:rsidRDefault="00A23A43" w:rsidP="00A23A43">
            <w:pPr>
              <w:jc w:val="both"/>
              <w:outlineLvl w:val="0"/>
              <w:rPr>
                <w:rFonts w:ascii="Times New Roman" w:hAnsi="Times New Roman"/>
                <w:lang w:val="nl-NL"/>
              </w:rPr>
            </w:pPr>
            <w:r w:rsidRPr="00A23A43">
              <w:rPr>
                <w:rFonts w:ascii="Times New Roman" w:hAnsi="Times New Roman"/>
                <w:lang w:val="nl-NL"/>
              </w:rPr>
              <w:t xml:space="preserve"> - HS lắng nghe.</w:t>
            </w:r>
          </w:p>
        </w:tc>
      </w:tr>
      <w:tr w:rsidR="00A23A43" w:rsidRPr="00A23A43" w:rsidTr="003A13E6">
        <w:tc>
          <w:tcPr>
            <w:tcW w:w="10201" w:type="dxa"/>
            <w:gridSpan w:val="2"/>
            <w:tcBorders>
              <w:top w:val="single" w:sz="4" w:space="0" w:color="auto"/>
              <w:bottom w:val="single" w:sz="4" w:space="0" w:color="auto"/>
            </w:tcBorders>
          </w:tcPr>
          <w:p w:rsidR="00A23A43" w:rsidRPr="00A23A43" w:rsidRDefault="00A23A43" w:rsidP="00A23A43">
            <w:pPr>
              <w:jc w:val="both"/>
              <w:rPr>
                <w:rFonts w:ascii="Times New Roman" w:hAnsi="Times New Roman"/>
                <w:b/>
                <w:bCs/>
                <w:iCs/>
                <w:lang w:val="nl-NL"/>
              </w:rPr>
            </w:pPr>
            <w:r w:rsidRPr="00A23A43">
              <w:rPr>
                <w:rFonts w:ascii="Times New Roman" w:hAnsi="Times New Roman"/>
                <w:b/>
                <w:bCs/>
                <w:iCs/>
                <w:lang w:val="nl-NL"/>
              </w:rPr>
              <w:t>B. HOẠT ĐỘNG LUYỆN TẬP – THỰC HÀNH</w:t>
            </w:r>
          </w:p>
          <w:p w:rsidR="00A23A43" w:rsidRPr="00A23A43" w:rsidRDefault="00A23A43" w:rsidP="00A23A43">
            <w:pPr>
              <w:jc w:val="both"/>
              <w:rPr>
                <w:rFonts w:ascii="Times New Roman" w:hAnsi="Times New Roman"/>
                <w:b/>
                <w:bCs/>
              </w:rPr>
            </w:pPr>
            <w:r w:rsidRPr="00A23A43">
              <w:rPr>
                <w:rFonts w:ascii="Times New Roman" w:hAnsi="Times New Roman"/>
                <w:b/>
                <w:bCs/>
                <w:iCs/>
                <w:lang w:val="nl-NL"/>
              </w:rPr>
              <w:t xml:space="preserve">- </w:t>
            </w:r>
            <w:r w:rsidRPr="00A23A43">
              <w:rPr>
                <w:rFonts w:ascii="Times New Roman" w:hAnsi="Times New Roman"/>
                <w:b/>
                <w:bCs/>
                <w:lang w:val="nl-NL"/>
              </w:rPr>
              <w:t xml:space="preserve">Mục tiêu: </w:t>
            </w:r>
          </w:p>
          <w:p w:rsidR="00A23A43" w:rsidRPr="00A23A43" w:rsidRDefault="00A23A43" w:rsidP="00A23A43">
            <w:pPr>
              <w:jc w:val="both"/>
              <w:rPr>
                <w:rFonts w:ascii="Times New Roman" w:hAnsi="Times New Roman"/>
              </w:rPr>
            </w:pPr>
            <w:r w:rsidRPr="00A23A43">
              <w:rPr>
                <w:rFonts w:ascii="Times New Roman" w:hAnsi="Times New Roman"/>
              </w:rPr>
              <w:t>+ Biết tóm tắt bài văn để tìm ra các ý chính của bài.</w:t>
            </w:r>
          </w:p>
          <w:p w:rsidR="00A23A43" w:rsidRPr="00A23A43" w:rsidRDefault="00A23A43" w:rsidP="00A23A43">
            <w:pPr>
              <w:jc w:val="both"/>
              <w:rPr>
                <w:rFonts w:ascii="Times New Roman" w:hAnsi="Times New Roman"/>
              </w:rPr>
            </w:pPr>
            <w:r w:rsidRPr="00A23A43">
              <w:rPr>
                <w:rFonts w:ascii="Times New Roman" w:hAnsi="Times New Roman"/>
              </w:rPr>
              <w:t>+ Biết quan sát và ghi lại kết quả quan sát một người mà yêu yêu quý.</w:t>
            </w:r>
          </w:p>
          <w:p w:rsidR="00A23A43" w:rsidRPr="00A23A43" w:rsidRDefault="00A23A43" w:rsidP="00A23A43">
            <w:pPr>
              <w:jc w:val="both"/>
              <w:rPr>
                <w:rFonts w:ascii="Times New Roman" w:hAnsi="Times New Roman"/>
                <w:lang w:val="nl-NL"/>
              </w:rPr>
            </w:pPr>
            <w:r w:rsidRPr="00A23A43">
              <w:rPr>
                <w:rFonts w:ascii="Times New Roman" w:hAnsi="Times New Roman"/>
                <w:b/>
                <w:bCs/>
                <w:iCs/>
                <w:lang w:val="nl-NL"/>
              </w:rPr>
              <w:t>- Cách tiến hành</w:t>
            </w:r>
            <w:r w:rsidRPr="00A23A43">
              <w:rPr>
                <w:rFonts w:ascii="Times New Roman" w:hAnsi="Times New Roman"/>
                <w:bCs/>
                <w:iCs/>
                <w:lang w:val="nl-NL"/>
              </w:rPr>
              <w:t>:</w:t>
            </w:r>
          </w:p>
        </w:tc>
      </w:tr>
      <w:tr w:rsidR="00A23A43" w:rsidRPr="00A23A43" w:rsidTr="003A13E6">
        <w:tc>
          <w:tcPr>
            <w:tcW w:w="5665" w:type="dxa"/>
            <w:tcBorders>
              <w:top w:val="single" w:sz="4" w:space="0" w:color="auto"/>
              <w:bottom w:val="single" w:sz="4" w:space="0" w:color="auto"/>
            </w:tcBorders>
          </w:tcPr>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b/>
                <w:lang w:val="vi"/>
              </w:rPr>
              <w:t>Hoạt động 1</w:t>
            </w:r>
            <w:r w:rsidRPr="00A23A43">
              <w:rPr>
                <w:rFonts w:ascii="Times New Roman" w:hAnsi="Times New Roman"/>
                <w:lang w:val="vi"/>
              </w:rPr>
              <w:t>: Tìm hiểu các cách mở bài của bài văn tả người (BT 1)</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lastRenderedPageBreak/>
              <w:t xml:space="preserve">- </w:t>
            </w:r>
            <w:r w:rsidRPr="00A23A43">
              <w:rPr>
                <w:rFonts w:ascii="Times New Roman" w:hAnsi="Times New Roman"/>
                <w:lang w:val="vi"/>
              </w:rPr>
              <w:t>GV mời HS lần lượt đọc BT 1 (đọc CH và bài viết Bác Tâm, SGK, trang 42 – 43).</w:t>
            </w:r>
          </w:p>
          <w:p w:rsidR="00A23A43" w:rsidRPr="00A23A43" w:rsidRDefault="00A23A43" w:rsidP="00A23A43">
            <w:pPr>
              <w:rPr>
                <w:rFonts w:ascii="Times New Roman" w:hAnsi="Times New Roman"/>
                <w:lang w:val="vi"/>
              </w:rPr>
            </w:pPr>
            <w:r w:rsidRPr="00A23A43">
              <w:rPr>
                <w:rFonts w:ascii="Times New Roman" w:hAnsi="Times New Roman"/>
                <w:bCs/>
              </w:rPr>
              <w:t xml:space="preserve">- </w:t>
            </w:r>
            <w:r w:rsidRPr="00A23A43">
              <w:rPr>
                <w:rFonts w:ascii="Times New Roman" w:hAnsi="Times New Roman"/>
                <w:lang w:val="vi"/>
              </w:rPr>
              <w:t>HS thảo luận nhóm:</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 Đọc thầm lại đoạn mở bài của các bài Hạng A Cháng, Chị Hà, Bác Tâm.</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 Đọc các thông tin về mở bài trực tiếp, mở bài gián tiếp trong bài văn tả người; dựa vào đặc điểm của hai kiểu mở bài trong bài văn tả người để xếp đoạn mở bài của các bài Hạng A Cháng, Chị Hà, Bác Tâm vào nhóm thích hợp.</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HS báo cáo kết quả thảo luận nhóm.</w:t>
            </w:r>
          </w:p>
          <w:p w:rsidR="00A23A43" w:rsidRPr="00A23A43" w:rsidRDefault="00A23A43" w:rsidP="00A23A43">
            <w:pPr>
              <w:contextualSpacing/>
              <w:jc w:val="both"/>
              <w:rPr>
                <w:rFonts w:ascii="Times New Roman" w:hAnsi="Times New Roman"/>
                <w:bCs/>
                <w:lang w:val="vi-VN"/>
              </w:rPr>
            </w:pPr>
            <w:r w:rsidRPr="00A23A43">
              <w:rPr>
                <w:rFonts w:ascii="Times New Roman" w:hAnsi="Times New Roman"/>
                <w:bCs/>
                <w:lang w:val="vi-VN"/>
              </w:rPr>
              <w:t>- GV gọi HS nhận xét</w:t>
            </w:r>
          </w:p>
          <w:p w:rsidR="00A23A43" w:rsidRPr="00A23A43" w:rsidRDefault="00A23A43" w:rsidP="00A23A43">
            <w:pPr>
              <w:contextualSpacing/>
              <w:jc w:val="both"/>
              <w:rPr>
                <w:rFonts w:ascii="Times New Roman" w:hAnsi="Times New Roman"/>
                <w:bCs/>
              </w:rPr>
            </w:pPr>
            <w:r w:rsidRPr="00A23A43">
              <w:rPr>
                <w:rFonts w:ascii="Times New Roman" w:hAnsi="Times New Roman"/>
                <w:bCs/>
                <w:lang w:val="vi-VN"/>
              </w:rPr>
              <w:t>- GV nhận xét, tuyên dương</w:t>
            </w:r>
          </w:p>
          <w:p w:rsidR="00A23A43" w:rsidRPr="00A23A43" w:rsidRDefault="00A23A43" w:rsidP="00A23A43">
            <w:pPr>
              <w:rPr>
                <w:rFonts w:ascii="Times New Roman" w:hAnsi="Times New Roman"/>
                <w:lang w:val="vi"/>
              </w:rPr>
            </w:pPr>
            <w:r w:rsidRPr="00A23A43">
              <w:rPr>
                <w:rFonts w:ascii="Times New Roman" w:hAnsi="Times New Roman"/>
                <w:b/>
                <w:bCs/>
              </w:rPr>
              <w:t xml:space="preserve">Hoạt động 2: </w:t>
            </w:r>
            <w:r w:rsidRPr="00A23A43">
              <w:rPr>
                <w:rFonts w:ascii="Times New Roman" w:hAnsi="Times New Roman"/>
                <w:lang w:val="vi"/>
              </w:rPr>
              <w:t>Viết đoạn mở bài của bài văn tả người (BT 2)</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GV giao nhiệm vụ:</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 Đọc lại dàn ý đã lập ở Bài viết 1.</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 Viết mở bài cho bài văn tả người theo dàn ý đã lập: một đoạn mở bài trực tiếp, một đoạn mở bài gián tiếp.</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GV tạo không khí yên tĩnh để HS làm bài; đồng thời theo dõi, giải đáp thắc mắc cho HS, nếu HS có thắc mắc.</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GV mời một số HS đọc đoạn mở bài của các em trước lớp; GV mời một số HS nhận xét, góp ý.</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 xml:space="preserve">- </w:t>
            </w:r>
            <w:r w:rsidRPr="00A23A43">
              <w:rPr>
                <w:rFonts w:ascii="Times New Roman" w:hAnsi="Times New Roman"/>
                <w:lang w:val="vi"/>
              </w:rPr>
              <w:t>GV nêu nhận xét, giúp HS cả lớp hiểu cách viết mở bài; hướng dẫn HS sửa bài viết (nếu cần).</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-GV nhận xét, tuyên dương.</w:t>
            </w:r>
          </w:p>
        </w:tc>
        <w:tc>
          <w:tcPr>
            <w:tcW w:w="4536" w:type="dxa"/>
            <w:tcBorders>
              <w:top w:val="single" w:sz="4" w:space="0" w:color="auto"/>
              <w:bottom w:val="single" w:sz="4" w:space="0" w:color="auto"/>
            </w:tcBorders>
          </w:tcPr>
          <w:p w:rsidR="00A23A43" w:rsidRPr="00A23A43" w:rsidRDefault="00A23A43" w:rsidP="00A23A43">
            <w:pPr>
              <w:jc w:val="both"/>
              <w:rPr>
                <w:rFonts w:ascii="Times New Roman" w:hAnsi="Times New Roman"/>
                <w:lang w:val="nl-NL"/>
              </w:rPr>
            </w:pPr>
          </w:p>
          <w:p w:rsidR="00A23A43" w:rsidRPr="00A23A43" w:rsidRDefault="00A23A43" w:rsidP="00A23A43">
            <w:pPr>
              <w:jc w:val="both"/>
              <w:rPr>
                <w:rFonts w:ascii="Times New Roman" w:hAnsi="Times New Roman"/>
                <w:lang w:val="nl-NL"/>
              </w:rPr>
            </w:pPr>
          </w:p>
          <w:p w:rsidR="00A23A43" w:rsidRPr="00A23A43" w:rsidRDefault="00A23A43" w:rsidP="00A23A43">
            <w:pPr>
              <w:jc w:val="both"/>
              <w:rPr>
                <w:rFonts w:ascii="Times New Roman" w:hAnsi="Times New Roman"/>
                <w:lang w:val="nl-NL"/>
              </w:rPr>
            </w:pPr>
          </w:p>
          <w:p w:rsidR="00A23A43" w:rsidRPr="00A23A43" w:rsidRDefault="00A23A43" w:rsidP="00A23A43">
            <w:pPr>
              <w:jc w:val="both"/>
              <w:rPr>
                <w:rFonts w:ascii="Times New Roman" w:hAnsi="Times New Roman"/>
                <w:lang w:val="nl-NL"/>
              </w:rPr>
            </w:pPr>
          </w:p>
          <w:p w:rsidR="00A23A43" w:rsidRPr="00A23A43" w:rsidRDefault="00A23A43" w:rsidP="00A23A43">
            <w:pPr>
              <w:jc w:val="both"/>
              <w:rPr>
                <w:rFonts w:ascii="Times New Roman" w:hAnsi="Times New Roman"/>
                <w:lang w:val="vi-VN"/>
              </w:rPr>
            </w:pPr>
            <w:r w:rsidRPr="00A23A43">
              <w:rPr>
                <w:rFonts w:ascii="Times New Roman" w:hAnsi="Times New Roman"/>
                <w:lang w:val="vi-VN"/>
              </w:rPr>
              <w:t>- 1 HS đọc</w:t>
            </w:r>
          </w:p>
          <w:p w:rsidR="00A23A43" w:rsidRPr="00A23A43" w:rsidRDefault="00A23A43" w:rsidP="00A23A43">
            <w:pPr>
              <w:jc w:val="both"/>
              <w:rPr>
                <w:rFonts w:ascii="Times New Roman" w:hAnsi="Times New Roman"/>
                <w:lang w:val="vi-VN"/>
              </w:rPr>
            </w:pPr>
          </w:p>
          <w:p w:rsidR="00A23A43" w:rsidRPr="00A23A43" w:rsidRDefault="00A23A43" w:rsidP="00A23A43">
            <w:pPr>
              <w:jc w:val="both"/>
              <w:rPr>
                <w:rFonts w:ascii="Times New Roman" w:hAnsi="Times New Roman"/>
                <w:lang w:val="vi-VN"/>
              </w:rPr>
            </w:pPr>
          </w:p>
          <w:p w:rsidR="00A23A43" w:rsidRPr="00A23A43" w:rsidRDefault="00A23A43" w:rsidP="00A23A43">
            <w:pPr>
              <w:jc w:val="both"/>
              <w:rPr>
                <w:rFonts w:ascii="Times New Roman" w:hAnsi="Times New Roman"/>
              </w:rPr>
            </w:pPr>
            <w:r w:rsidRPr="00A23A43">
              <w:rPr>
                <w:rFonts w:ascii="Times New Roman" w:hAnsi="Times New Roman"/>
                <w:lang w:val="vi-VN"/>
              </w:rPr>
              <w:t xml:space="preserve">- HS làm việc theo nhóm </w:t>
            </w:r>
            <w:r w:rsidRPr="00A23A43">
              <w:rPr>
                <w:rFonts w:ascii="Times New Roman" w:hAnsi="Times New Roman"/>
              </w:rPr>
              <w:t>2 và đại diện các nhóm trình bày. HS nhận xét.</w:t>
            </w: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rPr>
              <w:t>(</w:t>
            </w:r>
            <w:r w:rsidRPr="00A23A43">
              <w:rPr>
                <w:rFonts w:ascii="Times New Roman" w:hAnsi="Times New Roman"/>
                <w:lang w:val="vi"/>
              </w:rPr>
              <w:t>Đáp án:</w:t>
            </w: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 Mở bài trực tiếp: mở bài của bài Hạng A Cháng và bài Chị Hà.</w:t>
            </w:r>
          </w:p>
          <w:p w:rsidR="00A23A43" w:rsidRPr="00A23A43" w:rsidRDefault="00A23A43" w:rsidP="00A23A43">
            <w:pPr>
              <w:widowControl w:val="0"/>
              <w:autoSpaceDE w:val="0"/>
              <w:autoSpaceDN w:val="0"/>
              <w:rPr>
                <w:rFonts w:ascii="Times New Roman" w:hAnsi="Times New Roman"/>
              </w:rPr>
            </w:pPr>
            <w:r w:rsidRPr="00A23A43">
              <w:rPr>
                <w:rFonts w:ascii="Times New Roman" w:hAnsi="Times New Roman"/>
                <w:lang w:val="vi"/>
              </w:rPr>
              <w:t>+ Mở bài gián tiếp: mở bài của bài Bác Tâm.</w:t>
            </w:r>
            <w:r w:rsidRPr="00A23A43">
              <w:rPr>
                <w:rFonts w:ascii="Times New Roman" w:hAnsi="Times New Roman"/>
              </w:rPr>
              <w:t>)</w:t>
            </w: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widowControl w:val="0"/>
              <w:autoSpaceDE w:val="0"/>
              <w:autoSpaceDN w:val="0"/>
              <w:rPr>
                <w:rFonts w:ascii="Times New Roman" w:hAnsi="Times New Roman"/>
                <w:lang w:val="vi"/>
              </w:rPr>
            </w:pPr>
            <w:r w:rsidRPr="00A23A43">
              <w:rPr>
                <w:rFonts w:ascii="Times New Roman" w:hAnsi="Times New Roman"/>
                <w:lang w:val="vi"/>
              </w:rPr>
              <w:t>1 – 2 HS đọc BT 2. Các HS khác đọc thầm theo.</w:t>
            </w: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r w:rsidRPr="00A23A43">
              <w:rPr>
                <w:rFonts w:ascii="Times New Roman" w:hAnsi="Times New Roman"/>
                <w:lang w:val="vi"/>
              </w:rPr>
              <w:t>HS làm việc cá nhân: viết đoạn văn vào vở.</w:t>
            </w: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p>
          <w:p w:rsidR="00A23A43" w:rsidRPr="00A23A43" w:rsidRDefault="00A23A43" w:rsidP="00A23A43">
            <w:pPr>
              <w:jc w:val="both"/>
              <w:rPr>
                <w:rFonts w:ascii="Times New Roman" w:hAnsi="Times New Roman"/>
              </w:rPr>
            </w:pPr>
            <w:r w:rsidRPr="00A23A43">
              <w:rPr>
                <w:rFonts w:ascii="Times New Roman" w:hAnsi="Times New Roman"/>
              </w:rPr>
              <w:t>2-3 HS</w:t>
            </w:r>
          </w:p>
          <w:p w:rsidR="00A23A43" w:rsidRPr="00A23A43" w:rsidRDefault="00A23A43" w:rsidP="00A23A43">
            <w:pPr>
              <w:jc w:val="both"/>
              <w:rPr>
                <w:rFonts w:ascii="Times New Roman" w:hAnsi="Times New Roman"/>
              </w:rPr>
            </w:pPr>
          </w:p>
        </w:tc>
      </w:tr>
      <w:tr w:rsidR="00A23A43" w:rsidRPr="00A23A43" w:rsidTr="003A13E6">
        <w:tc>
          <w:tcPr>
            <w:tcW w:w="10201" w:type="dxa"/>
            <w:gridSpan w:val="2"/>
            <w:tcBorders>
              <w:top w:val="single" w:sz="4" w:space="0" w:color="auto"/>
              <w:bottom w:val="single" w:sz="4" w:space="0" w:color="auto"/>
            </w:tcBorders>
          </w:tcPr>
          <w:p w:rsidR="00A23A43" w:rsidRPr="00A23A43" w:rsidRDefault="00A23A43" w:rsidP="00A23A43">
            <w:pPr>
              <w:jc w:val="both"/>
              <w:rPr>
                <w:rFonts w:ascii="Times New Roman" w:hAnsi="Times New Roman"/>
                <w:b/>
                <w:lang w:val="nl-NL"/>
              </w:rPr>
            </w:pPr>
            <w:r w:rsidRPr="00A23A43">
              <w:rPr>
                <w:rFonts w:ascii="Times New Roman" w:hAnsi="Times New Roman"/>
                <w:b/>
                <w:lang w:val="nl-NL"/>
              </w:rPr>
              <w:lastRenderedPageBreak/>
              <w:t>C. HOẠT ĐỘNG VẬN DỤNG</w:t>
            </w:r>
          </w:p>
          <w:p w:rsidR="00A23A43" w:rsidRPr="00A23A43" w:rsidRDefault="00A23A43" w:rsidP="00A23A43">
            <w:pPr>
              <w:rPr>
                <w:rFonts w:ascii="Times New Roman" w:hAnsi="Times New Roman"/>
                <w:b/>
                <w:bCs/>
                <w:lang w:val="nl-NL"/>
              </w:rPr>
            </w:pPr>
            <w:r w:rsidRPr="00A23A43">
              <w:rPr>
                <w:rFonts w:ascii="Times New Roman" w:hAnsi="Times New Roman"/>
                <w:b/>
                <w:bCs/>
                <w:lang w:val="nl-NL"/>
              </w:rPr>
              <w:t>- Mục tiêu:</w:t>
            </w:r>
          </w:p>
          <w:p w:rsidR="00A23A43" w:rsidRPr="00A23A43" w:rsidRDefault="00A23A43" w:rsidP="00A23A43">
            <w:pPr>
              <w:jc w:val="both"/>
              <w:rPr>
                <w:rFonts w:ascii="Times New Roman" w:hAnsi="Times New Roman"/>
              </w:rPr>
            </w:pPr>
            <w:r w:rsidRPr="00A23A43">
              <w:rPr>
                <w:rFonts w:ascii="Times New Roman" w:hAnsi="Times New Roman"/>
              </w:rPr>
              <w:t>+ Củng cố những kiến thức đã học trong tiết học để học sinh khắc sâu nội dung.</w:t>
            </w:r>
          </w:p>
          <w:p w:rsidR="00A23A43" w:rsidRPr="00A23A43" w:rsidRDefault="00A23A43" w:rsidP="00A23A43">
            <w:pPr>
              <w:jc w:val="both"/>
              <w:rPr>
                <w:rFonts w:ascii="Times New Roman" w:hAnsi="Times New Roman"/>
              </w:rPr>
            </w:pPr>
            <w:r w:rsidRPr="00A23A43">
              <w:rPr>
                <w:rFonts w:ascii="Times New Roman" w:hAnsi="Times New Roman"/>
              </w:rPr>
              <w:t>+ Vận dụng kiến thức đã học vào thực tiễn.</w:t>
            </w:r>
          </w:p>
          <w:p w:rsidR="00A23A43" w:rsidRPr="00A23A43" w:rsidRDefault="00A23A43" w:rsidP="00A23A43">
            <w:pPr>
              <w:jc w:val="both"/>
              <w:rPr>
                <w:rFonts w:ascii="Times New Roman" w:hAnsi="Times New Roman"/>
              </w:rPr>
            </w:pPr>
            <w:r w:rsidRPr="00A23A43">
              <w:rPr>
                <w:rFonts w:ascii="Times New Roman" w:hAnsi="Times New Roman"/>
              </w:rPr>
              <w:t>+ Tạo không khí vui vẻ, hào hứng, lưu luyến sau khi học sinh bài học.</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 Phát triển năng lực ngôn ngữ.</w:t>
            </w:r>
          </w:p>
          <w:p w:rsidR="00A23A43" w:rsidRPr="00A23A43" w:rsidRDefault="00A23A43" w:rsidP="00A23A43">
            <w:pPr>
              <w:rPr>
                <w:rFonts w:ascii="Times New Roman" w:hAnsi="Times New Roman"/>
                <w:b/>
                <w:bCs/>
                <w:lang w:val="nl-NL"/>
              </w:rPr>
            </w:pPr>
            <w:r w:rsidRPr="00A23A43">
              <w:rPr>
                <w:rFonts w:ascii="Times New Roman" w:hAnsi="Times New Roman"/>
                <w:b/>
                <w:bCs/>
              </w:rPr>
              <w:t>- Cách tiến hành:</w:t>
            </w:r>
          </w:p>
        </w:tc>
      </w:tr>
      <w:tr w:rsidR="00A23A43" w:rsidRPr="00A23A43" w:rsidTr="003A13E6">
        <w:tc>
          <w:tcPr>
            <w:tcW w:w="5665" w:type="dxa"/>
            <w:tcBorders>
              <w:top w:val="single" w:sz="4" w:space="0" w:color="auto"/>
              <w:bottom w:val="single" w:sz="4" w:space="0" w:color="auto"/>
            </w:tcBorders>
          </w:tcPr>
          <w:p w:rsidR="00A23A43" w:rsidRPr="00A23A43" w:rsidRDefault="00A23A43" w:rsidP="00A23A43">
            <w:pPr>
              <w:jc w:val="both"/>
              <w:rPr>
                <w:rFonts w:ascii="Times New Roman" w:hAnsi="Times New Roman"/>
                <w:lang w:val="vi-VN"/>
              </w:rPr>
            </w:pPr>
            <w:r w:rsidRPr="00A23A43">
              <w:rPr>
                <w:rFonts w:ascii="Times New Roman" w:hAnsi="Times New Roman"/>
                <w:b/>
                <w:lang w:val="vi-VN"/>
              </w:rPr>
              <w:t xml:space="preserve">- </w:t>
            </w:r>
            <w:r w:rsidRPr="00A23A43">
              <w:rPr>
                <w:rFonts w:ascii="Times New Roman" w:hAnsi="Times New Roman"/>
                <w:lang w:val="vi-VN"/>
              </w:rPr>
              <w:t>GV yêu cầu HS nêu cảm nghĩ sau khi viết bài</w:t>
            </w:r>
          </w:p>
          <w:p w:rsidR="00A23A43" w:rsidRPr="00A23A43" w:rsidRDefault="00A23A43" w:rsidP="00A23A43">
            <w:pPr>
              <w:jc w:val="both"/>
              <w:rPr>
                <w:rFonts w:ascii="Times New Roman" w:hAnsi="Times New Roman"/>
                <w:lang w:val="vi-VN"/>
              </w:rPr>
            </w:pPr>
            <w:r w:rsidRPr="00A23A43">
              <w:rPr>
                <w:rFonts w:ascii="Times New Roman" w:hAnsi="Times New Roman"/>
                <w:lang w:val="vi-VN"/>
              </w:rPr>
              <w:t>- GV nhận xét tiết học, tuyện dương</w:t>
            </w:r>
          </w:p>
        </w:tc>
        <w:tc>
          <w:tcPr>
            <w:tcW w:w="4536" w:type="dxa"/>
            <w:tcBorders>
              <w:top w:val="single" w:sz="4" w:space="0" w:color="auto"/>
              <w:bottom w:val="single" w:sz="4" w:space="0" w:color="auto"/>
            </w:tcBorders>
          </w:tcPr>
          <w:p w:rsidR="00A23A43" w:rsidRPr="00A23A43" w:rsidRDefault="00A23A43" w:rsidP="00A23A43">
            <w:pPr>
              <w:rPr>
                <w:rFonts w:ascii="Times New Roman" w:hAnsi="Times New Roman"/>
                <w:lang w:val="vi-VN"/>
              </w:rPr>
            </w:pPr>
            <w:r w:rsidRPr="00A23A43">
              <w:rPr>
                <w:rFonts w:ascii="Times New Roman" w:hAnsi="Times New Roman"/>
                <w:lang w:val="vi-VN"/>
              </w:rPr>
              <w:t>- HS nêu</w:t>
            </w:r>
          </w:p>
          <w:p w:rsidR="00A23A43" w:rsidRPr="00A23A43" w:rsidRDefault="00A23A43" w:rsidP="00A23A43">
            <w:pPr>
              <w:rPr>
                <w:rFonts w:ascii="Times New Roman" w:hAnsi="Times New Roman"/>
                <w:lang w:val="vi-VN"/>
              </w:rPr>
            </w:pPr>
            <w:r w:rsidRPr="00A23A43">
              <w:rPr>
                <w:rFonts w:ascii="Times New Roman" w:hAnsi="Times New Roman"/>
                <w:lang w:val="vi-VN"/>
              </w:rPr>
              <w:t>- HS lắng nghe, rút kinh nghiệm</w:t>
            </w:r>
          </w:p>
        </w:tc>
      </w:tr>
    </w:tbl>
    <w:p w:rsidR="00A23A43" w:rsidRPr="00A23A43" w:rsidRDefault="00A23A43" w:rsidP="00A23A43">
      <w:pPr>
        <w:jc w:val="both"/>
        <w:rPr>
          <w:rFonts w:ascii="Times New Roman" w:hAnsi="Times New Roman"/>
          <w:b/>
          <w:lang w:val="nl-NL"/>
        </w:rPr>
      </w:pPr>
      <w:r w:rsidRPr="00A23A43">
        <w:rPr>
          <w:rFonts w:ascii="Times New Roman" w:hAnsi="Times New Roman"/>
          <w:b/>
          <w:lang w:val="nl-NL"/>
        </w:rPr>
        <w:t>IV. Điều chỉnh sau bài dạy</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w:t>
      </w:r>
    </w:p>
    <w:p w:rsidR="00A23A43" w:rsidRPr="00A23A43" w:rsidRDefault="00A23A43" w:rsidP="00A23A43">
      <w:pPr>
        <w:jc w:val="both"/>
        <w:rPr>
          <w:rFonts w:ascii="Times New Roman" w:hAnsi="Times New Roman"/>
          <w:lang w:val="nl-NL"/>
        </w:rPr>
      </w:pPr>
      <w:r w:rsidRPr="00A23A43">
        <w:rPr>
          <w:rFonts w:ascii="Times New Roman" w:hAnsi="Times New Roman"/>
          <w:lang w:val="nl-NL"/>
        </w:rPr>
        <w:t>.............................................................................................................................................</w:t>
      </w:r>
    </w:p>
    <w:p w:rsidR="00A23A43" w:rsidRPr="00A23A43" w:rsidRDefault="00A23A43" w:rsidP="00A23A43">
      <w:pPr>
        <w:jc w:val="both"/>
        <w:rPr>
          <w:rFonts w:ascii="Times New Roman" w:hAnsi="Times New Roman"/>
          <w:lang w:val="nl-NL"/>
        </w:rPr>
      </w:pPr>
      <w:r w:rsidRPr="00A23A43">
        <w:rPr>
          <w:rFonts w:ascii="Times New Roman" w:hAnsi="Times New Roman"/>
          <w:lang w:val="nl-NL"/>
        </w:rPr>
        <w:lastRenderedPageBreak/>
        <w:t>.............................................................................................................................................</w:t>
      </w:r>
    </w:p>
    <w:p w:rsidR="00A23A43" w:rsidRPr="00A23A43" w:rsidRDefault="00A23A43" w:rsidP="00A23A43">
      <w:pPr>
        <w:jc w:val="center"/>
        <w:rPr>
          <w:rFonts w:ascii="Times New Roman" w:hAnsi="Times New Roman"/>
          <w:b/>
        </w:rPr>
      </w:pPr>
    </w:p>
    <w:p w:rsidR="00A23A43" w:rsidRPr="00A23A43" w:rsidRDefault="00A23A43" w:rsidP="00A23A43">
      <w:pPr>
        <w:jc w:val="center"/>
        <w:rPr>
          <w:rFonts w:ascii="Times New Roman" w:hAnsi="Times New Roman"/>
          <w:b/>
        </w:rPr>
      </w:pPr>
    </w:p>
    <w:p w:rsidR="006A38BB" w:rsidRPr="00A23A43" w:rsidRDefault="006A38BB" w:rsidP="00A23A43">
      <w:bookmarkStart w:id="0" w:name="_GoBack"/>
      <w:bookmarkEnd w:id="0"/>
    </w:p>
    <w:sectPr w:rsidR="006A38BB" w:rsidRPr="00A23A43"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7"/>
  </w:num>
  <w:num w:numId="6">
    <w:abstractNumId w:val="22"/>
  </w:num>
  <w:num w:numId="7">
    <w:abstractNumId w:val="18"/>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0"/>
  </w:num>
  <w:num w:numId="15">
    <w:abstractNumId w:val="21"/>
  </w:num>
  <w:num w:numId="16">
    <w:abstractNumId w:val="19"/>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219</cp:revision>
  <dcterms:created xsi:type="dcterms:W3CDTF">2025-02-17T01:15:00Z</dcterms:created>
  <dcterms:modified xsi:type="dcterms:W3CDTF">2025-02-21T08:35:00Z</dcterms:modified>
</cp:coreProperties>
</file>