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1D" w:rsidRPr="0076691D" w:rsidRDefault="0076691D" w:rsidP="0076691D">
      <w:pPr>
        <w:spacing w:before="0" w:after="0" w:line="240" w:lineRule="auto"/>
        <w:jc w:val="center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BÀI 3: EM NHẬN BIẾT KHÓ KHĂN </w:t>
      </w:r>
      <w:proofErr w:type="gram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(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Tiết</w:t>
      </w:r>
      <w:proofErr w:type="spellEnd"/>
      <w:proofErr w:type="gram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3)</w:t>
      </w:r>
    </w:p>
    <w:p w:rsidR="0076691D" w:rsidRPr="0076691D" w:rsidRDefault="0076691D" w:rsidP="0076691D">
      <w:pPr>
        <w:shd w:val="clear" w:color="auto" w:fill="FFFFFF"/>
        <w:spacing w:before="0" w:after="0" w:line="240" w:lineRule="auto"/>
        <w:ind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76691D" w:rsidRPr="0076691D" w:rsidRDefault="0076691D" w:rsidP="0076691D">
      <w:pPr>
        <w:shd w:val="clear" w:color="auto" w:fill="FFFFFF"/>
        <w:spacing w:before="0" w:after="0" w:line="240" w:lineRule="auto"/>
        <w:ind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I. YÊU CẦU CẦN ĐẠT: </w:t>
      </w:r>
    </w:p>
    <w:p w:rsidR="0076691D" w:rsidRPr="0076691D" w:rsidRDefault="0076691D" w:rsidP="0076691D">
      <w:pPr>
        <w:shd w:val="clear" w:color="auto" w:fill="FFFFFF"/>
        <w:spacing w:before="0" w:after="0" w:line="240" w:lineRule="auto"/>
        <w:ind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1.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Năng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lực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đặc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thù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:</w:t>
      </w:r>
    </w:p>
    <w:p w:rsidR="0076691D" w:rsidRPr="0076691D" w:rsidRDefault="0076691D" w:rsidP="0076691D">
      <w:pPr>
        <w:spacing w:before="0" w:after="0" w:line="240" w:lineRule="auto"/>
        <w:ind w:firstLine="567"/>
        <w:jc w:val="lef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Nhận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xét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về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sự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vượt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qua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khó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khăn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bạn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trong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các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tình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huống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cụ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thể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 </w:t>
      </w:r>
    </w:p>
    <w:p w:rsidR="0076691D" w:rsidRPr="0076691D" w:rsidRDefault="0076691D" w:rsidP="0076691D">
      <w:pPr>
        <w:spacing w:before="0" w:after="0" w:line="240" w:lineRule="auto"/>
        <w:ind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Biết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điều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chỉnh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và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nhắc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nhở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bạn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bè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vượt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qua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khó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khăn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trong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học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tập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và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cuộc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sống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76691D" w:rsidRPr="0076691D" w:rsidRDefault="0076691D" w:rsidP="0076691D">
      <w:pPr>
        <w:spacing w:before="0" w:after="0" w:line="240" w:lineRule="auto"/>
        <w:ind w:right="49"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2.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Năng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lực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proofErr w:type="gram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chung</w:t>
      </w:r>
      <w:proofErr w:type="spellEnd"/>
      <w:proofErr w:type="gram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.</w:t>
      </w:r>
    </w:p>
    <w:p w:rsidR="0076691D" w:rsidRPr="0076691D" w:rsidRDefault="0076691D" w:rsidP="0076691D">
      <w:pPr>
        <w:spacing w:before="0" w:after="0" w:line="240" w:lineRule="auto"/>
        <w:ind w:right="49"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Góp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phần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hình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thành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năng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lực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tự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chủ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và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tự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học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76691D" w:rsidRPr="0076691D" w:rsidRDefault="0076691D" w:rsidP="0076691D">
      <w:pPr>
        <w:spacing w:before="0" w:after="0" w:line="240" w:lineRule="auto"/>
        <w:ind w:right="49"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3.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Phẩm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chất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.</w:t>
      </w:r>
    </w:p>
    <w:p w:rsidR="0076691D" w:rsidRPr="0076691D" w:rsidRDefault="0076691D" w:rsidP="0076691D">
      <w:pPr>
        <w:spacing w:before="0" w:after="0" w:line="240" w:lineRule="auto"/>
        <w:ind w:firstLine="567"/>
        <w:jc w:val="lef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Góp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phần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hình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thành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phẩm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chất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chăm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chỉ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trách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nhiệm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76691D" w:rsidRPr="0076691D" w:rsidRDefault="0076691D" w:rsidP="0076691D">
      <w:pPr>
        <w:spacing w:before="0" w:after="0" w:line="240" w:lineRule="auto"/>
        <w:ind w:firstLine="567"/>
        <w:jc w:val="lef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* </w:t>
      </w:r>
      <w:r w:rsidRPr="0076691D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val="vi-VN" w:eastAsia="zh-CN"/>
        </w:rPr>
        <w:t xml:space="preserve">LTCM, ĐĐLS: </w:t>
      </w: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val="vi-VN" w:eastAsia="zh-CN"/>
        </w:rPr>
        <w:t>Nhận biết được những khó khăn cần phải vượt qua trong học tập và trong cuộc sống; Kể được một số biểu hiện của vượt qua khó khăn.</w:t>
      </w:r>
    </w:p>
    <w:p w:rsidR="0076691D" w:rsidRPr="0076691D" w:rsidRDefault="0076691D" w:rsidP="0076691D">
      <w:pPr>
        <w:shd w:val="clear" w:color="auto" w:fill="FFFFFF"/>
        <w:spacing w:before="0" w:after="0" w:line="240" w:lineRule="auto"/>
        <w:ind w:right="49"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II. CHUẨN BỊ: </w:t>
      </w:r>
    </w:p>
    <w:p w:rsidR="0076691D" w:rsidRPr="0076691D" w:rsidRDefault="0076691D" w:rsidP="0076691D">
      <w:pPr>
        <w:shd w:val="clear" w:color="auto" w:fill="FFFFFF"/>
        <w:spacing w:before="0" w:after="0" w:line="240" w:lineRule="auto"/>
        <w:ind w:right="49"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Đối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với</w:t>
      </w:r>
      <w:proofErr w:type="spellEnd"/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 xml:space="preserve"> GV:</w:t>
      </w:r>
    </w:p>
    <w:p w:rsidR="0076691D" w:rsidRPr="0076691D" w:rsidRDefault="0076691D" w:rsidP="0076691D">
      <w:pPr>
        <w:numPr>
          <w:ilvl w:val="0"/>
          <w:numId w:val="5"/>
        </w:numPr>
        <w:spacing w:before="0" w:after="0" w:line="240" w:lineRule="auto"/>
        <w:ind w:left="927"/>
        <w:jc w:val="left"/>
        <w:textAlignment w:val="baseline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Video</w:t>
      </w: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clip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liên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quan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đến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việc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nhận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biết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những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khó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khăn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trong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học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tập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và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cuộc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sống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. </w:t>
      </w: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https://www.youtube.com/watch?v=Fkz57a72a_U</w:t>
      </w:r>
    </w:p>
    <w:p w:rsidR="0076691D" w:rsidRPr="0076691D" w:rsidRDefault="0076691D" w:rsidP="0076691D">
      <w:pPr>
        <w:spacing w:before="0" w:after="0" w:line="240" w:lineRule="auto"/>
        <w:ind w:firstLine="567"/>
        <w:jc w:val="lef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–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Tranh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hình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ảnh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về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biểu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hiện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vượt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qua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khó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khăn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76691D" w:rsidRPr="0076691D" w:rsidRDefault="0076691D" w:rsidP="0076691D">
      <w:pPr>
        <w:spacing w:before="0" w:after="0" w:line="240" w:lineRule="auto"/>
        <w:ind w:firstLine="567"/>
        <w:jc w:val="left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–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Máy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chiếu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đa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năng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máy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tính</w:t>
      </w:r>
      <w:proofErr w:type="spellEnd"/>
      <w:proofErr w:type="gram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,...</w:t>
      </w:r>
      <w:proofErr w:type="gram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(</w:t>
      </w:r>
      <w:proofErr w:type="spellStart"/>
      <w:proofErr w:type="gram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nếu</w:t>
      </w:r>
      <w:proofErr w:type="spellEnd"/>
      <w:proofErr w:type="gram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có</w:t>
      </w:r>
      <w:proofErr w:type="spellEnd"/>
      <w:r w:rsidRPr="0076691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).</w:t>
      </w:r>
    </w:p>
    <w:p w:rsidR="0076691D" w:rsidRPr="0076691D" w:rsidRDefault="0076691D" w:rsidP="0076691D">
      <w:pPr>
        <w:shd w:val="clear" w:color="auto" w:fill="FFFFFF"/>
        <w:spacing w:before="0" w:after="0" w:line="240" w:lineRule="auto"/>
        <w:ind w:firstLine="567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76691D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III. CÁC HOẠT ĐỘNG DẠY - HỌC: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3309"/>
      </w:tblGrid>
      <w:tr w:rsidR="0076691D" w:rsidRPr="0076691D" w:rsidTr="003A13E6">
        <w:trPr>
          <w:trHeight w:val="553"/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Hoạt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động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giáo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viên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Hoạt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động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học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sinh</w:t>
            </w:r>
            <w:proofErr w:type="spellEnd"/>
          </w:p>
        </w:tc>
      </w:tr>
      <w:tr w:rsidR="0076691D" w:rsidRPr="0076691D" w:rsidTr="003A13E6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A. HOẠT ĐỘNG KHỞI ĐỘNG </w:t>
            </w: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( 5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phút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)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a)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Mục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tiêu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: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Tạo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cảm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xúc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vui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tươi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hứng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thú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trước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giờ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học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Nhắc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lại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kiến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thức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cũ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giới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thiệu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bài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mới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b)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Cách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thực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hiện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:</w:t>
            </w:r>
          </w:p>
        </w:tc>
      </w:tr>
      <w:tr w:rsidR="0076691D" w:rsidRPr="0076691D" w:rsidTr="003A13E6">
        <w:trPr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xem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video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hyperlink r:id="rId6" w:history="1">
              <w:r w:rsidRPr="0076691D">
                <w:rPr>
                  <w:rFonts w:ascii="Times New Roman" w:eastAsia="SimSun" w:hAnsi="Times New Roman" w:cs="Times New Roman"/>
                  <w:color w:val="000000"/>
                  <w:sz w:val="26"/>
                  <w:szCs w:val="26"/>
                  <w:u w:val="single"/>
                  <w:shd w:val="clear" w:color="auto" w:fill="FFFFFF"/>
                  <w:lang w:eastAsia="zh-CN"/>
                </w:rPr>
                <w:t>https://www.youtube.com/watch?v=Fkz57a72a_U</w:t>
              </w:r>
            </w:hyperlink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bạn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 video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đã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gặp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những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gì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học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tập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cuộc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sống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?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giới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thiệu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bài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xem</w:t>
            </w:r>
            <w:proofErr w:type="spellEnd"/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6691D" w:rsidRPr="0076691D" w:rsidRDefault="0076691D" w:rsidP="0076691D">
            <w:pPr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lời</w:t>
            </w:r>
            <w:proofErr w:type="spellEnd"/>
          </w:p>
          <w:p w:rsidR="0076691D" w:rsidRPr="0076691D" w:rsidRDefault="0076691D" w:rsidP="0076691D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nghe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</w:tc>
      </w:tr>
      <w:tr w:rsidR="0076691D" w:rsidRPr="0076691D" w:rsidTr="003A13E6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B. </w:t>
            </w: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HOẠT ĐỘNG THỰC HÀNH, LUYỆN TẬP </w:t>
            </w: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( 20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phút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)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Hoạt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động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3.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sự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bạn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những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cụ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thể</w:t>
            </w:r>
            <w:proofErr w:type="spellEnd"/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a)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Mục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tiêu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: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đưa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ra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được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sự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người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số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SGK.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b)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Cách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tiến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hành</w:t>
            </w:r>
            <w:proofErr w:type="spellEnd"/>
          </w:p>
        </w:tc>
      </w:tr>
      <w:tr w:rsidR="0076691D" w:rsidRPr="0076691D" w:rsidTr="003A13E6">
        <w:trPr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numPr>
                <w:ilvl w:val="0"/>
                <w:numId w:val="7"/>
              </w:numPr>
              <w:spacing w:before="0" w:after="0" w:line="240" w:lineRule="auto"/>
              <w:ind w:left="394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GV chia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lớp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thành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đôi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numPr>
                <w:ilvl w:val="0"/>
                <w:numId w:val="7"/>
              </w:numPr>
              <w:spacing w:before="0" w:after="0" w:line="240" w:lineRule="auto"/>
              <w:ind w:left="394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yêu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cầu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đọc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thực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hiện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yêu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cầu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Em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có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gì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sự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lastRenderedPageBreak/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bạn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những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eastAsia="zh-CN"/>
              </w:rPr>
              <w:t xml:space="preserve"> SGK.</w:t>
            </w:r>
          </w:p>
          <w:p w:rsidR="0076691D" w:rsidRPr="0076691D" w:rsidRDefault="0076691D" w:rsidP="0076691D">
            <w:pPr>
              <w:numPr>
                <w:ilvl w:val="0"/>
                <w:numId w:val="7"/>
              </w:numPr>
              <w:spacing w:before="0" w:after="0" w:line="240" w:lineRule="auto"/>
              <w:ind w:left="394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mời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đại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diện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phát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biểu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ý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kiến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tranh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luận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bổ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sung.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6691D" w:rsidRPr="0076691D" w:rsidRDefault="0076691D" w:rsidP="0076691D">
            <w:pPr>
              <w:numPr>
                <w:ilvl w:val="0"/>
                <w:numId w:val="8"/>
              </w:numPr>
              <w:spacing w:before="0" w:after="0" w:line="240" w:lineRule="auto"/>
              <w:ind w:left="394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tổng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kết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ý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kiến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phù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thảo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luận</w:t>
            </w:r>
            <w:proofErr w:type="spellEnd"/>
          </w:p>
          <w:p w:rsidR="0076691D" w:rsidRPr="0076691D" w:rsidRDefault="0076691D" w:rsidP="0076691D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chia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sẻ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bổ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sung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bạn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1: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Khánh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biết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bản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thân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bằng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việc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làm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tư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duy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tích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cực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như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đọc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sách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1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người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khuyết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tật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ước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mơ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nuôi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dưỡng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ước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mơ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trở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thành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kĩ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sư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công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nghệ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tấm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gương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vươn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lên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thông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tin,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biết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tự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động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viên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mình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tìm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đến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sự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giúp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đỡ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người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thân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bạn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bè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2: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gặp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lúc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sửa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khuyết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điểm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nói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lắp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tuần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luyện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tập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nhưng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chưa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thấy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hiệu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quả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gram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An</w:t>
            </w:r>
            <w:proofErr w:type="gram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thấy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nản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lòng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không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đủ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kiên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trì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nhẫn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lại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để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qua.</w:t>
            </w:r>
          </w:p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hợp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3: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Để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việc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thích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ứng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hoà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với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môi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mới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Trang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tích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cực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cố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thực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hiện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nhiều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biện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pháp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nhanh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chóng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như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tìm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hiểu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phong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tục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thói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quen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sinh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hoạt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người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dân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địa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phương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bạn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lớp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;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tích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cực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nói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chuyện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tham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hoạt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động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chung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tập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thể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;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mời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bạn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chơi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dịp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cuối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tuần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;...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nghe</w:t>
            </w:r>
            <w:proofErr w:type="spellEnd"/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691D" w:rsidRPr="0076691D" w:rsidTr="003A13E6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lastRenderedPageBreak/>
              <w:t xml:space="preserve">C. HOẠT ĐỘNG VẬN DỤNG </w:t>
            </w: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( 10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phút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)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a)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Mục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tiêu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: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chọn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chia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sẻ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được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dao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tục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ngữ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danh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ngôn</w:t>
            </w:r>
            <w:proofErr w:type="spellEnd"/>
            <w:proofErr w:type="gram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,...</w:t>
            </w:r>
            <w:proofErr w:type="gram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học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tập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cuộc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sống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b)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Cách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tiến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hành</w:t>
            </w:r>
            <w:proofErr w:type="spellEnd"/>
            <w:r w:rsidRPr="0076691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:</w:t>
            </w:r>
          </w:p>
        </w:tc>
      </w:tr>
      <w:tr w:rsidR="0076691D" w:rsidRPr="0076691D" w:rsidTr="003A13E6">
        <w:trPr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 xml:space="preserve">- GV chia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lớp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thành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học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tập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hướng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dẫn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nhiệm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vụ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Mỗi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thành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viên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viết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ra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dao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tục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ngữ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danh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ngôn</w:t>
            </w:r>
            <w:proofErr w:type="spellEnd"/>
            <w:proofErr w:type="gram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,...</w:t>
            </w:r>
            <w:proofErr w:type="gram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trình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bày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nội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dung, ý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nghĩa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Sau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thống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nhất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chọn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hay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nhất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tổ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chức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số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trình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bày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kết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quả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đánh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giá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khuyến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khích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nhóm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tích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cực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hoàn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thành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nhiệm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vụ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được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giao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ind w:firstLine="567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* </w:t>
            </w:r>
            <w:r w:rsidRPr="0076691D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GD</w:t>
            </w: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76691D">
              <w:rPr>
                <w:rFonts w:ascii="Times New Roman" w:eastAsia="SimSun" w:hAnsi="Times New Roman" w:cs="Times New Roman"/>
                <w:b/>
                <w:sz w:val="26"/>
                <w:szCs w:val="26"/>
                <w:shd w:val="clear" w:color="auto" w:fill="FFFFFF"/>
                <w:lang w:val="vi-VN" w:eastAsia="zh-CN"/>
              </w:rPr>
              <w:t xml:space="preserve">LTCM, ĐĐLS: </w:t>
            </w: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zh-CN"/>
              </w:rPr>
              <w:t>Nhận biết được những khó khăn cần phải vượt qua trong học tập và trong cuộc sống; Kể được một số biểu hiện của vượt qua khó khăn.</w:t>
            </w:r>
          </w:p>
          <w:p w:rsidR="0076691D" w:rsidRPr="0076691D" w:rsidRDefault="0076691D" w:rsidP="0076691D">
            <w:pPr>
              <w:spacing w:before="0"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GV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dặn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xem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chuẩn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bị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trước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bài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sau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tiếp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nhiệm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vụ</w:t>
            </w:r>
            <w:proofErr w:type="spellEnd"/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6691D" w:rsidRPr="0076691D" w:rsidRDefault="0076691D" w:rsidP="0076691D">
            <w:pPr>
              <w:numPr>
                <w:ilvl w:val="0"/>
                <w:numId w:val="9"/>
              </w:numPr>
              <w:spacing w:before="0" w:after="0" w:line="240" w:lineRule="auto"/>
              <w:ind w:left="36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chọn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chia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sẻ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ca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dao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tục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ngữ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danh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ngôn</w:t>
            </w:r>
            <w:proofErr w:type="spellEnd"/>
            <w:proofErr w:type="gram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,...</w:t>
            </w:r>
            <w:proofErr w:type="gram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vượt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khó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khăn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học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tập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cuộc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sống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6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6691D" w:rsidRPr="0076691D" w:rsidRDefault="0076691D" w:rsidP="0076691D">
            <w:pPr>
              <w:numPr>
                <w:ilvl w:val="0"/>
                <w:numId w:val="10"/>
              </w:numPr>
              <w:spacing w:before="0" w:after="0" w:line="240" w:lineRule="auto"/>
              <w:ind w:left="356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trình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bày</w:t>
            </w:r>
            <w:proofErr w:type="spellEnd"/>
          </w:p>
          <w:p w:rsidR="0076691D" w:rsidRPr="0076691D" w:rsidRDefault="0076691D" w:rsidP="0076691D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nghe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lắng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nghe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tiếp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nhiệm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vụ</w:t>
            </w:r>
            <w:proofErr w:type="spellEnd"/>
            <w:r w:rsidRPr="0076691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76691D" w:rsidRPr="0076691D" w:rsidRDefault="0076691D" w:rsidP="007669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6691D" w:rsidRPr="0076691D" w:rsidRDefault="0076691D" w:rsidP="0076691D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IV. </w:t>
      </w:r>
      <w:proofErr w:type="spellStart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</w:t>
      </w:r>
      <w:proofErr w:type="spellEnd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chỉnh</w:t>
      </w:r>
      <w:proofErr w:type="spellEnd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sau</w:t>
      </w:r>
      <w:proofErr w:type="spellEnd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</w:t>
      </w:r>
      <w:proofErr w:type="spellEnd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dạy</w:t>
      </w:r>
      <w:proofErr w:type="spellEnd"/>
      <w:r w:rsidRPr="007669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C4326" w:rsidRPr="0076691D" w:rsidRDefault="0076691D" w:rsidP="0076691D">
      <w:r w:rsidRPr="0076691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691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76691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bookmarkStart w:id="0" w:name="_GoBack"/>
      <w:bookmarkEnd w:id="0"/>
    </w:p>
    <w:sectPr w:rsidR="001C4326" w:rsidRPr="0076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C4326"/>
    <w:rsid w:val="0040755A"/>
    <w:rsid w:val="006F13A2"/>
    <w:rsid w:val="0076691D"/>
    <w:rsid w:val="00933E87"/>
    <w:rsid w:val="00D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z57a72a_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</cp:revision>
  <dcterms:created xsi:type="dcterms:W3CDTF">2025-02-21T08:02:00Z</dcterms:created>
  <dcterms:modified xsi:type="dcterms:W3CDTF">2025-02-21T08:08:00Z</dcterms:modified>
</cp:coreProperties>
</file>