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0C2" w:rsidRPr="00D710C2" w:rsidRDefault="00D710C2" w:rsidP="00D710C2">
      <w:pPr>
        <w:jc w:val="center"/>
        <w:rPr>
          <w:rFonts w:ascii="Times New Roman" w:hAnsi="Times New Roman"/>
          <w:b/>
        </w:rPr>
      </w:pPr>
      <w:r w:rsidRPr="00D710C2">
        <w:rPr>
          <w:rFonts w:ascii="Times New Roman" w:hAnsi="Times New Roman"/>
          <w:b/>
        </w:rPr>
        <w:t>LS&amp;ĐL - Tiết PPCT: 8</w:t>
      </w:r>
    </w:p>
    <w:p w:rsidR="00D710C2" w:rsidRPr="00D710C2" w:rsidRDefault="00D710C2" w:rsidP="00D710C2">
      <w:pPr>
        <w:keepNext/>
        <w:keepLines/>
        <w:spacing w:before="20" w:after="20"/>
        <w:jc w:val="center"/>
        <w:outlineLvl w:val="1"/>
        <w:rPr>
          <w:rFonts w:ascii="Times New Roman" w:eastAsia="DengXian Light" w:hAnsi="Times New Roman"/>
          <w:b/>
          <w:bCs/>
          <w:color w:val="2F5496"/>
          <w:lang w:val="vi-VN"/>
        </w:rPr>
      </w:pPr>
      <w:r w:rsidRPr="00D710C2">
        <w:rPr>
          <w:rFonts w:ascii="Times New Roman" w:hAnsi="Times New Roman"/>
          <w:b/>
        </w:rPr>
        <w:t xml:space="preserve">Bài </w:t>
      </w:r>
      <w:r w:rsidRPr="00D710C2">
        <w:rPr>
          <w:rFonts w:ascii="Times New Roman" w:eastAsia="DengXian Light" w:hAnsi="Times New Roman"/>
          <w:b/>
          <w:bCs/>
          <w:color w:val="2F5496"/>
          <w:lang w:val="vi-VN"/>
        </w:rPr>
        <w:t>3: BIỂN, ĐẢO VIỆT NAM</w:t>
      </w:r>
    </w:p>
    <w:p w:rsidR="00D710C2" w:rsidRPr="00D710C2" w:rsidRDefault="00D710C2" w:rsidP="00D710C2">
      <w:pPr>
        <w:keepNext/>
        <w:keepLines/>
        <w:spacing w:before="20" w:after="20"/>
        <w:jc w:val="center"/>
        <w:outlineLvl w:val="1"/>
        <w:rPr>
          <w:rFonts w:ascii="Times New Roman" w:eastAsia="DengXian Light" w:hAnsi="Times New Roman"/>
          <w:b/>
          <w:bCs/>
          <w:color w:val="2F5496"/>
          <w:lang w:val="vi-VN"/>
        </w:rPr>
      </w:pPr>
      <w:r w:rsidRPr="00D710C2">
        <w:rPr>
          <w:rFonts w:ascii="Times New Roman" w:eastAsia="DengXian Light" w:hAnsi="Times New Roman"/>
          <w:b/>
          <w:bCs/>
          <w:color w:val="2F5496"/>
          <w:lang w:val="vi-VN"/>
        </w:rPr>
        <w:t>TIẾT 2</w:t>
      </w:r>
    </w:p>
    <w:p w:rsidR="00D710C2" w:rsidRPr="00D710C2" w:rsidRDefault="00D710C2" w:rsidP="00D710C2">
      <w:pPr>
        <w:spacing w:before="20" w:after="20"/>
        <w:jc w:val="both"/>
        <w:rPr>
          <w:rFonts w:ascii="Times New Roman" w:eastAsia="Calibri" w:hAnsi="Times New Roman"/>
          <w:b/>
          <w:lang w:val="vi-VN"/>
        </w:rPr>
      </w:pPr>
      <w:r w:rsidRPr="00D710C2">
        <w:rPr>
          <w:rFonts w:ascii="Times New Roman" w:eastAsia="Calibri" w:hAnsi="Times New Roman"/>
          <w:b/>
          <w:lang w:val="vi-VN"/>
        </w:rPr>
        <w:t>I. YÊU CẦU CẦN ĐẠT</w:t>
      </w:r>
    </w:p>
    <w:p w:rsidR="00D710C2" w:rsidRPr="00D710C2" w:rsidRDefault="00D710C2" w:rsidP="00D710C2">
      <w:pPr>
        <w:spacing w:before="20" w:after="20"/>
        <w:jc w:val="both"/>
        <w:rPr>
          <w:rFonts w:ascii="Times New Roman" w:eastAsia="Calibri" w:hAnsi="Times New Roman"/>
          <w:b/>
          <w:color w:val="FF0000"/>
          <w:lang w:val="vi-VN"/>
        </w:rPr>
      </w:pPr>
      <w:r w:rsidRPr="00D710C2">
        <w:rPr>
          <w:rFonts w:ascii="Times New Roman" w:eastAsia="Calibri" w:hAnsi="Times New Roman"/>
          <w:b/>
          <w:lang w:val="vi-VN"/>
        </w:rPr>
        <w:t xml:space="preserve">1. Kiến thức </w:t>
      </w:r>
    </w:p>
    <w:p w:rsidR="00D710C2" w:rsidRPr="00D710C2" w:rsidRDefault="00D710C2" w:rsidP="00D710C2">
      <w:pPr>
        <w:spacing w:before="20" w:after="20"/>
        <w:jc w:val="both"/>
        <w:rPr>
          <w:rFonts w:ascii="Times New Roman" w:eastAsia="Calibri" w:hAnsi="Times New Roman"/>
          <w:bCs/>
          <w:i/>
          <w:iCs/>
          <w:lang w:val="vi-VN"/>
        </w:rPr>
      </w:pPr>
      <w:r w:rsidRPr="00D710C2">
        <w:rPr>
          <w:rFonts w:ascii="Times New Roman" w:eastAsia="Calibri" w:hAnsi="Times New Roman"/>
          <w:bCs/>
          <w:i/>
          <w:iCs/>
          <w:lang w:val="vi-VN"/>
        </w:rPr>
        <w:t>Sau bài học này, HS sẽ:</w:t>
      </w:r>
    </w:p>
    <w:p w:rsidR="00D710C2" w:rsidRPr="00D710C2" w:rsidRDefault="00D710C2" w:rsidP="00D710C2">
      <w:pPr>
        <w:numPr>
          <w:ilvl w:val="0"/>
          <w:numId w:val="19"/>
        </w:numPr>
        <w:spacing w:before="20" w:after="20"/>
        <w:contextualSpacing/>
        <w:jc w:val="both"/>
        <w:rPr>
          <w:rFonts w:ascii="Times New Roman" w:eastAsia="Calibri" w:hAnsi="Times New Roman"/>
          <w:bCs/>
          <w:lang w:val="vi-VN"/>
        </w:rPr>
      </w:pPr>
      <w:r w:rsidRPr="00D710C2">
        <w:rPr>
          <w:rFonts w:ascii="Times New Roman" w:eastAsia="Calibri" w:hAnsi="Times New Roman"/>
          <w:bCs/>
          <w:lang w:val="vi-VN"/>
        </w:rPr>
        <w:t xml:space="preserve">Trình bày được công cuộc bảo vệ chủ quyền, các quyền và lợi ích hợp pháp của Việt Nam ở Biển Đông trong lịch sử, có sử dụng một số tư liệu, tranh ảnh, câu chuyện liên quan (đội Hoàng Sa, lễ Khao lề thế lính Hoàng Sa). </w:t>
      </w:r>
    </w:p>
    <w:p w:rsidR="00D710C2" w:rsidRPr="00D710C2" w:rsidRDefault="00D710C2" w:rsidP="00D710C2">
      <w:pPr>
        <w:spacing w:before="20" w:after="20"/>
        <w:jc w:val="both"/>
        <w:rPr>
          <w:rFonts w:ascii="Times New Roman" w:eastAsia="Calibri" w:hAnsi="Times New Roman"/>
          <w:lang w:val="vi-VN"/>
        </w:rPr>
      </w:pPr>
      <w:r w:rsidRPr="00D710C2">
        <w:rPr>
          <w:rFonts w:ascii="Times New Roman" w:eastAsia="Calibri" w:hAnsi="Times New Roman"/>
          <w:b/>
          <w:lang w:val="vi-VN"/>
        </w:rPr>
        <w:t>2. Năng lực</w:t>
      </w:r>
    </w:p>
    <w:p w:rsidR="00D710C2" w:rsidRPr="00D710C2" w:rsidRDefault="00D710C2" w:rsidP="00D710C2">
      <w:pPr>
        <w:spacing w:before="20" w:after="20"/>
        <w:jc w:val="both"/>
        <w:rPr>
          <w:rFonts w:ascii="Times New Roman" w:hAnsi="Times New Roman"/>
          <w:b/>
          <w:i/>
          <w:iCs/>
          <w:color w:val="000000"/>
          <w:lang w:val="fr-FR"/>
        </w:rPr>
      </w:pPr>
      <w:r w:rsidRPr="00D710C2">
        <w:rPr>
          <w:rFonts w:ascii="Times New Roman" w:hAnsi="Times New Roman"/>
          <w:b/>
          <w:i/>
          <w:iCs/>
          <w:lang w:val="fr-FR"/>
        </w:rPr>
        <w:t xml:space="preserve">Năng lực chung: </w:t>
      </w:r>
    </w:p>
    <w:p w:rsidR="00D710C2" w:rsidRPr="00D710C2" w:rsidRDefault="00D710C2" w:rsidP="00D710C2">
      <w:pPr>
        <w:numPr>
          <w:ilvl w:val="0"/>
          <w:numId w:val="20"/>
        </w:numPr>
        <w:spacing w:before="20" w:after="20"/>
        <w:contextualSpacing/>
        <w:jc w:val="both"/>
        <w:rPr>
          <w:rFonts w:ascii="Times New Roman" w:eastAsia="Calibri" w:hAnsi="Times New Roman"/>
          <w:bCs/>
          <w:color w:val="000000"/>
          <w:lang w:val="fr-FR"/>
        </w:rPr>
      </w:pPr>
      <w:r w:rsidRPr="00D710C2">
        <w:rPr>
          <w:rFonts w:ascii="Times New Roman" w:eastAsia="Calibri" w:hAnsi="Times New Roman"/>
          <w:bCs/>
          <w:i/>
          <w:iCs/>
          <w:color w:val="000000"/>
          <w:lang w:val="fr-FR"/>
        </w:rPr>
        <w:t>T</w:t>
      </w:r>
      <w:r w:rsidRPr="00D710C2">
        <w:rPr>
          <w:rFonts w:ascii="Times New Roman" w:eastAsia="Calibri" w:hAnsi="Times New Roman"/>
          <w:bCs/>
          <w:i/>
          <w:iCs/>
          <w:color w:val="000000"/>
          <w:lang w:val="vi-VN"/>
        </w:rPr>
        <w:t>ự chủ và tự học:</w:t>
      </w:r>
      <w:r w:rsidRPr="00D710C2">
        <w:rPr>
          <w:rFonts w:ascii="Times New Roman" w:eastAsia="Calibri" w:hAnsi="Times New Roman"/>
          <w:bCs/>
          <w:color w:val="000000"/>
          <w:lang w:val="vi-VN"/>
        </w:rPr>
        <w:t xml:space="preserve"> tự lực làm những nhiệm vụ học tập được giao trên lớp và ở nhà. </w:t>
      </w:r>
    </w:p>
    <w:p w:rsidR="00D710C2" w:rsidRPr="00D710C2" w:rsidRDefault="00D710C2" w:rsidP="00D710C2">
      <w:pPr>
        <w:numPr>
          <w:ilvl w:val="0"/>
          <w:numId w:val="20"/>
        </w:numPr>
        <w:spacing w:before="20" w:after="20"/>
        <w:contextualSpacing/>
        <w:jc w:val="both"/>
        <w:rPr>
          <w:rFonts w:ascii="Times New Roman" w:eastAsia="Calibri" w:hAnsi="Times New Roman"/>
          <w:bCs/>
          <w:color w:val="000000"/>
          <w:lang w:val="fr-FR"/>
        </w:rPr>
      </w:pPr>
      <w:r w:rsidRPr="00D710C2">
        <w:rPr>
          <w:rFonts w:ascii="Times New Roman" w:eastAsia="Calibri" w:hAnsi="Times New Roman"/>
          <w:bCs/>
          <w:i/>
          <w:iCs/>
          <w:color w:val="000000"/>
          <w:lang w:val="fr-FR"/>
        </w:rPr>
        <w:t>G</w:t>
      </w:r>
      <w:r w:rsidRPr="00D710C2">
        <w:rPr>
          <w:rFonts w:ascii="Times New Roman" w:eastAsia="Calibri" w:hAnsi="Times New Roman"/>
          <w:bCs/>
          <w:i/>
          <w:iCs/>
          <w:color w:val="000000"/>
          <w:lang w:val="vi-VN"/>
        </w:rPr>
        <w:t>iao tiếp và hợp tác:</w:t>
      </w:r>
      <w:r w:rsidRPr="00D710C2">
        <w:rPr>
          <w:rFonts w:ascii="Times New Roman" w:eastAsia="Calibri" w:hAnsi="Times New Roman"/>
          <w:bCs/>
          <w:color w:val="000000"/>
          <w:lang w:val="vi-VN"/>
        </w:rPr>
        <w:t xml:space="preserve"> hợp tác và giao tiếp với các bạn trong các nhiệm vụ học tập.</w:t>
      </w:r>
    </w:p>
    <w:p w:rsidR="00D710C2" w:rsidRPr="00D710C2" w:rsidRDefault="00D710C2" w:rsidP="00D710C2">
      <w:pPr>
        <w:numPr>
          <w:ilvl w:val="0"/>
          <w:numId w:val="20"/>
        </w:numPr>
        <w:spacing w:before="20" w:after="20"/>
        <w:contextualSpacing/>
        <w:jc w:val="both"/>
        <w:rPr>
          <w:rFonts w:ascii="Times New Roman" w:eastAsia="Calibri" w:hAnsi="Times New Roman"/>
          <w:bCs/>
          <w:color w:val="000000"/>
          <w:lang w:val="fr-FR"/>
        </w:rPr>
      </w:pPr>
      <w:r w:rsidRPr="00D710C2">
        <w:rPr>
          <w:rFonts w:ascii="Times New Roman" w:eastAsia="Calibri" w:hAnsi="Times New Roman"/>
          <w:bCs/>
          <w:i/>
          <w:iCs/>
          <w:color w:val="000000"/>
          <w:lang w:val="vi-VN"/>
        </w:rPr>
        <w:t>Giải quyết vấn đề và sáng tạo:</w:t>
      </w:r>
      <w:r w:rsidRPr="00D710C2">
        <w:rPr>
          <w:rFonts w:ascii="Times New Roman" w:eastAsia="Calibri" w:hAnsi="Times New Roman"/>
          <w:bCs/>
          <w:color w:val="000000"/>
          <w:lang w:val="vi-VN"/>
        </w:rPr>
        <w:t xml:space="preserve"> phát hiện được vấn đề từ các nhiệm vụ học tập và tìm cách giải quyết chúng. </w:t>
      </w:r>
    </w:p>
    <w:p w:rsidR="00D710C2" w:rsidRPr="00D710C2" w:rsidRDefault="00D710C2" w:rsidP="00D710C2">
      <w:pPr>
        <w:spacing w:before="20" w:after="20"/>
        <w:jc w:val="both"/>
        <w:rPr>
          <w:rFonts w:ascii="Times New Roman" w:eastAsia="Calibri" w:hAnsi="Times New Roman"/>
          <w:i/>
          <w:iCs/>
          <w:color w:val="000000"/>
          <w:lang w:val="vi-VN"/>
        </w:rPr>
      </w:pPr>
      <w:r w:rsidRPr="00D710C2">
        <w:rPr>
          <w:rFonts w:ascii="Times New Roman" w:eastAsia="Calibri" w:hAnsi="Times New Roman"/>
          <w:b/>
          <w:i/>
          <w:iCs/>
          <w:color w:val="000000"/>
          <w:lang w:val="fr-FR"/>
        </w:rPr>
        <w:t>Năng lực riêng:</w:t>
      </w:r>
      <w:r w:rsidRPr="00D710C2">
        <w:rPr>
          <w:rFonts w:ascii="Times New Roman" w:eastAsia="Calibri" w:hAnsi="Times New Roman"/>
          <w:i/>
          <w:iCs/>
          <w:color w:val="000000"/>
          <w:lang w:val="fr-FR"/>
        </w:rPr>
        <w:t xml:space="preserve"> </w:t>
      </w:r>
      <w:r w:rsidRPr="00D710C2">
        <w:rPr>
          <w:rFonts w:ascii="Times New Roman" w:eastAsia="Calibri" w:hAnsi="Times New Roman"/>
          <w:i/>
          <w:iCs/>
          <w:color w:val="000000"/>
          <w:lang w:val="vi-VN"/>
        </w:rPr>
        <w:t xml:space="preserve"> </w:t>
      </w:r>
    </w:p>
    <w:p w:rsidR="00D710C2" w:rsidRPr="00D710C2" w:rsidRDefault="00D710C2" w:rsidP="00D710C2">
      <w:pPr>
        <w:numPr>
          <w:ilvl w:val="0"/>
          <w:numId w:val="19"/>
        </w:numPr>
        <w:spacing w:before="20" w:after="20"/>
        <w:contextualSpacing/>
        <w:jc w:val="both"/>
        <w:rPr>
          <w:rFonts w:ascii="Times New Roman" w:eastAsia="Calibri" w:hAnsi="Times New Roman"/>
          <w:bCs/>
          <w:lang w:val="vi-VN"/>
        </w:rPr>
      </w:pPr>
      <w:r w:rsidRPr="00D710C2">
        <w:rPr>
          <w:rFonts w:ascii="Times New Roman" w:eastAsia="Calibri" w:hAnsi="Times New Roman"/>
          <w:bCs/>
          <w:lang w:val="vi-VN"/>
        </w:rPr>
        <w:t xml:space="preserve">Trình bày được công cuộc bảo vệ chủ quyền, các quyền và lợi ích hợp pháp của Việt Nam ở Biển Đông trong lịch sử, có sử dụng một số tư liệu, tranh ảnh, câu chuyện liên quan (đội Hoàng Sa, lễ Khao lề thế lính Hoàng Sa). </w:t>
      </w:r>
    </w:p>
    <w:p w:rsidR="00D710C2" w:rsidRPr="00D710C2" w:rsidRDefault="00D710C2" w:rsidP="00D710C2">
      <w:pPr>
        <w:numPr>
          <w:ilvl w:val="0"/>
          <w:numId w:val="21"/>
        </w:numPr>
        <w:spacing w:before="20" w:after="20"/>
        <w:contextualSpacing/>
        <w:jc w:val="both"/>
        <w:rPr>
          <w:rFonts w:ascii="Times New Roman" w:eastAsia="Calibri" w:hAnsi="Times New Roman"/>
          <w:b/>
          <w:color w:val="000000"/>
          <w:lang w:val="fr-FR"/>
        </w:rPr>
      </w:pPr>
      <w:r w:rsidRPr="00D710C2">
        <w:rPr>
          <w:rFonts w:ascii="Times New Roman" w:eastAsia="Calibri" w:hAnsi="Times New Roman"/>
          <w:bCs/>
          <w:lang w:val="vi-VN"/>
        </w:rPr>
        <w:t>Sưu tầm, đọc và kể lại được một số câu chuyện, bài thơ về biển, đảo Việt Nam.</w:t>
      </w:r>
    </w:p>
    <w:p w:rsidR="00D710C2" w:rsidRPr="00D710C2" w:rsidRDefault="00D710C2" w:rsidP="00D710C2">
      <w:pPr>
        <w:spacing w:before="20" w:after="20"/>
        <w:jc w:val="both"/>
        <w:rPr>
          <w:rFonts w:ascii="Times New Roman" w:eastAsia="Calibri" w:hAnsi="Times New Roman"/>
          <w:b/>
          <w:color w:val="000000"/>
          <w:lang w:val="fr-FR"/>
        </w:rPr>
      </w:pPr>
      <w:r w:rsidRPr="00D710C2">
        <w:rPr>
          <w:rFonts w:ascii="Times New Roman" w:eastAsia="Calibri" w:hAnsi="Times New Roman"/>
          <w:b/>
          <w:color w:val="000000"/>
          <w:lang w:val="fr-FR"/>
        </w:rPr>
        <w:t>3. Phẩm chất</w:t>
      </w:r>
    </w:p>
    <w:p w:rsidR="00D710C2" w:rsidRPr="00D710C2" w:rsidRDefault="00D710C2" w:rsidP="00D710C2">
      <w:pPr>
        <w:numPr>
          <w:ilvl w:val="0"/>
          <w:numId w:val="19"/>
        </w:numPr>
        <w:spacing w:beforeLines="20" w:before="48" w:afterLines="20" w:after="48"/>
        <w:contextualSpacing/>
        <w:jc w:val="both"/>
        <w:rPr>
          <w:rFonts w:ascii="Times New Roman" w:eastAsia="Calibri" w:hAnsi="Times New Roman"/>
          <w:bCs/>
          <w:lang w:val="fr-FR"/>
        </w:rPr>
      </w:pPr>
      <w:r w:rsidRPr="00D710C2">
        <w:rPr>
          <w:rFonts w:ascii="Times New Roman" w:eastAsia="Calibri" w:hAnsi="Times New Roman"/>
          <w:i/>
          <w:color w:val="000000"/>
          <w:lang w:val="vi-VN"/>
        </w:rPr>
        <w:t>Yêu nước</w:t>
      </w:r>
      <w:r w:rsidRPr="00D710C2">
        <w:rPr>
          <w:rFonts w:ascii="Times New Roman" w:eastAsia="Calibri" w:hAnsi="Times New Roman"/>
          <w:i/>
          <w:color w:val="000000"/>
          <w:lang w:val="fr-FR"/>
        </w:rPr>
        <w:t>:</w:t>
      </w:r>
      <w:r w:rsidRPr="00D710C2">
        <w:rPr>
          <w:rFonts w:ascii="Times New Roman" w:eastAsia="Calibri" w:hAnsi="Times New Roman"/>
          <w:color w:val="000000"/>
          <w:lang w:val="vi-VN"/>
        </w:rPr>
        <w:t xml:space="preserve"> Tự hào về lịch sử quê hương, đất nước</w:t>
      </w:r>
      <w:r w:rsidRPr="00D710C2">
        <w:rPr>
          <w:rFonts w:ascii="Times New Roman" w:eastAsia="Calibri" w:hAnsi="Times New Roman"/>
          <w:color w:val="000000"/>
          <w:lang w:val="fr-FR"/>
        </w:rPr>
        <w:t>.</w:t>
      </w:r>
    </w:p>
    <w:p w:rsidR="00D710C2" w:rsidRPr="00D710C2" w:rsidRDefault="00D710C2" w:rsidP="00D710C2">
      <w:pPr>
        <w:numPr>
          <w:ilvl w:val="0"/>
          <w:numId w:val="19"/>
        </w:numPr>
        <w:spacing w:beforeLines="20" w:before="48" w:afterLines="20" w:after="48"/>
        <w:contextualSpacing/>
        <w:jc w:val="both"/>
        <w:rPr>
          <w:rFonts w:ascii="Times New Roman" w:eastAsia="Calibri" w:hAnsi="Times New Roman"/>
          <w:bCs/>
          <w:lang w:val="fr-FR"/>
        </w:rPr>
      </w:pPr>
      <w:r w:rsidRPr="00D710C2">
        <w:rPr>
          <w:rFonts w:ascii="Times New Roman" w:eastAsia="Calibri" w:hAnsi="Times New Roman"/>
          <w:i/>
          <w:color w:val="000000"/>
          <w:lang w:val="fr-FR"/>
        </w:rPr>
        <w:t>Trách nhiệm:</w:t>
      </w:r>
      <w:r w:rsidRPr="00D710C2">
        <w:rPr>
          <w:rFonts w:ascii="Times New Roman" w:eastAsia="Calibri" w:hAnsi="Times New Roman"/>
          <w:color w:val="000000"/>
          <w:lang w:val="fr-FR"/>
        </w:rPr>
        <w:t xml:space="preserve"> </w:t>
      </w:r>
      <w:r w:rsidRPr="00D710C2">
        <w:rPr>
          <w:rFonts w:ascii="Times New Roman" w:eastAsia="Calibri" w:hAnsi="Times New Roman"/>
          <w:color w:val="000000"/>
          <w:lang w:val="vi-VN"/>
        </w:rPr>
        <w:t>N</w:t>
      </w:r>
      <w:r w:rsidRPr="00D710C2">
        <w:rPr>
          <w:rFonts w:ascii="Times New Roman" w:eastAsia="Calibri" w:hAnsi="Times New Roman"/>
          <w:color w:val="000000"/>
          <w:lang w:val="fr-FR"/>
        </w:rPr>
        <w:t>âng cao ý thức cá nhân trong việc bảo vệ chủ quyền, các quyền và lợi ích hợp pháp ở Biển Đông và tuyên truyền để mọi người cùng thực hiện.</w:t>
      </w:r>
    </w:p>
    <w:p w:rsidR="00D710C2" w:rsidRPr="00D710C2" w:rsidRDefault="00D710C2" w:rsidP="00D710C2">
      <w:pPr>
        <w:spacing w:beforeLines="20" w:before="48" w:afterLines="20" w:after="48"/>
        <w:jc w:val="both"/>
        <w:rPr>
          <w:rFonts w:ascii="Times New Roman" w:eastAsia="Calibri" w:hAnsi="Times New Roman"/>
          <w:b/>
          <w:color w:val="000000"/>
          <w:lang w:val="fr-FR"/>
        </w:rPr>
      </w:pPr>
      <w:r w:rsidRPr="00D710C2">
        <w:rPr>
          <w:rFonts w:ascii="Times New Roman" w:eastAsia="Calibri" w:hAnsi="Times New Roman"/>
          <w:b/>
          <w:color w:val="000000"/>
          <w:lang w:val="fr-FR"/>
        </w:rPr>
        <w:t xml:space="preserve">II. </w:t>
      </w:r>
      <w:r w:rsidRPr="00D710C2">
        <w:rPr>
          <w:rFonts w:ascii="Times New Roman" w:eastAsia="Calibri" w:hAnsi="Times New Roman"/>
          <w:b/>
          <w:color w:val="000000"/>
          <w:lang w:val="vi-VN"/>
        </w:rPr>
        <w:t xml:space="preserve">ĐỒ DÙNG </w:t>
      </w:r>
      <w:r w:rsidRPr="00D710C2">
        <w:rPr>
          <w:rFonts w:ascii="Times New Roman" w:eastAsia="Calibri" w:hAnsi="Times New Roman"/>
          <w:b/>
          <w:color w:val="000000"/>
          <w:lang w:val="fr-FR"/>
        </w:rPr>
        <w:t xml:space="preserve">DẠY HỌC </w:t>
      </w:r>
    </w:p>
    <w:p w:rsidR="00D710C2" w:rsidRPr="00D710C2" w:rsidRDefault="00D710C2" w:rsidP="00D710C2">
      <w:pPr>
        <w:spacing w:beforeLines="20" w:before="48" w:afterLines="20" w:after="48"/>
        <w:jc w:val="both"/>
        <w:rPr>
          <w:rFonts w:ascii="Times New Roman" w:eastAsia="Arial" w:hAnsi="Times New Roman"/>
          <w:b/>
          <w:lang w:val="vi-VN"/>
        </w:rPr>
      </w:pPr>
      <w:r w:rsidRPr="00D710C2">
        <w:rPr>
          <w:rFonts w:ascii="Times New Roman" w:eastAsia="Arial" w:hAnsi="Times New Roman"/>
          <w:b/>
          <w:color w:val="000000"/>
          <w:lang w:val="fr-FR"/>
        </w:rPr>
        <w:t xml:space="preserve">1. </w:t>
      </w:r>
      <w:r w:rsidRPr="00D710C2">
        <w:rPr>
          <w:rFonts w:ascii="Times New Roman" w:eastAsia="Calibri" w:hAnsi="Times New Roman"/>
          <w:b/>
          <w:color w:val="000000"/>
          <w:lang w:val="fr-FR"/>
        </w:rPr>
        <w:t>Đối với giáo viên</w:t>
      </w:r>
    </w:p>
    <w:p w:rsidR="00D710C2" w:rsidRPr="00D710C2" w:rsidRDefault="00D710C2" w:rsidP="00D710C2">
      <w:pPr>
        <w:numPr>
          <w:ilvl w:val="0"/>
          <w:numId w:val="17"/>
        </w:numPr>
        <w:spacing w:beforeLines="20" w:before="48" w:afterLines="20" w:after="48"/>
        <w:contextualSpacing/>
        <w:jc w:val="both"/>
        <w:rPr>
          <w:rFonts w:ascii="Times New Roman" w:eastAsia="Calibri" w:hAnsi="Times New Roman"/>
          <w:color w:val="000000"/>
          <w:lang w:val="fr-FR"/>
        </w:rPr>
      </w:pPr>
      <w:r w:rsidRPr="00D710C2">
        <w:rPr>
          <w:rFonts w:ascii="Times New Roman" w:eastAsia="Calibri" w:hAnsi="Times New Roman"/>
          <w:color w:val="000000"/>
          <w:lang w:val="fr-FR"/>
        </w:rPr>
        <w:t>Giáo án, S</w:t>
      </w:r>
      <w:r w:rsidRPr="00D710C2">
        <w:rPr>
          <w:rFonts w:ascii="Times New Roman" w:eastAsia="Calibri" w:hAnsi="Times New Roman"/>
          <w:color w:val="000000"/>
          <w:lang w:val="vi-VN"/>
        </w:rPr>
        <w:t>GK</w:t>
      </w:r>
      <w:r w:rsidRPr="00D710C2">
        <w:rPr>
          <w:rFonts w:ascii="Times New Roman" w:eastAsia="Calibri" w:hAnsi="Times New Roman"/>
          <w:color w:val="000000"/>
          <w:lang w:val="fr-FR"/>
        </w:rPr>
        <w:t xml:space="preserve">, SGV, Vở bài tập Lịch sử </w:t>
      </w:r>
      <w:r w:rsidRPr="00D710C2">
        <w:rPr>
          <w:rFonts w:ascii="Times New Roman" w:eastAsia="Calibri" w:hAnsi="Times New Roman"/>
          <w:color w:val="000000"/>
          <w:lang w:val="vi-VN"/>
        </w:rPr>
        <w:t>5</w:t>
      </w:r>
      <w:r w:rsidRPr="00D710C2">
        <w:rPr>
          <w:rFonts w:ascii="Times New Roman" w:eastAsia="Calibri" w:hAnsi="Times New Roman"/>
          <w:color w:val="000000"/>
          <w:lang w:val="fr-FR"/>
        </w:rPr>
        <w:t>.</w:t>
      </w:r>
    </w:p>
    <w:p w:rsidR="00D710C2" w:rsidRPr="00D710C2" w:rsidRDefault="00D710C2" w:rsidP="00D710C2">
      <w:pPr>
        <w:numPr>
          <w:ilvl w:val="0"/>
          <w:numId w:val="17"/>
        </w:numPr>
        <w:spacing w:beforeLines="20" w:before="48" w:afterLines="20" w:after="48"/>
        <w:contextualSpacing/>
        <w:jc w:val="both"/>
        <w:rPr>
          <w:rFonts w:ascii="Times New Roman" w:eastAsia="Calibri" w:hAnsi="Times New Roman"/>
          <w:color w:val="000000"/>
          <w:lang w:val="fr-FR"/>
        </w:rPr>
      </w:pPr>
      <w:r w:rsidRPr="00D710C2">
        <w:rPr>
          <w:rFonts w:ascii="Times New Roman" w:eastAsia="Calibri" w:hAnsi="Times New Roman"/>
          <w:color w:val="000000"/>
          <w:lang w:val="fr-FR"/>
        </w:rPr>
        <w:t>Bản đồ địa lí tự nhiên Việt Nam hoặc lược đồ hình 1 trang 11 SGK phóng to.</w:t>
      </w:r>
    </w:p>
    <w:p w:rsidR="00D710C2" w:rsidRPr="00D710C2" w:rsidRDefault="00D710C2" w:rsidP="00D710C2">
      <w:pPr>
        <w:numPr>
          <w:ilvl w:val="0"/>
          <w:numId w:val="17"/>
        </w:numPr>
        <w:spacing w:beforeLines="20" w:before="48" w:afterLines="20" w:after="48"/>
        <w:contextualSpacing/>
        <w:jc w:val="both"/>
        <w:rPr>
          <w:rFonts w:ascii="Times New Roman" w:eastAsia="Calibri" w:hAnsi="Times New Roman"/>
          <w:color w:val="000000"/>
          <w:lang w:val="fr-FR"/>
        </w:rPr>
      </w:pPr>
      <w:r w:rsidRPr="00D710C2">
        <w:rPr>
          <w:rFonts w:ascii="Times New Roman" w:eastAsia="Calibri" w:hAnsi="Times New Roman"/>
          <w:color w:val="000000"/>
          <w:lang w:val="fr-FR"/>
        </w:rPr>
        <w:t xml:space="preserve">Một số hình ảnh minh hoạ về </w:t>
      </w:r>
      <w:r w:rsidRPr="00D710C2">
        <w:rPr>
          <w:rFonts w:ascii="Times New Roman" w:eastAsia="Calibri" w:hAnsi="Times New Roman"/>
          <w:color w:val="000000"/>
          <w:lang w:val="vi-VN"/>
        </w:rPr>
        <w:t>biển đảo Việt Nam.</w:t>
      </w:r>
    </w:p>
    <w:p w:rsidR="00D710C2" w:rsidRPr="00D710C2" w:rsidRDefault="00D710C2" w:rsidP="00D710C2">
      <w:pPr>
        <w:numPr>
          <w:ilvl w:val="0"/>
          <w:numId w:val="17"/>
        </w:numPr>
        <w:spacing w:beforeLines="20" w:before="48" w:afterLines="20" w:after="48"/>
        <w:contextualSpacing/>
        <w:jc w:val="both"/>
        <w:rPr>
          <w:rFonts w:ascii="Times New Roman" w:eastAsia="Calibri" w:hAnsi="Times New Roman"/>
          <w:color w:val="000000"/>
          <w:lang w:val="fr-FR"/>
        </w:rPr>
      </w:pPr>
      <w:r w:rsidRPr="00D710C2">
        <w:rPr>
          <w:rFonts w:ascii="Times New Roman" w:eastAsia="Calibri" w:hAnsi="Times New Roman"/>
          <w:color w:val="000000"/>
          <w:lang w:val="vi-VN"/>
        </w:rPr>
        <w:t>Phiếu học tập.</w:t>
      </w:r>
    </w:p>
    <w:p w:rsidR="00D710C2" w:rsidRPr="00D710C2" w:rsidRDefault="00D710C2" w:rsidP="00D710C2">
      <w:pPr>
        <w:numPr>
          <w:ilvl w:val="0"/>
          <w:numId w:val="17"/>
        </w:numPr>
        <w:spacing w:beforeLines="20" w:before="48" w:afterLines="20" w:after="48"/>
        <w:contextualSpacing/>
        <w:jc w:val="both"/>
        <w:rPr>
          <w:rFonts w:ascii="Times New Roman" w:eastAsia="Calibri" w:hAnsi="Times New Roman"/>
          <w:color w:val="000000"/>
          <w:lang w:val="fr-FR"/>
        </w:rPr>
      </w:pPr>
      <w:r w:rsidRPr="00D710C2">
        <w:rPr>
          <w:rFonts w:ascii="Times New Roman" w:eastAsia="Calibri" w:hAnsi="Times New Roman"/>
          <w:color w:val="000000"/>
          <w:lang w:val="fr-FR"/>
        </w:rPr>
        <w:t>Máy tính, máy chiếu (nếu có điều kiện).</w:t>
      </w:r>
    </w:p>
    <w:p w:rsidR="00D710C2" w:rsidRPr="00D710C2" w:rsidRDefault="00D710C2" w:rsidP="00D710C2">
      <w:pPr>
        <w:spacing w:beforeLines="20" w:before="48" w:afterLines="20" w:after="48"/>
        <w:jc w:val="both"/>
        <w:rPr>
          <w:rFonts w:ascii="Times New Roman" w:eastAsia="Calibri" w:hAnsi="Times New Roman"/>
          <w:b/>
          <w:color w:val="000000"/>
          <w:lang w:val="fr-FR"/>
        </w:rPr>
      </w:pPr>
      <w:r w:rsidRPr="00D710C2">
        <w:rPr>
          <w:rFonts w:ascii="Times New Roman" w:eastAsia="Calibri" w:hAnsi="Times New Roman"/>
          <w:b/>
          <w:color w:val="000000"/>
          <w:lang w:val="vi-VN"/>
        </w:rPr>
        <w:t>2</w:t>
      </w:r>
      <w:r w:rsidRPr="00D710C2">
        <w:rPr>
          <w:rFonts w:ascii="Times New Roman" w:eastAsia="Calibri" w:hAnsi="Times New Roman"/>
          <w:b/>
          <w:color w:val="000000"/>
          <w:lang w:val="fr-FR"/>
        </w:rPr>
        <w:t>. Đối với học sinh</w:t>
      </w:r>
    </w:p>
    <w:p w:rsidR="00D710C2" w:rsidRPr="00D710C2" w:rsidRDefault="00D710C2" w:rsidP="00D710C2">
      <w:pPr>
        <w:numPr>
          <w:ilvl w:val="0"/>
          <w:numId w:val="18"/>
        </w:numPr>
        <w:spacing w:beforeLines="20" w:before="48" w:afterLines="20" w:after="48"/>
        <w:contextualSpacing/>
        <w:jc w:val="both"/>
        <w:rPr>
          <w:rFonts w:ascii="Times New Roman" w:eastAsia="Calibri" w:hAnsi="Times New Roman"/>
          <w:color w:val="000000"/>
          <w:lang w:val="fr-FR"/>
        </w:rPr>
      </w:pPr>
      <w:r w:rsidRPr="00D710C2">
        <w:rPr>
          <w:rFonts w:ascii="Times New Roman" w:eastAsia="Calibri" w:hAnsi="Times New Roman"/>
          <w:color w:val="000000"/>
          <w:lang w:val="fr-FR"/>
        </w:rPr>
        <w:t>SHS</w:t>
      </w:r>
      <w:r w:rsidRPr="00D710C2">
        <w:rPr>
          <w:rFonts w:ascii="Times New Roman" w:eastAsia="Calibri" w:hAnsi="Times New Roman"/>
          <w:color w:val="000000"/>
          <w:lang w:val="vi-VN"/>
        </w:rPr>
        <w:t xml:space="preserve"> Lịch sử và Địa lí 5 Cánh diều</w:t>
      </w:r>
      <w:r w:rsidRPr="00D710C2">
        <w:rPr>
          <w:rFonts w:ascii="Times New Roman" w:eastAsia="Calibri" w:hAnsi="Times New Roman"/>
          <w:color w:val="000000"/>
          <w:lang w:val="fr-FR"/>
        </w:rPr>
        <w:t>.</w:t>
      </w:r>
    </w:p>
    <w:p w:rsidR="00D710C2" w:rsidRPr="00D710C2" w:rsidRDefault="00D710C2" w:rsidP="00D710C2">
      <w:pPr>
        <w:numPr>
          <w:ilvl w:val="0"/>
          <w:numId w:val="17"/>
        </w:numPr>
        <w:spacing w:beforeLines="20" w:before="48" w:afterLines="20" w:after="48"/>
        <w:contextualSpacing/>
        <w:jc w:val="both"/>
        <w:rPr>
          <w:rFonts w:ascii="Times New Roman" w:eastAsia="Calibri" w:hAnsi="Times New Roman"/>
          <w:color w:val="000000"/>
          <w:lang w:val="fr-FR"/>
        </w:rPr>
      </w:pPr>
      <w:r w:rsidRPr="00D710C2">
        <w:rPr>
          <w:rFonts w:ascii="Times New Roman" w:eastAsia="Calibri" w:hAnsi="Times New Roman"/>
          <w:color w:val="000000"/>
          <w:lang w:val="fr-FR"/>
        </w:rPr>
        <w:t>Thông tin, tài liệu, tranh ảnh về làm</w:t>
      </w:r>
      <w:r w:rsidRPr="00D710C2">
        <w:rPr>
          <w:rFonts w:ascii="Times New Roman" w:eastAsia="Calibri" w:hAnsi="Times New Roman"/>
          <w:color w:val="000000"/>
          <w:lang w:val="vi-VN"/>
        </w:rPr>
        <w:t xml:space="preserve"> quen với phương tiện học tập môn Lịch sử và Địa lí</w:t>
      </w:r>
      <w:r w:rsidRPr="00D710C2">
        <w:rPr>
          <w:rFonts w:ascii="Times New Roman" w:eastAsia="Calibri" w:hAnsi="Times New Roman"/>
          <w:color w:val="000000"/>
          <w:lang w:val="fr-FR"/>
        </w:rPr>
        <w:t xml:space="preserve">. </w:t>
      </w:r>
    </w:p>
    <w:p w:rsidR="00D710C2" w:rsidRPr="00D710C2" w:rsidRDefault="00D710C2" w:rsidP="00D710C2">
      <w:pPr>
        <w:spacing w:beforeLines="20" w:before="48" w:afterLines="20" w:after="48"/>
        <w:jc w:val="both"/>
        <w:rPr>
          <w:rFonts w:ascii="Times New Roman" w:eastAsia="Calibri" w:hAnsi="Times New Roman"/>
          <w:b/>
          <w:color w:val="000000"/>
          <w:lang w:val="vi-VN"/>
        </w:rPr>
      </w:pPr>
      <w:r w:rsidRPr="00D710C2">
        <w:rPr>
          <w:rFonts w:ascii="Times New Roman" w:eastAsia="Calibri" w:hAnsi="Times New Roman"/>
          <w:b/>
          <w:color w:val="000000"/>
          <w:lang w:val="fr-FR"/>
        </w:rPr>
        <w:t xml:space="preserve">III. CÁC HOẠT ĐỘNG DẠY HỌC </w:t>
      </w:r>
    </w:p>
    <w:p w:rsidR="00D710C2" w:rsidRPr="00D710C2" w:rsidRDefault="00D710C2" w:rsidP="00D710C2">
      <w:pPr>
        <w:spacing w:beforeLines="20" w:before="48" w:afterLines="20" w:after="48"/>
        <w:jc w:val="both"/>
        <w:rPr>
          <w:rFonts w:ascii="Times New Roman" w:eastAsia="Calibri" w:hAnsi="Times New Roman"/>
          <w:b/>
          <w:color w:val="000000"/>
          <w:lang w:val="vi-VN"/>
        </w:rPr>
      </w:pPr>
      <w:r w:rsidRPr="00D710C2">
        <w:rPr>
          <w:rFonts w:ascii="Times New Roman" w:eastAsia="Calibri" w:hAnsi="Times New Roman"/>
          <w:b/>
          <w:color w:val="000000"/>
          <w:lang w:val="vi-VN"/>
        </w:rPr>
        <w:t xml:space="preserve">                                                             Tiết 2</w:t>
      </w:r>
    </w:p>
    <w:tbl>
      <w:tblPr>
        <w:tblStyle w:val="TableGrid114"/>
        <w:tblW w:w="9990" w:type="dxa"/>
        <w:tblInd w:w="-185" w:type="dxa"/>
        <w:tblLook w:val="04A0" w:firstRow="1" w:lastRow="0" w:firstColumn="1" w:lastColumn="0" w:noHBand="0" w:noVBand="1"/>
      </w:tblPr>
      <w:tblGrid>
        <w:gridCol w:w="6622"/>
        <w:gridCol w:w="3368"/>
      </w:tblGrid>
      <w:tr w:rsidR="00D710C2" w:rsidRPr="00D710C2" w:rsidTr="00E83039">
        <w:trPr>
          <w:trHeight w:val="444"/>
        </w:trPr>
        <w:tc>
          <w:tcPr>
            <w:tcW w:w="6559" w:type="dxa"/>
            <w:shd w:val="clear" w:color="auto" w:fill="auto"/>
          </w:tcPr>
          <w:p w:rsidR="00D710C2" w:rsidRPr="00D710C2" w:rsidRDefault="00D710C2" w:rsidP="00D710C2">
            <w:pPr>
              <w:spacing w:beforeLines="20" w:before="48" w:afterLines="20" w:after="48"/>
              <w:jc w:val="center"/>
              <w:rPr>
                <w:rFonts w:ascii="Times New Roman" w:eastAsia="Calibri" w:hAnsi="Times New Roman"/>
                <w:b/>
                <w:color w:val="000000"/>
                <w:lang w:val="nl-NL"/>
              </w:rPr>
            </w:pPr>
            <w:r w:rsidRPr="00D710C2">
              <w:rPr>
                <w:rFonts w:ascii="Times New Roman" w:eastAsia="Calibri" w:hAnsi="Times New Roman"/>
                <w:b/>
                <w:color w:val="000000"/>
                <w:lang w:val="nl-NL"/>
              </w:rPr>
              <w:t>HOẠT ĐỘNG CỦA GV</w:t>
            </w:r>
          </w:p>
        </w:tc>
        <w:tc>
          <w:tcPr>
            <w:tcW w:w="3431" w:type="dxa"/>
            <w:shd w:val="clear" w:color="auto" w:fill="auto"/>
          </w:tcPr>
          <w:p w:rsidR="00D710C2" w:rsidRPr="00D710C2" w:rsidRDefault="00D710C2" w:rsidP="00D710C2">
            <w:pPr>
              <w:spacing w:beforeLines="20" w:before="48" w:afterLines="20" w:after="48"/>
              <w:jc w:val="center"/>
              <w:rPr>
                <w:rFonts w:ascii="Times New Roman" w:eastAsia="Calibri" w:hAnsi="Times New Roman"/>
                <w:b/>
                <w:color w:val="000000"/>
                <w:lang w:val="nl-NL"/>
              </w:rPr>
            </w:pPr>
            <w:r w:rsidRPr="00D710C2">
              <w:rPr>
                <w:rFonts w:ascii="Times New Roman" w:eastAsia="Calibri" w:hAnsi="Times New Roman"/>
                <w:b/>
                <w:color w:val="000000"/>
                <w:lang w:val="nl-NL"/>
              </w:rPr>
              <w:t>HOẠT ĐỘNG CỦA HS</w:t>
            </w:r>
          </w:p>
        </w:tc>
      </w:tr>
      <w:tr w:rsidR="00D710C2" w:rsidRPr="00D710C2" w:rsidTr="00E83039">
        <w:trPr>
          <w:trHeight w:val="444"/>
        </w:trPr>
        <w:tc>
          <w:tcPr>
            <w:tcW w:w="6559" w:type="dxa"/>
            <w:shd w:val="clear" w:color="auto" w:fill="auto"/>
          </w:tcPr>
          <w:p w:rsidR="00D710C2" w:rsidRPr="00D710C2" w:rsidRDefault="00D710C2" w:rsidP="00D710C2">
            <w:pPr>
              <w:contextualSpacing/>
              <w:jc w:val="both"/>
              <w:rPr>
                <w:rFonts w:ascii="Times New Roman" w:eastAsia="Calibri" w:hAnsi="Times New Roman"/>
                <w:b/>
                <w:color w:val="000000"/>
                <w:lang w:val="vi-VN"/>
              </w:rPr>
            </w:pPr>
          </w:p>
          <w:p w:rsidR="00D710C2" w:rsidRPr="00D710C2" w:rsidRDefault="00D710C2" w:rsidP="00D710C2">
            <w:pPr>
              <w:contextualSpacing/>
              <w:jc w:val="both"/>
              <w:rPr>
                <w:rFonts w:ascii="Times New Roman" w:hAnsi="Times New Roman"/>
                <w:b/>
                <w:color w:val="000000"/>
                <w:lang w:val="vi-VN" w:eastAsia="zh-CN"/>
              </w:rPr>
            </w:pPr>
            <w:r w:rsidRPr="00D710C2">
              <w:rPr>
                <w:rFonts w:ascii="Times New Roman" w:hAnsi="Times New Roman"/>
                <w:b/>
                <w:color w:val="000000"/>
                <w:lang w:val="vi-VN" w:eastAsia="zh-CN"/>
              </w:rPr>
              <w:t xml:space="preserve">Hoạt động 2: Trình bày công cuộc bảo vệ chủ quyền, các quyền và lợi ích hợp pháp của Việt Nam ở Biển Đông. </w:t>
            </w:r>
          </w:p>
          <w:p w:rsidR="00D710C2" w:rsidRPr="00D710C2" w:rsidRDefault="00D710C2" w:rsidP="00D710C2">
            <w:pPr>
              <w:contextualSpacing/>
              <w:jc w:val="both"/>
              <w:rPr>
                <w:rFonts w:ascii="Times New Roman" w:hAnsi="Times New Roman"/>
                <w:bCs/>
                <w:color w:val="000000"/>
                <w:lang w:val="vi-VN" w:eastAsia="zh-CN"/>
              </w:rPr>
            </w:pPr>
            <w:r w:rsidRPr="00D710C2">
              <w:rPr>
                <w:rFonts w:ascii="Times New Roman" w:hAnsi="Times New Roman"/>
                <w:b/>
                <w:color w:val="000000"/>
                <w:lang w:val="vi-VN" w:eastAsia="zh-CN"/>
              </w:rPr>
              <w:t xml:space="preserve">a. Mục tiêu: </w:t>
            </w:r>
            <w:r w:rsidRPr="00D710C2">
              <w:rPr>
                <w:rFonts w:ascii="Times New Roman" w:hAnsi="Times New Roman"/>
                <w:bCs/>
                <w:color w:val="000000"/>
                <w:lang w:val="vi-VN" w:eastAsia="zh-CN"/>
              </w:rPr>
              <w:t xml:space="preserve">Thông qua hoạt động, HS trình bày được công cuộc bảo vệ chủ quyền, các quyền và lợi ích hợp pháp của Việt Nam ở Biển Đông trong lịch sử, có sử dụng một số tài liệu tranh ảnh, câu chuyện liên quan. </w:t>
            </w:r>
          </w:p>
          <w:p w:rsidR="00D710C2" w:rsidRPr="00D710C2" w:rsidRDefault="00D710C2" w:rsidP="00D710C2">
            <w:pPr>
              <w:contextualSpacing/>
              <w:jc w:val="both"/>
              <w:rPr>
                <w:rFonts w:ascii="Times New Roman" w:hAnsi="Times New Roman"/>
                <w:b/>
                <w:color w:val="000000"/>
                <w:lang w:val="vi-VN" w:eastAsia="zh-CN"/>
              </w:rPr>
            </w:pPr>
            <w:r w:rsidRPr="00D710C2">
              <w:rPr>
                <w:rFonts w:ascii="Times New Roman" w:hAnsi="Times New Roman"/>
                <w:b/>
                <w:color w:val="000000"/>
                <w:lang w:val="vi-VN" w:eastAsia="zh-CN"/>
              </w:rPr>
              <w:t>b. Cách tiến hành</w:t>
            </w:r>
          </w:p>
          <w:p w:rsidR="00D710C2" w:rsidRPr="00D710C2" w:rsidRDefault="00D710C2" w:rsidP="00D710C2">
            <w:pPr>
              <w:contextualSpacing/>
              <w:jc w:val="both"/>
              <w:rPr>
                <w:rFonts w:ascii="Times New Roman" w:hAnsi="Times New Roman"/>
                <w:color w:val="000000"/>
                <w:lang w:val="vi-VN" w:eastAsia="zh-CN"/>
              </w:rPr>
            </w:pPr>
            <w:r w:rsidRPr="00D710C2">
              <w:rPr>
                <w:rFonts w:ascii="Times New Roman" w:hAnsi="Times New Roman"/>
                <w:color w:val="000000"/>
                <w:lang w:val="vi-VN" w:eastAsia="zh-CN"/>
              </w:rPr>
              <w:t xml:space="preserve">- GV yêu cầu HS đọc thông tin và quan sát hình minh họa SGK tr.18-19. </w:t>
            </w:r>
          </w:p>
          <w:p w:rsidR="00D710C2" w:rsidRPr="00D710C2" w:rsidRDefault="00D710C2" w:rsidP="00D710C2">
            <w:pPr>
              <w:contextualSpacing/>
              <w:jc w:val="center"/>
              <w:rPr>
                <w:rFonts w:ascii="Times New Roman" w:hAnsi="Times New Roman"/>
                <w:color w:val="000000"/>
                <w:lang w:val="vi-VN" w:eastAsia="zh-CN"/>
              </w:rPr>
            </w:pPr>
            <w:r w:rsidRPr="00D710C2">
              <w:rPr>
                <w:rFonts w:ascii="Times New Roman" w:eastAsia="Calibri" w:hAnsi="Times New Roman"/>
                <w:noProof/>
                <w:szCs w:val="22"/>
              </w:rPr>
              <w:drawing>
                <wp:inline distT="0" distB="0" distL="0" distR="0" wp14:anchorId="6AFD9DF0" wp14:editId="1EA0F082">
                  <wp:extent cx="2679985" cy="2018805"/>
                  <wp:effectExtent l="0" t="0" r="6350" b="63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689901" cy="2026275"/>
                          </a:xfrm>
                          <a:prstGeom prst="rect">
                            <a:avLst/>
                          </a:prstGeom>
                        </pic:spPr>
                      </pic:pic>
                    </a:graphicData>
                  </a:graphic>
                </wp:inline>
              </w:drawing>
            </w:r>
          </w:p>
          <w:p w:rsidR="00D710C2" w:rsidRPr="00D710C2" w:rsidRDefault="00D710C2" w:rsidP="00D710C2">
            <w:pPr>
              <w:contextualSpacing/>
              <w:jc w:val="center"/>
              <w:rPr>
                <w:rFonts w:ascii="Times New Roman" w:hAnsi="Times New Roman"/>
                <w:color w:val="000000"/>
                <w:lang w:eastAsia="zh-CN"/>
              </w:rPr>
            </w:pPr>
            <w:r w:rsidRPr="00D710C2">
              <w:rPr>
                <w:rFonts w:ascii="Times New Roman" w:eastAsia="Calibri" w:hAnsi="Times New Roman"/>
                <w:noProof/>
                <w:szCs w:val="22"/>
              </w:rPr>
              <w:drawing>
                <wp:inline distT="0" distB="0" distL="0" distR="0" wp14:anchorId="2BD6DE71" wp14:editId="6D205C74">
                  <wp:extent cx="2446317" cy="2149433"/>
                  <wp:effectExtent l="0" t="0" r="0" b="381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447925" cy="2150846"/>
                          </a:xfrm>
                          <a:prstGeom prst="rect">
                            <a:avLst/>
                          </a:prstGeom>
                        </pic:spPr>
                      </pic:pic>
                    </a:graphicData>
                  </a:graphic>
                </wp:inline>
              </w:drawing>
            </w:r>
          </w:p>
          <w:p w:rsidR="00D710C2" w:rsidRPr="00D710C2" w:rsidRDefault="00D710C2" w:rsidP="00D710C2">
            <w:pPr>
              <w:contextualSpacing/>
              <w:jc w:val="center"/>
              <w:rPr>
                <w:rFonts w:ascii="Times New Roman" w:hAnsi="Times New Roman"/>
                <w:color w:val="000000"/>
                <w:lang w:eastAsia="zh-CN"/>
              </w:rPr>
            </w:pPr>
            <w:r w:rsidRPr="00D710C2">
              <w:rPr>
                <w:rFonts w:ascii="Times New Roman" w:eastAsia="Calibri" w:hAnsi="Times New Roman"/>
                <w:noProof/>
                <w:szCs w:val="22"/>
              </w:rPr>
              <w:drawing>
                <wp:inline distT="0" distB="0" distL="0" distR="0" wp14:anchorId="2E9C30CA" wp14:editId="3908742C">
                  <wp:extent cx="2408532" cy="2006930"/>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409825" cy="2008008"/>
                          </a:xfrm>
                          <a:prstGeom prst="rect">
                            <a:avLst/>
                          </a:prstGeom>
                        </pic:spPr>
                      </pic:pic>
                    </a:graphicData>
                  </a:graphic>
                </wp:inline>
              </w:drawing>
            </w:r>
          </w:p>
          <w:p w:rsidR="00D710C2" w:rsidRPr="00D710C2" w:rsidRDefault="00D710C2" w:rsidP="00D710C2">
            <w:pPr>
              <w:contextualSpacing/>
              <w:jc w:val="both"/>
              <w:rPr>
                <w:rFonts w:ascii="Times New Roman" w:hAnsi="Times New Roman"/>
                <w:i/>
                <w:color w:val="000000"/>
                <w:lang w:eastAsia="zh-CN"/>
              </w:rPr>
            </w:pPr>
            <w:r w:rsidRPr="00D710C2">
              <w:rPr>
                <w:rFonts w:ascii="Times New Roman" w:hAnsi="Times New Roman"/>
                <w:color w:val="000000"/>
                <w:lang w:val="vi-VN" w:eastAsia="zh-CN"/>
              </w:rPr>
              <w:t>- GV chia lớp thành các  nhóm 4 – 6 HS và</w:t>
            </w:r>
            <w:r w:rsidRPr="00D710C2">
              <w:rPr>
                <w:rFonts w:ascii="Times New Roman" w:hAnsi="Times New Roman"/>
                <w:color w:val="000000"/>
                <w:lang w:eastAsia="zh-CN"/>
              </w:rPr>
              <w:t xml:space="preserve"> thực hiện</w:t>
            </w:r>
            <w:r w:rsidRPr="00D710C2">
              <w:rPr>
                <w:rFonts w:ascii="Times New Roman" w:hAnsi="Times New Roman"/>
                <w:color w:val="000000"/>
                <w:lang w:val="vi-VN" w:eastAsia="zh-CN"/>
              </w:rPr>
              <w:t xml:space="preserve">: </w:t>
            </w:r>
          </w:p>
          <w:p w:rsidR="00D710C2" w:rsidRPr="00D710C2" w:rsidRDefault="00D710C2" w:rsidP="00D710C2">
            <w:pPr>
              <w:contextualSpacing/>
              <w:jc w:val="both"/>
              <w:rPr>
                <w:rFonts w:ascii="Times New Roman" w:hAnsi="Times New Roman"/>
                <w:i/>
                <w:color w:val="000000"/>
                <w:lang w:eastAsia="zh-CN"/>
              </w:rPr>
            </w:pPr>
            <w:r w:rsidRPr="00D710C2">
              <w:rPr>
                <w:rFonts w:ascii="Times New Roman" w:hAnsi="Times New Roman"/>
                <w:i/>
                <w:color w:val="000000"/>
                <w:lang w:eastAsia="zh-CN"/>
              </w:rPr>
              <w:lastRenderedPageBreak/>
              <w:t>+ Nhiệm vụ 1: Điền nội dung còn thiếu vào chỗ chấm trong vị trí đã được đánh số để hoàn thành phiếu tóm tắt công cuộc bảo vệ chủ quyền, các quyền và lợi ích hợp pháp của Việt Nam ở Biển Đông trong lịch sử thông qua Phiếu học tập:</w:t>
            </w:r>
          </w:p>
          <w:tbl>
            <w:tblPr>
              <w:tblStyle w:val="TableGrid30"/>
              <w:tblW w:w="0" w:type="auto"/>
              <w:tblLook w:val="04A0" w:firstRow="1" w:lastRow="0" w:firstColumn="1" w:lastColumn="0" w:noHBand="0" w:noVBand="1"/>
            </w:tblPr>
            <w:tblGrid>
              <w:gridCol w:w="6396"/>
            </w:tblGrid>
            <w:tr w:rsidR="00D710C2" w:rsidRPr="00D710C2" w:rsidTr="00E83039">
              <w:tc>
                <w:tcPr>
                  <w:tcW w:w="6328" w:type="dxa"/>
                </w:tcPr>
                <w:p w:rsidR="00D710C2" w:rsidRPr="00D710C2" w:rsidRDefault="00D710C2" w:rsidP="00D710C2">
                  <w:pPr>
                    <w:contextualSpacing/>
                    <w:jc w:val="center"/>
                    <w:rPr>
                      <w:rFonts w:ascii="Cambria" w:eastAsia="Cambria" w:hAnsi="Cambria"/>
                      <w:b/>
                      <w:color w:val="000000"/>
                    </w:rPr>
                  </w:pPr>
                  <w:r w:rsidRPr="00D710C2">
                    <w:rPr>
                      <w:rFonts w:ascii="Cambria" w:eastAsia="Cambria" w:hAnsi="Cambria"/>
                      <w:b/>
                      <w:color w:val="000000"/>
                    </w:rPr>
                    <w:t>Phiếu học tập</w:t>
                  </w:r>
                </w:p>
                <w:p w:rsidR="00D710C2" w:rsidRPr="00D710C2" w:rsidRDefault="00D710C2" w:rsidP="00D710C2">
                  <w:pPr>
                    <w:contextualSpacing/>
                    <w:jc w:val="both"/>
                    <w:rPr>
                      <w:rFonts w:ascii="Cambria" w:eastAsia="Cambria" w:hAnsi="Cambria"/>
                      <w:color w:val="000000"/>
                    </w:rPr>
                  </w:pPr>
                  <w:r w:rsidRPr="00D710C2">
                    <w:rPr>
                      <w:rFonts w:ascii="Cambria" w:eastAsia="Cambria" w:hAnsi="Cambria"/>
                      <w:noProof/>
                      <w:color w:val="000000"/>
                      <w:sz w:val="22"/>
                      <w:szCs w:val="22"/>
                    </w:rPr>
                    <w:drawing>
                      <wp:inline distT="0" distB="0" distL="0" distR="0" wp14:anchorId="2D000F8D" wp14:editId="76615D0D">
                        <wp:extent cx="3705102" cy="5688280"/>
                        <wp:effectExtent l="0" t="0" r="219710" b="27305"/>
                        <wp:docPr id="99" name="Diagram 9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tc>
            </w:tr>
          </w:tbl>
          <w:p w:rsidR="00D710C2" w:rsidRPr="00D710C2" w:rsidRDefault="00D710C2" w:rsidP="00D710C2">
            <w:pPr>
              <w:contextualSpacing/>
              <w:jc w:val="both"/>
              <w:rPr>
                <w:rFonts w:ascii="Times New Roman" w:hAnsi="Times New Roman"/>
                <w:i/>
                <w:color w:val="000000"/>
                <w:lang w:eastAsia="zh-CN"/>
              </w:rPr>
            </w:pPr>
            <w:r w:rsidRPr="00D710C2">
              <w:rPr>
                <w:rFonts w:ascii="Times New Roman" w:hAnsi="Times New Roman"/>
                <w:i/>
                <w:color w:val="000000"/>
                <w:lang w:eastAsia="zh-CN"/>
              </w:rPr>
              <w:t xml:space="preserve">+ Nhiệm vụ 2: Kể lại câu chuyện Nguồn gốc Lễ khao lề thế lính Hoàng Sa sử dụng các cụm từ cho trước: </w:t>
            </w:r>
          </w:p>
          <w:tbl>
            <w:tblPr>
              <w:tblStyle w:val="LightGrid-Accent31"/>
              <w:tblW w:w="0" w:type="auto"/>
              <w:tblLook w:val="04A0" w:firstRow="1" w:lastRow="0" w:firstColumn="1" w:lastColumn="0" w:noHBand="0" w:noVBand="1"/>
            </w:tblPr>
            <w:tblGrid>
              <w:gridCol w:w="3193"/>
              <w:gridCol w:w="3193"/>
            </w:tblGrid>
            <w:tr w:rsidR="00D710C2" w:rsidRPr="00D710C2" w:rsidTr="00E830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5" w:type="dxa"/>
                </w:tcPr>
                <w:p w:rsidR="00D710C2" w:rsidRPr="00D710C2" w:rsidRDefault="00D710C2" w:rsidP="00D710C2">
                  <w:pPr>
                    <w:snapToGrid w:val="0"/>
                    <w:spacing w:before="120" w:after="120"/>
                    <w:jc w:val="center"/>
                    <w:rPr>
                      <w:rFonts w:ascii="Times New Roman" w:hAnsi="Times New Roman"/>
                      <w:color w:val="000000"/>
                    </w:rPr>
                  </w:pPr>
                  <w:r w:rsidRPr="00D710C2">
                    <w:rPr>
                      <w:rFonts w:ascii="Times New Roman" w:hAnsi="Times New Roman"/>
                      <w:color w:val="000000"/>
                    </w:rPr>
                    <w:t>Đội Hoàng Sa</w:t>
                  </w:r>
                </w:p>
              </w:tc>
              <w:tc>
                <w:tcPr>
                  <w:tcW w:w="3196" w:type="dxa"/>
                </w:tcPr>
                <w:p w:rsidR="00D710C2" w:rsidRPr="00D710C2" w:rsidRDefault="00D710C2" w:rsidP="00D710C2">
                  <w:pPr>
                    <w:snapToGrid w:val="0"/>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rPr>
                  </w:pPr>
                  <w:r w:rsidRPr="00D710C2">
                    <w:rPr>
                      <w:rFonts w:ascii="Times New Roman" w:hAnsi="Times New Roman"/>
                      <w:color w:val="000000"/>
                    </w:rPr>
                    <w:t>Một đôi chiếu</w:t>
                  </w:r>
                </w:p>
              </w:tc>
            </w:tr>
            <w:tr w:rsidR="00D710C2" w:rsidRPr="00D710C2" w:rsidTr="00E83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5" w:type="dxa"/>
                </w:tcPr>
                <w:p w:rsidR="00D710C2" w:rsidRPr="00D710C2" w:rsidRDefault="00D710C2" w:rsidP="00D710C2">
                  <w:pPr>
                    <w:snapToGrid w:val="0"/>
                    <w:spacing w:before="120" w:after="120"/>
                    <w:jc w:val="center"/>
                    <w:rPr>
                      <w:rFonts w:ascii="Times New Roman" w:hAnsi="Times New Roman"/>
                      <w:color w:val="000000"/>
                    </w:rPr>
                  </w:pPr>
                  <w:r w:rsidRPr="00D710C2">
                    <w:rPr>
                      <w:rFonts w:ascii="Times New Roman" w:hAnsi="Times New Roman"/>
                      <w:color w:val="000000"/>
                    </w:rPr>
                    <w:t>7 nẹp tre và 7 sợi dây mây</w:t>
                  </w:r>
                </w:p>
              </w:tc>
              <w:tc>
                <w:tcPr>
                  <w:tcW w:w="3196" w:type="dxa"/>
                </w:tcPr>
                <w:p w:rsidR="00D710C2" w:rsidRPr="00D710C2" w:rsidRDefault="00D710C2" w:rsidP="00D710C2">
                  <w:pPr>
                    <w:snapToGrid w:val="0"/>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D710C2">
                    <w:rPr>
                      <w:rFonts w:ascii="Times New Roman" w:hAnsi="Times New Roman"/>
                      <w:color w:val="000000"/>
                    </w:rPr>
                    <w:t>Nghi lễ “cúng thế lính”</w:t>
                  </w:r>
                </w:p>
              </w:tc>
            </w:tr>
            <w:tr w:rsidR="00D710C2" w:rsidRPr="00D710C2" w:rsidTr="00E830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5" w:type="dxa"/>
                </w:tcPr>
                <w:p w:rsidR="00D710C2" w:rsidRPr="00D710C2" w:rsidRDefault="00D710C2" w:rsidP="00D710C2">
                  <w:pPr>
                    <w:snapToGrid w:val="0"/>
                    <w:spacing w:before="120" w:after="120"/>
                    <w:jc w:val="center"/>
                    <w:rPr>
                      <w:rFonts w:ascii="Times New Roman" w:hAnsi="Times New Roman"/>
                      <w:color w:val="000000"/>
                    </w:rPr>
                  </w:pPr>
                  <w:r w:rsidRPr="00D710C2">
                    <w:rPr>
                      <w:rFonts w:ascii="Times New Roman" w:hAnsi="Times New Roman"/>
                      <w:color w:val="000000"/>
                    </w:rPr>
                    <w:t xml:space="preserve">Hình nộm bằng giấy </w:t>
                  </w:r>
                  <w:r w:rsidRPr="00D710C2">
                    <w:rPr>
                      <w:rFonts w:ascii="Times New Roman" w:hAnsi="Times New Roman"/>
                      <w:color w:val="000000"/>
                    </w:rPr>
                    <w:lastRenderedPageBreak/>
                    <w:t>hoặc bột gạo</w:t>
                  </w:r>
                </w:p>
              </w:tc>
              <w:tc>
                <w:tcPr>
                  <w:tcW w:w="3196" w:type="dxa"/>
                </w:tcPr>
                <w:p w:rsidR="00D710C2" w:rsidRPr="00D710C2" w:rsidRDefault="00D710C2" w:rsidP="00D710C2">
                  <w:pPr>
                    <w:snapToGrid w:val="0"/>
                    <w:spacing w:before="120" w:after="12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rPr>
                  </w:pPr>
                  <w:r w:rsidRPr="00D710C2">
                    <w:rPr>
                      <w:rFonts w:ascii="Times New Roman" w:hAnsi="Times New Roman"/>
                      <w:color w:val="000000"/>
                    </w:rPr>
                    <w:lastRenderedPageBreak/>
                    <w:t xml:space="preserve">Tạo niềm tin cho người </w:t>
                  </w:r>
                  <w:r w:rsidRPr="00D710C2">
                    <w:rPr>
                      <w:rFonts w:ascii="Times New Roman" w:hAnsi="Times New Roman"/>
                      <w:color w:val="000000"/>
                    </w:rPr>
                    <w:lastRenderedPageBreak/>
                    <w:t>lính</w:t>
                  </w:r>
                </w:p>
              </w:tc>
            </w:tr>
            <w:tr w:rsidR="00D710C2" w:rsidRPr="00D710C2" w:rsidTr="00E83039">
              <w:trPr>
                <w:cnfStyle w:val="000000100000" w:firstRow="0" w:lastRow="0" w:firstColumn="0" w:lastColumn="0" w:oddVBand="0" w:evenVBand="0" w:oddHBand="1" w:evenHBand="0" w:firstRowFirstColumn="0" w:firstRowLastColumn="0" w:lastRowFirstColumn="0" w:lastRowLastColumn="0"/>
                <w:trHeight w:val="885"/>
              </w:trPr>
              <w:tc>
                <w:tcPr>
                  <w:cnfStyle w:val="001000000000" w:firstRow="0" w:lastRow="0" w:firstColumn="1" w:lastColumn="0" w:oddVBand="0" w:evenVBand="0" w:oddHBand="0" w:evenHBand="0" w:firstRowFirstColumn="0" w:firstRowLastColumn="0" w:lastRowFirstColumn="0" w:lastRowLastColumn="0"/>
                  <w:tcW w:w="6391" w:type="dxa"/>
                  <w:gridSpan w:val="2"/>
                </w:tcPr>
                <w:p w:rsidR="00D710C2" w:rsidRPr="00D710C2" w:rsidRDefault="00D710C2" w:rsidP="00D710C2">
                  <w:pPr>
                    <w:snapToGrid w:val="0"/>
                    <w:spacing w:before="120" w:after="120"/>
                    <w:jc w:val="center"/>
                    <w:rPr>
                      <w:rFonts w:ascii="Times New Roman" w:hAnsi="Times New Roman"/>
                      <w:color w:val="000000"/>
                    </w:rPr>
                  </w:pPr>
                  <w:r w:rsidRPr="00D710C2">
                    <w:rPr>
                      <w:rFonts w:ascii="Times New Roman" w:hAnsi="Times New Roman"/>
                      <w:color w:val="000000"/>
                    </w:rPr>
                    <w:lastRenderedPageBreak/>
                    <w:t>Đội thuyền kia sẽ chịu rủi ro cho những người lính</w:t>
                  </w:r>
                </w:p>
              </w:tc>
            </w:tr>
          </w:tbl>
          <w:p w:rsidR="00D710C2" w:rsidRPr="00D710C2" w:rsidRDefault="00D710C2" w:rsidP="00D710C2">
            <w:pPr>
              <w:contextualSpacing/>
              <w:jc w:val="both"/>
              <w:rPr>
                <w:rFonts w:ascii="Times New Roman" w:hAnsi="Times New Roman"/>
                <w:color w:val="000000"/>
                <w:lang w:val="vi-VN" w:eastAsia="zh-CN"/>
              </w:rPr>
            </w:pPr>
            <w:r w:rsidRPr="00D710C2">
              <w:rPr>
                <w:rFonts w:ascii="Times New Roman" w:hAnsi="Times New Roman"/>
                <w:color w:val="000000"/>
                <w:lang w:val="vi-VN" w:eastAsia="zh-CN"/>
              </w:rPr>
              <w:t xml:space="preserve">- GV mời đại diện các nhóm HS trình bày trước lớp. HS khác lắng nghe, nhận xét, bổ sung ý kiến (nếu có). </w:t>
            </w:r>
          </w:p>
          <w:p w:rsidR="00D710C2" w:rsidRPr="00D710C2" w:rsidRDefault="00D710C2" w:rsidP="00D710C2">
            <w:pPr>
              <w:contextualSpacing/>
              <w:jc w:val="both"/>
              <w:rPr>
                <w:rFonts w:ascii="Times New Roman" w:hAnsi="Times New Roman"/>
                <w:color w:val="000000"/>
                <w:lang w:val="vi-VN" w:eastAsia="zh-CN"/>
              </w:rPr>
            </w:pPr>
            <w:r w:rsidRPr="00D710C2">
              <w:rPr>
                <w:rFonts w:ascii="Times New Roman" w:hAnsi="Times New Roman"/>
                <w:color w:val="000000"/>
                <w:lang w:val="vi-VN" w:eastAsia="zh-CN"/>
              </w:rPr>
              <w:t xml:space="preserve">- GV nhận xét, đánh giá, chuẩn kiến thức cho HS: </w:t>
            </w:r>
          </w:p>
          <w:p w:rsidR="00D710C2" w:rsidRPr="00D710C2" w:rsidRDefault="00D710C2" w:rsidP="00D710C2">
            <w:pPr>
              <w:contextualSpacing/>
              <w:jc w:val="both"/>
              <w:rPr>
                <w:rFonts w:ascii="Times New Roman" w:hAnsi="Times New Roman"/>
                <w:i/>
                <w:color w:val="000000"/>
                <w:lang w:eastAsia="zh-CN"/>
              </w:rPr>
            </w:pPr>
            <w:r w:rsidRPr="00D710C2">
              <w:rPr>
                <w:rFonts w:ascii="Times New Roman" w:hAnsi="Times New Roman"/>
                <w:i/>
                <w:color w:val="000000"/>
                <w:lang w:val="vi-VN" w:eastAsia="zh-CN"/>
              </w:rPr>
              <w:t xml:space="preserve">+ </w:t>
            </w:r>
            <w:r w:rsidRPr="00D710C2">
              <w:rPr>
                <w:rFonts w:ascii="Times New Roman" w:hAnsi="Times New Roman"/>
                <w:i/>
                <w:color w:val="000000"/>
                <w:lang w:eastAsia="zh-CN"/>
              </w:rPr>
              <w:t xml:space="preserve">Nhiệm vụ 1: </w:t>
            </w:r>
          </w:p>
          <w:p w:rsidR="00D710C2" w:rsidRPr="00D710C2" w:rsidRDefault="00D710C2" w:rsidP="00D710C2">
            <w:pPr>
              <w:numPr>
                <w:ilvl w:val="0"/>
                <w:numId w:val="22"/>
              </w:numPr>
              <w:contextualSpacing/>
              <w:jc w:val="both"/>
              <w:rPr>
                <w:rFonts w:ascii="Times New Roman" w:eastAsia="Calibri" w:hAnsi="Times New Roman"/>
                <w:i/>
                <w:color w:val="000000"/>
                <w:lang w:eastAsia="zh-CN"/>
              </w:rPr>
            </w:pPr>
            <w:proofErr w:type="gramStart"/>
            <w:r w:rsidRPr="00D710C2">
              <w:rPr>
                <w:rFonts w:ascii="Times New Roman" w:eastAsia="Calibri" w:hAnsi="Times New Roman"/>
                <w:i/>
                <w:color w:val="000000"/>
                <w:lang w:eastAsia="zh-CN"/>
              </w:rPr>
              <w:t>(1) Hoàng Sa</w:t>
            </w:r>
            <w:proofErr w:type="gramEnd"/>
            <w:r w:rsidRPr="00D710C2">
              <w:rPr>
                <w:rFonts w:ascii="Times New Roman" w:eastAsia="Calibri" w:hAnsi="Times New Roman"/>
                <w:i/>
                <w:color w:val="000000"/>
                <w:lang w:eastAsia="zh-CN"/>
              </w:rPr>
              <w:t>.</w:t>
            </w:r>
          </w:p>
          <w:p w:rsidR="00D710C2" w:rsidRPr="00D710C2" w:rsidRDefault="00D710C2" w:rsidP="00D710C2">
            <w:pPr>
              <w:numPr>
                <w:ilvl w:val="0"/>
                <w:numId w:val="22"/>
              </w:numPr>
              <w:contextualSpacing/>
              <w:jc w:val="both"/>
              <w:rPr>
                <w:rFonts w:ascii="Times New Roman" w:eastAsia="Calibri" w:hAnsi="Times New Roman"/>
                <w:i/>
                <w:color w:val="000000"/>
                <w:lang w:eastAsia="zh-CN"/>
              </w:rPr>
            </w:pPr>
            <w:r w:rsidRPr="00D710C2">
              <w:rPr>
                <w:rFonts w:ascii="Times New Roman" w:eastAsia="Calibri" w:hAnsi="Times New Roman"/>
                <w:i/>
                <w:color w:val="000000"/>
                <w:lang w:eastAsia="zh-CN"/>
              </w:rPr>
              <w:t>(2) Bắc Hải.</w:t>
            </w:r>
          </w:p>
          <w:p w:rsidR="00D710C2" w:rsidRPr="00D710C2" w:rsidRDefault="00D710C2" w:rsidP="00D710C2">
            <w:pPr>
              <w:numPr>
                <w:ilvl w:val="0"/>
                <w:numId w:val="22"/>
              </w:numPr>
              <w:contextualSpacing/>
              <w:jc w:val="both"/>
              <w:rPr>
                <w:rFonts w:ascii="Times New Roman" w:eastAsia="Calibri" w:hAnsi="Times New Roman"/>
                <w:i/>
                <w:color w:val="000000"/>
                <w:lang w:eastAsia="zh-CN"/>
              </w:rPr>
            </w:pPr>
            <w:r w:rsidRPr="00D710C2">
              <w:rPr>
                <w:rFonts w:ascii="Times New Roman" w:eastAsia="Calibri" w:hAnsi="Times New Roman"/>
                <w:i/>
                <w:color w:val="000000"/>
                <w:lang w:eastAsia="zh-CN"/>
              </w:rPr>
              <w:t xml:space="preserve">(3) </w:t>
            </w:r>
            <w:proofErr w:type="gramStart"/>
            <w:r w:rsidRPr="00D710C2">
              <w:rPr>
                <w:rFonts w:ascii="Times New Roman" w:eastAsia="Calibri" w:hAnsi="Times New Roman"/>
                <w:i/>
                <w:color w:val="000000"/>
                <w:lang w:eastAsia="zh-CN"/>
              </w:rPr>
              <w:t>cứu</w:t>
            </w:r>
            <w:proofErr w:type="gramEnd"/>
            <w:r w:rsidRPr="00D710C2">
              <w:rPr>
                <w:rFonts w:ascii="Times New Roman" w:eastAsia="Calibri" w:hAnsi="Times New Roman"/>
                <w:i/>
                <w:color w:val="000000"/>
                <w:lang w:eastAsia="zh-CN"/>
              </w:rPr>
              <w:t xml:space="preserve"> nạn tàu thuyền.</w:t>
            </w:r>
          </w:p>
          <w:p w:rsidR="00D710C2" w:rsidRPr="00D710C2" w:rsidRDefault="00D710C2" w:rsidP="00D710C2">
            <w:pPr>
              <w:numPr>
                <w:ilvl w:val="0"/>
                <w:numId w:val="22"/>
              </w:numPr>
              <w:contextualSpacing/>
              <w:jc w:val="both"/>
              <w:rPr>
                <w:rFonts w:ascii="Times New Roman" w:eastAsia="Calibri" w:hAnsi="Times New Roman"/>
                <w:i/>
                <w:color w:val="000000"/>
                <w:lang w:eastAsia="zh-CN"/>
              </w:rPr>
            </w:pPr>
            <w:r w:rsidRPr="00D710C2">
              <w:rPr>
                <w:rFonts w:ascii="Times New Roman" w:eastAsia="Calibri" w:hAnsi="Times New Roman"/>
                <w:i/>
                <w:color w:val="000000"/>
                <w:lang w:eastAsia="zh-CN"/>
              </w:rPr>
              <w:t xml:space="preserve">(4) </w:t>
            </w:r>
            <w:proofErr w:type="gramStart"/>
            <w:r w:rsidRPr="00D710C2">
              <w:rPr>
                <w:rFonts w:ascii="Times New Roman" w:eastAsia="Calibri" w:hAnsi="Times New Roman"/>
                <w:i/>
                <w:color w:val="000000"/>
                <w:lang w:eastAsia="zh-CN"/>
              </w:rPr>
              <w:t>thu</w:t>
            </w:r>
            <w:proofErr w:type="gramEnd"/>
            <w:r w:rsidRPr="00D710C2">
              <w:rPr>
                <w:rFonts w:ascii="Times New Roman" w:eastAsia="Calibri" w:hAnsi="Times New Roman"/>
                <w:i/>
                <w:color w:val="000000"/>
                <w:lang w:eastAsia="zh-CN"/>
              </w:rPr>
              <w:t xml:space="preserve"> thuế.</w:t>
            </w:r>
          </w:p>
          <w:p w:rsidR="00D710C2" w:rsidRPr="00D710C2" w:rsidRDefault="00D710C2" w:rsidP="00D710C2">
            <w:pPr>
              <w:numPr>
                <w:ilvl w:val="0"/>
                <w:numId w:val="22"/>
              </w:numPr>
              <w:contextualSpacing/>
              <w:jc w:val="both"/>
              <w:rPr>
                <w:rFonts w:ascii="Times New Roman" w:eastAsia="Calibri" w:hAnsi="Times New Roman"/>
                <w:i/>
                <w:color w:val="000000"/>
                <w:lang w:eastAsia="zh-CN"/>
              </w:rPr>
            </w:pPr>
            <w:r w:rsidRPr="00D710C2">
              <w:rPr>
                <w:rFonts w:ascii="Times New Roman" w:eastAsia="Calibri" w:hAnsi="Times New Roman"/>
                <w:i/>
                <w:color w:val="000000"/>
                <w:lang w:eastAsia="zh-CN"/>
              </w:rPr>
              <w:t xml:space="preserve">(5) </w:t>
            </w:r>
            <w:proofErr w:type="gramStart"/>
            <w:r w:rsidRPr="00D710C2">
              <w:rPr>
                <w:rFonts w:ascii="Times New Roman" w:eastAsia="Calibri" w:hAnsi="Times New Roman"/>
                <w:i/>
                <w:color w:val="000000"/>
                <w:lang w:eastAsia="zh-CN"/>
              </w:rPr>
              <w:t>lập</w:t>
            </w:r>
            <w:proofErr w:type="gramEnd"/>
            <w:r w:rsidRPr="00D710C2">
              <w:rPr>
                <w:rFonts w:ascii="Times New Roman" w:eastAsia="Calibri" w:hAnsi="Times New Roman"/>
                <w:i/>
                <w:color w:val="000000"/>
                <w:lang w:eastAsia="zh-CN"/>
              </w:rPr>
              <w:t xml:space="preserve"> bia chủ quyền.</w:t>
            </w:r>
          </w:p>
          <w:p w:rsidR="00D710C2" w:rsidRPr="00D710C2" w:rsidRDefault="00D710C2" w:rsidP="00D710C2">
            <w:pPr>
              <w:numPr>
                <w:ilvl w:val="0"/>
                <w:numId w:val="22"/>
              </w:numPr>
              <w:contextualSpacing/>
              <w:jc w:val="both"/>
              <w:rPr>
                <w:rFonts w:ascii="Times New Roman" w:eastAsia="Calibri" w:hAnsi="Times New Roman"/>
                <w:i/>
                <w:color w:val="000000"/>
                <w:lang w:eastAsia="zh-CN"/>
              </w:rPr>
            </w:pPr>
            <w:r w:rsidRPr="00D710C2">
              <w:rPr>
                <w:rFonts w:ascii="Times New Roman" w:eastAsia="Calibri" w:hAnsi="Times New Roman"/>
                <w:i/>
                <w:color w:val="000000"/>
                <w:lang w:eastAsia="zh-CN"/>
              </w:rPr>
              <w:t xml:space="preserve">(6) </w:t>
            </w:r>
            <w:proofErr w:type="gramStart"/>
            <w:r w:rsidRPr="00D710C2">
              <w:rPr>
                <w:rFonts w:ascii="Times New Roman" w:eastAsia="Calibri" w:hAnsi="Times New Roman"/>
                <w:i/>
                <w:color w:val="000000"/>
                <w:lang w:eastAsia="zh-CN"/>
              </w:rPr>
              <w:t>lập</w:t>
            </w:r>
            <w:proofErr w:type="gramEnd"/>
            <w:r w:rsidRPr="00D710C2">
              <w:rPr>
                <w:rFonts w:ascii="Times New Roman" w:eastAsia="Calibri" w:hAnsi="Times New Roman"/>
                <w:i/>
                <w:color w:val="000000"/>
                <w:lang w:eastAsia="zh-CN"/>
              </w:rPr>
              <w:t xml:space="preserve"> đơn  vị hành chính.</w:t>
            </w:r>
          </w:p>
          <w:p w:rsidR="00D710C2" w:rsidRPr="00D710C2" w:rsidRDefault="00D710C2" w:rsidP="00D710C2">
            <w:pPr>
              <w:numPr>
                <w:ilvl w:val="0"/>
                <w:numId w:val="22"/>
              </w:numPr>
              <w:contextualSpacing/>
              <w:jc w:val="both"/>
              <w:rPr>
                <w:rFonts w:ascii="Times New Roman" w:eastAsia="Calibri" w:hAnsi="Times New Roman"/>
                <w:i/>
                <w:color w:val="000000"/>
                <w:lang w:eastAsia="zh-CN"/>
              </w:rPr>
            </w:pPr>
            <w:r w:rsidRPr="00D710C2">
              <w:rPr>
                <w:rFonts w:ascii="Times New Roman" w:eastAsia="Calibri" w:hAnsi="Times New Roman"/>
                <w:i/>
                <w:color w:val="000000"/>
                <w:lang w:eastAsia="zh-CN"/>
              </w:rPr>
              <w:t xml:space="preserve">(7) Công ước của Liên hợp quốc về Luật Biển. </w:t>
            </w:r>
          </w:p>
          <w:p w:rsidR="00D710C2" w:rsidRPr="00D710C2" w:rsidRDefault="00D710C2" w:rsidP="00D710C2">
            <w:pPr>
              <w:jc w:val="both"/>
              <w:rPr>
                <w:rFonts w:ascii="Times New Roman" w:eastAsia="Calibri" w:hAnsi="Times New Roman"/>
                <w:i/>
                <w:color w:val="000000"/>
                <w:lang w:eastAsia="zh-CN"/>
              </w:rPr>
            </w:pPr>
            <w:r w:rsidRPr="00D710C2">
              <w:rPr>
                <w:rFonts w:ascii="Times New Roman" w:eastAsia="Calibri" w:hAnsi="Times New Roman"/>
                <w:i/>
                <w:color w:val="000000"/>
                <w:lang w:eastAsia="zh-CN"/>
              </w:rPr>
              <w:t xml:space="preserve">+ Nhiệm vụ 2: HS kể đúng các chi tiết theo câu </w:t>
            </w:r>
            <w:proofErr w:type="gramStart"/>
            <w:r w:rsidRPr="00D710C2">
              <w:rPr>
                <w:rFonts w:ascii="Times New Roman" w:eastAsia="Calibri" w:hAnsi="Times New Roman"/>
                <w:i/>
                <w:color w:val="000000"/>
                <w:lang w:eastAsia="zh-CN"/>
              </w:rPr>
              <w:t>chuyện  SGK</w:t>
            </w:r>
            <w:proofErr w:type="gramEnd"/>
            <w:r w:rsidRPr="00D710C2">
              <w:rPr>
                <w:rFonts w:ascii="Times New Roman" w:eastAsia="Calibri" w:hAnsi="Times New Roman"/>
                <w:i/>
                <w:color w:val="000000"/>
                <w:lang w:eastAsia="zh-CN"/>
              </w:rPr>
              <w:t xml:space="preserve"> tr.18. </w:t>
            </w:r>
          </w:p>
          <w:p w:rsidR="00D710C2" w:rsidRPr="00D710C2" w:rsidRDefault="00D710C2" w:rsidP="00D710C2">
            <w:pPr>
              <w:contextualSpacing/>
              <w:jc w:val="both"/>
              <w:rPr>
                <w:rFonts w:ascii="Times New Roman" w:hAnsi="Times New Roman"/>
                <w:color w:val="000000"/>
                <w:lang w:val="vi-VN" w:eastAsia="zh-CN"/>
              </w:rPr>
            </w:pPr>
            <w:r w:rsidRPr="00D710C2">
              <w:rPr>
                <w:rFonts w:ascii="Times New Roman" w:hAnsi="Times New Roman"/>
                <w:color w:val="000000"/>
                <w:lang w:val="vi-VN" w:eastAsia="zh-CN"/>
              </w:rPr>
              <w:t>- GV cho HS xem thêm một số hình ảnh về công cuộc bảo vệ chủ quyền, các quyền và lợi ích hợp pháp của Việt Nam ở Biển Đông.</w:t>
            </w:r>
          </w:p>
          <w:tbl>
            <w:tblPr>
              <w:tblStyle w:val="TableGrid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4"/>
              <w:gridCol w:w="3189"/>
            </w:tblGrid>
            <w:tr w:rsidR="00D710C2" w:rsidRPr="00D710C2" w:rsidTr="00E83039">
              <w:trPr>
                <w:trHeight w:val="3450"/>
              </w:trPr>
              <w:tc>
                <w:tcPr>
                  <w:tcW w:w="3164" w:type="dxa"/>
                </w:tcPr>
                <w:p w:rsidR="00D710C2" w:rsidRPr="00D710C2" w:rsidRDefault="00D710C2" w:rsidP="00D710C2">
                  <w:pPr>
                    <w:contextualSpacing/>
                    <w:jc w:val="center"/>
                    <w:rPr>
                      <w:rFonts w:ascii="Cambria" w:eastAsia="Cambria" w:hAnsi="Cambria"/>
                      <w:i/>
                      <w:color w:val="000000"/>
                    </w:rPr>
                  </w:pPr>
                  <w:r w:rsidRPr="00D710C2">
                    <w:rPr>
                      <w:rFonts w:ascii="Cambria" w:eastAsia="Cambria" w:hAnsi="Cambria"/>
                      <w:noProof/>
                      <w:sz w:val="22"/>
                      <w:szCs w:val="22"/>
                    </w:rPr>
                    <w:drawing>
                      <wp:inline distT="0" distB="0" distL="0" distR="0" wp14:anchorId="3DCB08F1" wp14:editId="3122E2FD">
                        <wp:extent cx="1757548" cy="1781297"/>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759214" cy="1782986"/>
                                </a:xfrm>
                                <a:prstGeom prst="rect">
                                  <a:avLst/>
                                </a:prstGeom>
                              </pic:spPr>
                            </pic:pic>
                          </a:graphicData>
                        </a:graphic>
                      </wp:inline>
                    </w:drawing>
                  </w:r>
                </w:p>
                <w:p w:rsidR="00D710C2" w:rsidRPr="00D710C2" w:rsidRDefault="00D710C2" w:rsidP="00D710C2">
                  <w:pPr>
                    <w:contextualSpacing/>
                    <w:jc w:val="center"/>
                    <w:rPr>
                      <w:rFonts w:ascii="Cambria" w:eastAsia="Cambria" w:hAnsi="Cambria"/>
                      <w:i/>
                      <w:color w:val="000000"/>
                    </w:rPr>
                  </w:pPr>
                  <w:r w:rsidRPr="00D710C2">
                    <w:rPr>
                      <w:rFonts w:ascii="Cambria" w:eastAsia="Cambria" w:hAnsi="Cambria"/>
                      <w:i/>
                      <w:color w:val="000000"/>
                    </w:rPr>
                    <w:t xml:space="preserve">Tượng đài </w:t>
                  </w:r>
                </w:p>
                <w:p w:rsidR="00D710C2" w:rsidRPr="00D710C2" w:rsidRDefault="00D710C2" w:rsidP="00D710C2">
                  <w:pPr>
                    <w:contextualSpacing/>
                    <w:jc w:val="center"/>
                    <w:rPr>
                      <w:rFonts w:ascii="Cambria" w:eastAsia="Cambria" w:hAnsi="Cambria"/>
                      <w:i/>
                      <w:color w:val="000000"/>
                    </w:rPr>
                  </w:pPr>
                  <w:r w:rsidRPr="00D710C2">
                    <w:rPr>
                      <w:rFonts w:ascii="Cambria" w:eastAsia="Cambria" w:hAnsi="Cambria"/>
                      <w:i/>
                      <w:color w:val="000000"/>
                    </w:rPr>
                    <w:t>"Hùng binh Hoàng Sa"</w:t>
                  </w:r>
                </w:p>
              </w:tc>
              <w:tc>
                <w:tcPr>
                  <w:tcW w:w="3164" w:type="dxa"/>
                </w:tcPr>
                <w:p w:rsidR="00D710C2" w:rsidRPr="00D710C2" w:rsidRDefault="00D710C2" w:rsidP="00D710C2">
                  <w:pPr>
                    <w:contextualSpacing/>
                    <w:jc w:val="both"/>
                    <w:rPr>
                      <w:rFonts w:ascii="Cambria" w:eastAsia="Cambria" w:hAnsi="Cambria"/>
                      <w:i/>
                      <w:color w:val="000000"/>
                    </w:rPr>
                  </w:pPr>
                  <w:r w:rsidRPr="00D710C2">
                    <w:rPr>
                      <w:rFonts w:ascii="Cambria" w:eastAsia="Cambria" w:hAnsi="Cambria"/>
                      <w:noProof/>
                      <w:sz w:val="22"/>
                      <w:szCs w:val="22"/>
                    </w:rPr>
                    <w:drawing>
                      <wp:inline distT="0" distB="0" distL="0" distR="0" wp14:anchorId="02564D0E" wp14:editId="43D6C02B">
                        <wp:extent cx="1888176" cy="1781299"/>
                        <wp:effectExtent l="0" t="0" r="0" b="0"/>
                        <wp:docPr id="101" name="Picture 101" descr="https://cdn.thoibaonganhang.vn/stores/news_dataimages/tbnh/042013/29/22/517e84a009d44-medium20141120040239.6442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thoibaonganhang.vn/stores/news_dataimages/tbnh/042013/29/22/517e84a009d44-medium20141120040239.6442300.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88153" cy="1781277"/>
                                </a:xfrm>
                                <a:prstGeom prst="rect">
                                  <a:avLst/>
                                </a:prstGeom>
                                <a:noFill/>
                                <a:ln>
                                  <a:noFill/>
                                </a:ln>
                              </pic:spPr>
                            </pic:pic>
                          </a:graphicData>
                        </a:graphic>
                      </wp:inline>
                    </w:drawing>
                  </w:r>
                </w:p>
                <w:p w:rsidR="00D710C2" w:rsidRPr="00D710C2" w:rsidRDefault="00D710C2" w:rsidP="00D710C2">
                  <w:pPr>
                    <w:contextualSpacing/>
                    <w:jc w:val="center"/>
                    <w:rPr>
                      <w:rFonts w:ascii="Cambria" w:eastAsia="Cambria" w:hAnsi="Cambria"/>
                      <w:i/>
                      <w:color w:val="000000"/>
                    </w:rPr>
                  </w:pPr>
                  <w:r w:rsidRPr="00D710C2">
                    <w:rPr>
                      <w:rFonts w:ascii="Cambria" w:eastAsia="Cambria" w:hAnsi="Cambria"/>
                      <w:i/>
                      <w:color w:val="000000"/>
                    </w:rPr>
                    <w:t>Mặt sau của tượng đài</w:t>
                  </w:r>
                </w:p>
              </w:tc>
            </w:tr>
            <w:tr w:rsidR="00D710C2" w:rsidRPr="00D710C2" w:rsidTr="00E83039">
              <w:trPr>
                <w:trHeight w:val="389"/>
              </w:trPr>
              <w:tc>
                <w:tcPr>
                  <w:tcW w:w="3164" w:type="dxa"/>
                </w:tcPr>
                <w:p w:rsidR="00D710C2" w:rsidRPr="00D710C2" w:rsidRDefault="00D710C2" w:rsidP="00D710C2">
                  <w:pPr>
                    <w:contextualSpacing/>
                    <w:jc w:val="center"/>
                    <w:rPr>
                      <w:rFonts w:ascii="Cambria" w:eastAsia="Cambria" w:hAnsi="Cambria"/>
                      <w:i/>
                      <w:color w:val="000000"/>
                    </w:rPr>
                  </w:pPr>
                  <w:r w:rsidRPr="00D710C2">
                    <w:rPr>
                      <w:rFonts w:ascii="Cambria" w:eastAsia="Cambria" w:hAnsi="Cambria"/>
                      <w:noProof/>
                      <w:sz w:val="22"/>
                      <w:szCs w:val="22"/>
                    </w:rPr>
                    <w:drawing>
                      <wp:inline distT="0" distB="0" distL="0" distR="0" wp14:anchorId="475CF320" wp14:editId="53E7F84D">
                        <wp:extent cx="1769423" cy="1947552"/>
                        <wp:effectExtent l="0" t="0" r="2540" b="0"/>
                        <wp:docPr id="102" name="Picture 2" descr="gJxYW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JxYWItE.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69430" cy="1947559"/>
                                </a:xfrm>
                                <a:prstGeom prst="rect">
                                  <a:avLst/>
                                </a:prstGeom>
                                <a:noFill/>
                                <a:ln>
                                  <a:noFill/>
                                </a:ln>
                              </pic:spPr>
                            </pic:pic>
                          </a:graphicData>
                        </a:graphic>
                      </wp:inline>
                    </w:drawing>
                  </w:r>
                </w:p>
                <w:p w:rsidR="00D710C2" w:rsidRPr="00D710C2" w:rsidRDefault="00D710C2" w:rsidP="00D710C2">
                  <w:pPr>
                    <w:contextualSpacing/>
                    <w:jc w:val="center"/>
                    <w:rPr>
                      <w:rFonts w:ascii="Cambria" w:eastAsia="Cambria" w:hAnsi="Cambria"/>
                      <w:i/>
                      <w:color w:val="000000"/>
                    </w:rPr>
                  </w:pPr>
                  <w:r w:rsidRPr="00D710C2">
                    <w:rPr>
                      <w:rFonts w:ascii="Cambria" w:eastAsia="Cambria" w:hAnsi="Cambria"/>
                      <w:i/>
                      <w:color w:val="000000"/>
                    </w:rPr>
                    <w:t xml:space="preserve">Thuyền buồm của đội </w:t>
                  </w:r>
                  <w:r w:rsidRPr="00D710C2">
                    <w:rPr>
                      <w:rFonts w:ascii="Cambria" w:eastAsia="Cambria" w:hAnsi="Cambria"/>
                      <w:i/>
                      <w:color w:val="000000"/>
                    </w:rPr>
                    <w:lastRenderedPageBreak/>
                    <w:t>Hoàng Sa thế kỷ 17-18</w:t>
                  </w:r>
                </w:p>
              </w:tc>
              <w:tc>
                <w:tcPr>
                  <w:tcW w:w="3164" w:type="dxa"/>
                </w:tcPr>
                <w:p w:rsidR="00D710C2" w:rsidRPr="00D710C2" w:rsidRDefault="00D710C2" w:rsidP="00D710C2">
                  <w:pPr>
                    <w:contextualSpacing/>
                    <w:jc w:val="both"/>
                    <w:rPr>
                      <w:rFonts w:ascii="Cambria" w:eastAsia="Cambria" w:hAnsi="Cambria"/>
                      <w:i/>
                      <w:color w:val="000000"/>
                    </w:rPr>
                  </w:pPr>
                  <w:r w:rsidRPr="00D710C2">
                    <w:rPr>
                      <w:rFonts w:ascii="Cambria" w:eastAsia="Cambria" w:hAnsi="Cambria"/>
                      <w:noProof/>
                      <w:sz w:val="22"/>
                      <w:szCs w:val="22"/>
                    </w:rPr>
                    <w:lastRenderedPageBreak/>
                    <w:drawing>
                      <wp:inline distT="0" distB="0" distL="0" distR="0" wp14:anchorId="2DA051F7" wp14:editId="7A752926">
                        <wp:extent cx="1888176" cy="1947553"/>
                        <wp:effectExtent l="0" t="0" r="0" b="0"/>
                        <wp:docPr id="103" name="Picture 1" descr="nyE4VCM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yE4VCMN.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88216" cy="1947595"/>
                                </a:xfrm>
                                <a:prstGeom prst="rect">
                                  <a:avLst/>
                                </a:prstGeom>
                                <a:noFill/>
                                <a:ln>
                                  <a:noFill/>
                                </a:ln>
                              </pic:spPr>
                            </pic:pic>
                          </a:graphicData>
                        </a:graphic>
                      </wp:inline>
                    </w:drawing>
                  </w:r>
                </w:p>
                <w:p w:rsidR="00D710C2" w:rsidRPr="00D710C2" w:rsidRDefault="00D710C2" w:rsidP="00D710C2">
                  <w:pPr>
                    <w:contextualSpacing/>
                    <w:jc w:val="center"/>
                    <w:rPr>
                      <w:rFonts w:ascii="Cambria" w:eastAsia="Cambria" w:hAnsi="Cambria"/>
                      <w:i/>
                      <w:color w:val="000000"/>
                    </w:rPr>
                  </w:pPr>
                  <w:r w:rsidRPr="00D710C2">
                    <w:rPr>
                      <w:rFonts w:ascii="Cambria" w:eastAsia="Cambria" w:hAnsi="Cambria"/>
                      <w:i/>
                      <w:color w:val="000000"/>
                    </w:rPr>
                    <w:t xml:space="preserve">Bản vẽ kỹ thuật thuyền </w:t>
                  </w:r>
                  <w:r w:rsidRPr="00D710C2">
                    <w:rPr>
                      <w:rFonts w:ascii="Cambria" w:eastAsia="Cambria" w:hAnsi="Cambria"/>
                      <w:i/>
                      <w:color w:val="000000"/>
                    </w:rPr>
                    <w:lastRenderedPageBreak/>
                    <w:t>buồm và một số vật dụng dùng để đi Hoàng Sa.</w:t>
                  </w:r>
                </w:p>
              </w:tc>
            </w:tr>
            <w:tr w:rsidR="00D710C2" w:rsidRPr="00D710C2" w:rsidTr="00E83039">
              <w:trPr>
                <w:trHeight w:val="3802"/>
              </w:trPr>
              <w:tc>
                <w:tcPr>
                  <w:tcW w:w="3164" w:type="dxa"/>
                </w:tcPr>
                <w:p w:rsidR="00D710C2" w:rsidRPr="00D710C2" w:rsidRDefault="00D710C2" w:rsidP="00D710C2">
                  <w:pPr>
                    <w:contextualSpacing/>
                    <w:jc w:val="center"/>
                    <w:rPr>
                      <w:rFonts w:ascii="Cambria" w:eastAsia="Cambria" w:hAnsi="Cambria"/>
                      <w:noProof/>
                    </w:rPr>
                  </w:pPr>
                  <w:r w:rsidRPr="00D710C2">
                    <w:rPr>
                      <w:rFonts w:ascii="Cambria" w:eastAsia="Cambria" w:hAnsi="Cambria"/>
                      <w:noProof/>
                      <w:sz w:val="22"/>
                      <w:szCs w:val="22"/>
                    </w:rPr>
                    <w:lastRenderedPageBreak/>
                    <w:drawing>
                      <wp:inline distT="0" distB="0" distL="0" distR="0" wp14:anchorId="0A229745" wp14:editId="6C11EFBB">
                        <wp:extent cx="1781298" cy="1971303"/>
                        <wp:effectExtent l="0" t="0" r="0" b="0"/>
                        <wp:docPr id="104" name="Picture 3" descr="https://toquoc.mediacdn.vn/Upload/Article/Hanhnhan/2013/4/1/rez_347_Anh2_ThuyencauDoiH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oquoc.mediacdn.vn/Upload/Article/Hanhnhan/2013/4/1/rez_347_Anh2_ThuyencauDoiHS.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81299" cy="1971304"/>
                                </a:xfrm>
                                <a:prstGeom prst="rect">
                                  <a:avLst/>
                                </a:prstGeom>
                                <a:noFill/>
                                <a:ln>
                                  <a:noFill/>
                                </a:ln>
                              </pic:spPr>
                            </pic:pic>
                          </a:graphicData>
                        </a:graphic>
                      </wp:inline>
                    </w:drawing>
                  </w:r>
                </w:p>
                <w:p w:rsidR="00D710C2" w:rsidRPr="00D710C2" w:rsidRDefault="00D710C2" w:rsidP="00D710C2">
                  <w:pPr>
                    <w:contextualSpacing/>
                    <w:jc w:val="center"/>
                    <w:rPr>
                      <w:rFonts w:ascii="Cambria" w:eastAsia="Cambria" w:hAnsi="Cambria"/>
                      <w:i/>
                      <w:noProof/>
                    </w:rPr>
                  </w:pPr>
                  <w:r w:rsidRPr="00D710C2">
                    <w:rPr>
                      <w:rFonts w:ascii="Cambria" w:eastAsia="Cambria" w:hAnsi="Cambria"/>
                      <w:i/>
                      <w:noProof/>
                    </w:rPr>
                    <w:t>Thuyền câu (mô phỏng) do binh phu của Đội Hoàng Sa để khai thác, quản lý đảo Hoàng Sa thế kỷ 17</w:t>
                  </w:r>
                </w:p>
              </w:tc>
              <w:tc>
                <w:tcPr>
                  <w:tcW w:w="3164" w:type="dxa"/>
                </w:tcPr>
                <w:p w:rsidR="00D710C2" w:rsidRPr="00D710C2" w:rsidRDefault="00D710C2" w:rsidP="00D710C2">
                  <w:pPr>
                    <w:contextualSpacing/>
                    <w:jc w:val="both"/>
                    <w:rPr>
                      <w:rFonts w:ascii="Cambria" w:eastAsia="Cambria" w:hAnsi="Cambria"/>
                      <w:noProof/>
                    </w:rPr>
                  </w:pPr>
                  <w:r w:rsidRPr="00D710C2">
                    <w:rPr>
                      <w:rFonts w:ascii="Cambria" w:eastAsia="Cambria" w:hAnsi="Cambria"/>
                      <w:noProof/>
                      <w:sz w:val="22"/>
                      <w:szCs w:val="22"/>
                    </w:rPr>
                    <w:drawing>
                      <wp:inline distT="0" distB="0" distL="0" distR="0" wp14:anchorId="63FCAAA1" wp14:editId="6F2AE04A">
                        <wp:extent cx="1876300" cy="1971303"/>
                        <wp:effectExtent l="0" t="0" r="0" b="0"/>
                        <wp:docPr id="105" name="Picture 4" descr="https://toquoc.mediacdn.vn/Upload/Article/Hanhnhan/2013/4/1/rez_659_Anh1_LinhviDoiH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oquoc.mediacdn.vn/Upload/Article/Hanhnhan/2013/4/1/rez_659_Anh1_LinhviDoiHS.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76485" cy="1971497"/>
                                </a:xfrm>
                                <a:prstGeom prst="rect">
                                  <a:avLst/>
                                </a:prstGeom>
                                <a:noFill/>
                                <a:ln>
                                  <a:noFill/>
                                </a:ln>
                              </pic:spPr>
                            </pic:pic>
                          </a:graphicData>
                        </a:graphic>
                      </wp:inline>
                    </w:drawing>
                  </w:r>
                </w:p>
                <w:p w:rsidR="00D710C2" w:rsidRPr="00D710C2" w:rsidRDefault="00D710C2" w:rsidP="00D710C2">
                  <w:pPr>
                    <w:contextualSpacing/>
                    <w:jc w:val="center"/>
                    <w:rPr>
                      <w:rFonts w:ascii="Cambria" w:eastAsia="Cambria" w:hAnsi="Cambria"/>
                      <w:i/>
                      <w:noProof/>
                    </w:rPr>
                  </w:pPr>
                  <w:r w:rsidRPr="00D710C2">
                    <w:rPr>
                      <w:rFonts w:ascii="Cambria" w:eastAsia="Cambria" w:hAnsi="Cambria"/>
                      <w:i/>
                      <w:noProof/>
                    </w:rPr>
                    <w:t>Thẻ tre, bài gỗ, linh vị, chiếu cói và các hiện vật của Đội Hoàng Sa</w:t>
                  </w:r>
                </w:p>
              </w:tc>
            </w:tr>
          </w:tbl>
          <w:p w:rsidR="00D710C2" w:rsidRPr="00D710C2" w:rsidRDefault="00D710C2" w:rsidP="00D710C2">
            <w:pPr>
              <w:contextualSpacing/>
              <w:jc w:val="both"/>
              <w:rPr>
                <w:rFonts w:ascii="Times New Roman" w:hAnsi="Times New Roman"/>
                <w:i/>
                <w:color w:val="000000"/>
                <w:lang w:val="en-SG" w:eastAsia="zh-CN"/>
              </w:rPr>
            </w:pPr>
            <w:r w:rsidRPr="00D710C2">
              <w:rPr>
                <w:rFonts w:ascii="Times New Roman" w:hAnsi="Times New Roman"/>
                <w:color w:val="000000"/>
                <w:lang w:val="en-SG" w:eastAsia="zh-CN"/>
              </w:rPr>
              <w:t xml:space="preserve">- GV cho HS xem video về </w:t>
            </w:r>
            <w:r w:rsidRPr="00D710C2">
              <w:rPr>
                <w:rFonts w:ascii="Times New Roman" w:hAnsi="Times New Roman"/>
                <w:i/>
                <w:color w:val="000000"/>
                <w:lang w:val="en-SG" w:eastAsia="zh-CN"/>
              </w:rPr>
              <w:t xml:space="preserve">“Lễ khao lề thế lính Hoàng Sa tại Quảng Ngãi” </w:t>
            </w:r>
          </w:p>
          <w:p w:rsidR="00D710C2" w:rsidRPr="00D710C2" w:rsidRDefault="00D710C2" w:rsidP="00D710C2">
            <w:pPr>
              <w:contextualSpacing/>
              <w:jc w:val="both"/>
              <w:rPr>
                <w:rFonts w:ascii="Times New Roman" w:hAnsi="Times New Roman"/>
                <w:color w:val="000000"/>
                <w:lang w:eastAsia="zh-CN"/>
              </w:rPr>
            </w:pPr>
            <w:hyperlink r:id="rId20" w:history="1">
              <w:r w:rsidRPr="00D710C2">
                <w:rPr>
                  <w:rFonts w:ascii="Times New Roman" w:hAnsi="Times New Roman"/>
                  <w:color w:val="0000FF"/>
                  <w:u w:val="single"/>
                  <w:lang w:val="en-SG" w:eastAsia="zh-CN"/>
                </w:rPr>
                <w:t>https://youtu.be/XZ4uto05c9E</w:t>
              </w:r>
            </w:hyperlink>
            <w:r w:rsidRPr="00D710C2">
              <w:rPr>
                <w:rFonts w:ascii="Times New Roman" w:hAnsi="Times New Roman"/>
                <w:color w:val="000000"/>
                <w:lang w:val="en-SG" w:eastAsia="zh-CN"/>
              </w:rPr>
              <w:t xml:space="preserve"> </w:t>
            </w:r>
          </w:p>
          <w:p w:rsidR="00D710C2" w:rsidRPr="00D710C2" w:rsidRDefault="00D710C2" w:rsidP="00D710C2">
            <w:pPr>
              <w:contextualSpacing/>
              <w:jc w:val="both"/>
              <w:rPr>
                <w:rFonts w:ascii="Times New Roman" w:hAnsi="Times New Roman"/>
                <w:b/>
                <w:bCs/>
                <w:lang w:val="vi-VN" w:eastAsia="zh-CN"/>
              </w:rPr>
            </w:pPr>
            <w:r w:rsidRPr="00D710C2">
              <w:rPr>
                <w:rFonts w:ascii="Times New Roman" w:hAnsi="Times New Roman"/>
                <w:b/>
                <w:bCs/>
                <w:lang w:val="vi-VN" w:eastAsia="zh-CN"/>
              </w:rPr>
              <w:t>* CỦNG CỐ</w:t>
            </w:r>
          </w:p>
          <w:p w:rsidR="00D710C2" w:rsidRPr="00D710C2" w:rsidRDefault="00D710C2" w:rsidP="00D710C2">
            <w:pPr>
              <w:contextualSpacing/>
              <w:jc w:val="both"/>
              <w:rPr>
                <w:rFonts w:ascii="Times New Roman" w:hAnsi="Times New Roman"/>
                <w:lang w:val="vi-VN" w:eastAsia="zh-CN"/>
              </w:rPr>
            </w:pPr>
            <w:r w:rsidRPr="00D710C2">
              <w:rPr>
                <w:rFonts w:ascii="Times New Roman" w:hAnsi="Times New Roman"/>
                <w:lang w:val="vi-VN" w:eastAsia="zh-CN"/>
              </w:rPr>
              <w:t xml:space="preserve">- GV nhận xét, tóm tắt lại những nội dung chính của bài học. </w:t>
            </w:r>
          </w:p>
          <w:p w:rsidR="00D710C2" w:rsidRPr="00D710C2" w:rsidRDefault="00D710C2" w:rsidP="00D710C2">
            <w:pPr>
              <w:contextualSpacing/>
              <w:jc w:val="both"/>
              <w:rPr>
                <w:rFonts w:ascii="Times New Roman" w:hAnsi="Times New Roman"/>
                <w:lang w:val="vi-VN" w:eastAsia="zh-CN"/>
              </w:rPr>
            </w:pPr>
            <w:r w:rsidRPr="00D710C2">
              <w:rPr>
                <w:rFonts w:ascii="Times New Roman" w:hAnsi="Times New Roman"/>
                <w:lang w:val="vi-VN" w:eastAsia="zh-CN"/>
              </w:rPr>
              <w:t>- GV nhận xét, đánh giá sự tham gia của HS trong giờ học, khen ngợi những HS tích cực; nhắc nhở, động viên những HS còn chưa tích cực, nhút nhát.</w:t>
            </w:r>
          </w:p>
          <w:p w:rsidR="00D710C2" w:rsidRPr="00D710C2" w:rsidRDefault="00D710C2" w:rsidP="00D710C2">
            <w:pPr>
              <w:contextualSpacing/>
              <w:rPr>
                <w:rFonts w:ascii="Times New Roman" w:hAnsi="Times New Roman"/>
                <w:b/>
                <w:bCs/>
                <w:lang w:val="vi-VN" w:eastAsia="zh-CN"/>
              </w:rPr>
            </w:pPr>
            <w:r w:rsidRPr="00D710C2">
              <w:rPr>
                <w:rFonts w:ascii="Times New Roman" w:hAnsi="Times New Roman"/>
                <w:b/>
                <w:bCs/>
                <w:lang w:val="vi-VN" w:eastAsia="zh-CN"/>
              </w:rPr>
              <w:t>* DẶN DÒ</w:t>
            </w:r>
          </w:p>
          <w:p w:rsidR="00D710C2" w:rsidRPr="00D710C2" w:rsidRDefault="00D710C2" w:rsidP="00D710C2">
            <w:pPr>
              <w:contextualSpacing/>
              <w:rPr>
                <w:rFonts w:ascii="Times New Roman" w:hAnsi="Times New Roman"/>
                <w:lang w:val="vi-VN" w:eastAsia="zh-CN"/>
              </w:rPr>
            </w:pPr>
            <w:r w:rsidRPr="00D710C2">
              <w:rPr>
                <w:rFonts w:ascii="Times New Roman" w:hAnsi="Times New Roman"/>
                <w:lang w:val="vi-VN" w:eastAsia="zh-CN"/>
              </w:rPr>
              <w:t>- GV nhắc nhở HS:</w:t>
            </w:r>
          </w:p>
          <w:p w:rsidR="00D710C2" w:rsidRPr="00D710C2" w:rsidRDefault="00D710C2" w:rsidP="00D710C2">
            <w:pPr>
              <w:contextualSpacing/>
              <w:rPr>
                <w:rFonts w:ascii="Times New Roman" w:hAnsi="Times New Roman"/>
                <w:lang w:val="vi-VN" w:eastAsia="zh-CN"/>
              </w:rPr>
            </w:pPr>
            <w:r w:rsidRPr="00D710C2">
              <w:rPr>
                <w:rFonts w:ascii="Times New Roman" w:hAnsi="Times New Roman"/>
                <w:lang w:val="vi-VN" w:eastAsia="zh-CN"/>
              </w:rPr>
              <w:t xml:space="preserve">+ Đọc lại bài học </w:t>
            </w:r>
            <w:r w:rsidRPr="00D710C2">
              <w:rPr>
                <w:rFonts w:ascii="Times New Roman" w:hAnsi="Times New Roman"/>
                <w:i/>
                <w:lang w:val="vi-VN" w:eastAsia="zh-CN"/>
              </w:rPr>
              <w:t xml:space="preserve">Biển đảo Việt Nam. </w:t>
            </w:r>
          </w:p>
          <w:p w:rsidR="00D710C2" w:rsidRPr="00D710C2" w:rsidRDefault="00D710C2" w:rsidP="00D710C2">
            <w:pPr>
              <w:contextualSpacing/>
              <w:jc w:val="both"/>
              <w:rPr>
                <w:rFonts w:ascii="Times New Roman" w:hAnsi="Times New Roman"/>
                <w:bCs/>
                <w:lang w:val="vi-VN" w:eastAsia="zh-CN"/>
              </w:rPr>
            </w:pPr>
            <w:r w:rsidRPr="00D710C2">
              <w:rPr>
                <w:rFonts w:ascii="Times New Roman" w:hAnsi="Times New Roman"/>
                <w:bCs/>
                <w:lang w:val="vi-VN" w:eastAsia="zh-CN"/>
              </w:rPr>
              <w:t>+ Sưu tầm các bài thơ, bài hát về biển đảo Việt Nam.</w:t>
            </w:r>
          </w:p>
        </w:tc>
        <w:tc>
          <w:tcPr>
            <w:tcW w:w="3431" w:type="dxa"/>
            <w:shd w:val="clear" w:color="auto" w:fill="auto"/>
          </w:tcPr>
          <w:p w:rsidR="00D710C2" w:rsidRPr="00D710C2" w:rsidRDefault="00D710C2" w:rsidP="00D710C2">
            <w:pPr>
              <w:contextualSpacing/>
              <w:jc w:val="both"/>
              <w:rPr>
                <w:rFonts w:ascii="Times New Roman" w:eastAsia="Calibri" w:hAnsi="Times New Roman"/>
                <w:b/>
                <w:color w:val="000000"/>
                <w:lang w:val="vi-VN"/>
              </w:rPr>
            </w:pPr>
          </w:p>
          <w:p w:rsidR="00D710C2" w:rsidRPr="00D710C2" w:rsidRDefault="00D710C2" w:rsidP="00D710C2">
            <w:pPr>
              <w:contextualSpacing/>
              <w:jc w:val="both"/>
              <w:rPr>
                <w:rFonts w:ascii="Times New Roman" w:eastAsia="Calibri" w:hAnsi="Times New Roman"/>
                <w:b/>
                <w:color w:val="000000"/>
                <w:lang w:val="vi-VN"/>
              </w:rPr>
            </w:pPr>
            <w:r w:rsidRPr="00D710C2">
              <w:rPr>
                <w:rFonts w:ascii="Times New Roman" w:eastAsia="Calibri" w:hAnsi="Times New Roman"/>
                <w:bCs/>
                <w:color w:val="000000"/>
                <w:lang w:val="vi-VN"/>
              </w:rPr>
              <w:t xml:space="preserve"> </w:t>
            </w:r>
          </w:p>
          <w:p w:rsidR="00D710C2" w:rsidRPr="00D710C2" w:rsidRDefault="00D710C2" w:rsidP="00D710C2">
            <w:pPr>
              <w:contextualSpacing/>
              <w:jc w:val="both"/>
              <w:rPr>
                <w:rFonts w:ascii="Times New Roman" w:eastAsia="Calibri" w:hAnsi="Times New Roman"/>
                <w:b/>
                <w:color w:val="000000"/>
                <w:lang w:val="vi-VN"/>
              </w:rPr>
            </w:pPr>
          </w:p>
          <w:p w:rsidR="00D710C2" w:rsidRPr="00D710C2" w:rsidRDefault="00D710C2" w:rsidP="00D710C2">
            <w:pPr>
              <w:contextualSpacing/>
              <w:jc w:val="both"/>
              <w:rPr>
                <w:rFonts w:ascii="Times New Roman" w:eastAsia="Calibri" w:hAnsi="Times New Roman"/>
                <w:b/>
                <w:color w:val="000000"/>
                <w:lang w:val="vi-VN"/>
              </w:rPr>
            </w:pPr>
          </w:p>
          <w:p w:rsidR="00D710C2" w:rsidRPr="00D710C2" w:rsidRDefault="00D710C2" w:rsidP="00D710C2">
            <w:pPr>
              <w:contextualSpacing/>
              <w:jc w:val="both"/>
              <w:rPr>
                <w:rFonts w:ascii="Times New Roman" w:eastAsia="Calibri" w:hAnsi="Times New Roman"/>
                <w:bCs/>
                <w:color w:val="000000"/>
                <w:lang w:val="vi-VN"/>
              </w:rPr>
            </w:pPr>
          </w:p>
          <w:p w:rsidR="00D710C2" w:rsidRPr="00D710C2" w:rsidRDefault="00D710C2" w:rsidP="00D710C2">
            <w:pPr>
              <w:contextualSpacing/>
              <w:jc w:val="both"/>
              <w:rPr>
                <w:rFonts w:ascii="Times New Roman" w:eastAsia="Calibri" w:hAnsi="Times New Roman"/>
                <w:bCs/>
                <w:color w:val="000000"/>
                <w:lang w:val="vi-VN"/>
              </w:rPr>
            </w:pPr>
          </w:p>
          <w:p w:rsidR="00D710C2" w:rsidRPr="00D710C2" w:rsidRDefault="00D710C2" w:rsidP="00D710C2">
            <w:pPr>
              <w:contextualSpacing/>
              <w:jc w:val="both"/>
              <w:rPr>
                <w:rFonts w:ascii="Times New Roman" w:eastAsia="Calibri" w:hAnsi="Times New Roman"/>
                <w:bCs/>
                <w:color w:val="000000"/>
                <w:lang w:val="vi-VN"/>
              </w:rPr>
            </w:pPr>
          </w:p>
          <w:p w:rsidR="00D710C2" w:rsidRPr="00D710C2" w:rsidRDefault="00D710C2" w:rsidP="00D710C2">
            <w:pPr>
              <w:contextualSpacing/>
              <w:jc w:val="both"/>
              <w:rPr>
                <w:rFonts w:ascii="Times New Roman" w:eastAsia="Calibri" w:hAnsi="Times New Roman"/>
                <w:bCs/>
                <w:color w:val="000000"/>
                <w:lang w:val="vi-VN"/>
              </w:rPr>
            </w:pPr>
          </w:p>
          <w:p w:rsidR="00D710C2" w:rsidRPr="00D710C2" w:rsidRDefault="00D710C2" w:rsidP="00D710C2">
            <w:pPr>
              <w:contextualSpacing/>
              <w:jc w:val="both"/>
              <w:rPr>
                <w:rFonts w:ascii="Times New Roman" w:eastAsia="Calibri" w:hAnsi="Times New Roman"/>
                <w:bCs/>
                <w:color w:val="000000"/>
                <w:lang w:val="vi-VN"/>
              </w:rPr>
            </w:pPr>
            <w:r w:rsidRPr="00D710C2">
              <w:rPr>
                <w:rFonts w:ascii="Times New Roman" w:eastAsia="Calibri" w:hAnsi="Times New Roman"/>
                <w:bCs/>
                <w:color w:val="000000"/>
                <w:lang w:val="vi-VN"/>
              </w:rPr>
              <w:t>- HS đọc thông tin</w:t>
            </w:r>
          </w:p>
          <w:p w:rsidR="00D710C2" w:rsidRPr="00D710C2" w:rsidRDefault="00D710C2" w:rsidP="00D710C2">
            <w:pPr>
              <w:contextualSpacing/>
              <w:jc w:val="both"/>
              <w:rPr>
                <w:rFonts w:ascii="Times New Roman" w:eastAsia="Calibri" w:hAnsi="Times New Roman"/>
                <w:bCs/>
                <w:color w:val="000000"/>
                <w:lang w:val="vi-VN"/>
              </w:rPr>
            </w:pPr>
          </w:p>
          <w:p w:rsidR="00D710C2" w:rsidRPr="00D710C2" w:rsidRDefault="00D710C2" w:rsidP="00D710C2">
            <w:pPr>
              <w:contextualSpacing/>
              <w:jc w:val="both"/>
              <w:rPr>
                <w:rFonts w:ascii="Times New Roman" w:eastAsia="Calibri" w:hAnsi="Times New Roman"/>
                <w:bCs/>
                <w:color w:val="000000"/>
                <w:lang w:val="vi-VN"/>
              </w:rPr>
            </w:pPr>
          </w:p>
          <w:p w:rsidR="00D710C2" w:rsidRPr="00D710C2" w:rsidRDefault="00D710C2" w:rsidP="00D710C2">
            <w:pPr>
              <w:contextualSpacing/>
              <w:jc w:val="both"/>
              <w:rPr>
                <w:rFonts w:ascii="Times New Roman" w:eastAsia="Calibri" w:hAnsi="Times New Roman"/>
                <w:bCs/>
                <w:color w:val="000000"/>
                <w:lang w:val="vi-VN"/>
              </w:rPr>
            </w:pPr>
          </w:p>
          <w:p w:rsidR="00D710C2" w:rsidRPr="00D710C2" w:rsidRDefault="00D710C2" w:rsidP="00D710C2">
            <w:pPr>
              <w:contextualSpacing/>
              <w:jc w:val="both"/>
              <w:rPr>
                <w:rFonts w:ascii="Times New Roman" w:eastAsia="Calibri" w:hAnsi="Times New Roman"/>
                <w:bCs/>
                <w:color w:val="000000"/>
                <w:lang w:val="vi-VN"/>
              </w:rPr>
            </w:pPr>
          </w:p>
          <w:p w:rsidR="00D710C2" w:rsidRPr="00D710C2" w:rsidRDefault="00D710C2" w:rsidP="00D710C2">
            <w:pPr>
              <w:contextualSpacing/>
              <w:jc w:val="both"/>
              <w:rPr>
                <w:rFonts w:ascii="Times New Roman" w:eastAsia="Calibri" w:hAnsi="Times New Roman"/>
                <w:bCs/>
                <w:color w:val="000000"/>
                <w:lang w:val="vi-VN"/>
              </w:rPr>
            </w:pPr>
          </w:p>
          <w:p w:rsidR="00D710C2" w:rsidRPr="00D710C2" w:rsidRDefault="00D710C2" w:rsidP="00D710C2">
            <w:pPr>
              <w:contextualSpacing/>
              <w:jc w:val="both"/>
              <w:rPr>
                <w:rFonts w:ascii="Times New Roman" w:eastAsia="Calibri" w:hAnsi="Times New Roman"/>
                <w:bCs/>
                <w:color w:val="000000"/>
                <w:lang w:val="vi-VN"/>
              </w:rPr>
            </w:pPr>
          </w:p>
          <w:p w:rsidR="00D710C2" w:rsidRPr="00D710C2" w:rsidRDefault="00D710C2" w:rsidP="00D710C2">
            <w:pPr>
              <w:contextualSpacing/>
              <w:jc w:val="both"/>
              <w:rPr>
                <w:rFonts w:ascii="Times New Roman" w:eastAsia="Calibri" w:hAnsi="Times New Roman"/>
                <w:bCs/>
                <w:color w:val="000000"/>
                <w:lang w:val="vi-VN"/>
              </w:rPr>
            </w:pPr>
          </w:p>
          <w:p w:rsidR="00D710C2" w:rsidRPr="00D710C2" w:rsidRDefault="00D710C2" w:rsidP="00D710C2">
            <w:pPr>
              <w:contextualSpacing/>
              <w:jc w:val="both"/>
              <w:rPr>
                <w:rFonts w:ascii="Times New Roman" w:eastAsia="Calibri" w:hAnsi="Times New Roman"/>
                <w:bCs/>
                <w:color w:val="000000"/>
                <w:lang w:val="vi-VN"/>
              </w:rPr>
            </w:pPr>
          </w:p>
          <w:p w:rsidR="00D710C2" w:rsidRPr="00D710C2" w:rsidRDefault="00D710C2" w:rsidP="00D710C2">
            <w:pPr>
              <w:contextualSpacing/>
              <w:jc w:val="both"/>
              <w:rPr>
                <w:rFonts w:ascii="Times New Roman" w:eastAsia="Calibri" w:hAnsi="Times New Roman"/>
                <w:bCs/>
                <w:color w:val="000000"/>
                <w:lang w:val="vi-VN"/>
              </w:rPr>
            </w:pPr>
          </w:p>
          <w:p w:rsidR="00D710C2" w:rsidRPr="00D710C2" w:rsidRDefault="00D710C2" w:rsidP="00D710C2">
            <w:pPr>
              <w:contextualSpacing/>
              <w:jc w:val="both"/>
              <w:rPr>
                <w:rFonts w:ascii="Times New Roman" w:eastAsia="Calibri" w:hAnsi="Times New Roman"/>
                <w:bCs/>
                <w:color w:val="000000"/>
                <w:lang w:val="vi-VN"/>
              </w:rPr>
            </w:pPr>
          </w:p>
          <w:p w:rsidR="00D710C2" w:rsidRPr="00D710C2" w:rsidRDefault="00D710C2" w:rsidP="00D710C2">
            <w:pPr>
              <w:contextualSpacing/>
              <w:jc w:val="both"/>
              <w:rPr>
                <w:rFonts w:ascii="Times New Roman" w:eastAsia="Calibri" w:hAnsi="Times New Roman"/>
                <w:bCs/>
                <w:color w:val="000000"/>
                <w:lang w:val="vi-VN"/>
              </w:rPr>
            </w:pPr>
          </w:p>
          <w:p w:rsidR="00D710C2" w:rsidRPr="00D710C2" w:rsidRDefault="00D710C2" w:rsidP="00D710C2">
            <w:pPr>
              <w:contextualSpacing/>
              <w:jc w:val="both"/>
              <w:rPr>
                <w:rFonts w:ascii="Times New Roman" w:eastAsia="Calibri" w:hAnsi="Times New Roman"/>
                <w:bCs/>
                <w:color w:val="000000"/>
                <w:lang w:val="vi-VN"/>
              </w:rPr>
            </w:pPr>
          </w:p>
          <w:p w:rsidR="00D710C2" w:rsidRPr="00D710C2" w:rsidRDefault="00D710C2" w:rsidP="00D710C2">
            <w:pPr>
              <w:contextualSpacing/>
              <w:jc w:val="both"/>
              <w:rPr>
                <w:rFonts w:ascii="Times New Roman" w:eastAsia="Calibri" w:hAnsi="Times New Roman"/>
                <w:bCs/>
                <w:color w:val="000000"/>
                <w:lang w:val="vi-VN"/>
              </w:rPr>
            </w:pPr>
          </w:p>
          <w:p w:rsidR="00D710C2" w:rsidRPr="00D710C2" w:rsidRDefault="00D710C2" w:rsidP="00D710C2">
            <w:pPr>
              <w:contextualSpacing/>
              <w:jc w:val="both"/>
              <w:rPr>
                <w:rFonts w:ascii="Times New Roman" w:eastAsia="Calibri" w:hAnsi="Times New Roman"/>
                <w:lang w:val="vi-VN"/>
              </w:rPr>
            </w:pPr>
          </w:p>
          <w:p w:rsidR="00D710C2" w:rsidRPr="00D710C2" w:rsidRDefault="00D710C2" w:rsidP="00D710C2">
            <w:pPr>
              <w:contextualSpacing/>
              <w:rPr>
                <w:rFonts w:ascii="Times New Roman" w:eastAsia="Calibri" w:hAnsi="Times New Roman"/>
                <w:lang w:val="vi-VN"/>
              </w:rPr>
            </w:pPr>
          </w:p>
          <w:p w:rsidR="00D710C2" w:rsidRPr="00D710C2" w:rsidRDefault="00D710C2" w:rsidP="00D710C2">
            <w:pPr>
              <w:contextualSpacing/>
              <w:jc w:val="both"/>
              <w:rPr>
                <w:rFonts w:ascii="Times New Roman" w:eastAsia="Calibri" w:hAnsi="Times New Roman"/>
                <w:bCs/>
                <w:color w:val="000000"/>
                <w:lang w:val="vi-VN"/>
              </w:rPr>
            </w:pPr>
          </w:p>
          <w:p w:rsidR="00D710C2" w:rsidRPr="00D710C2" w:rsidRDefault="00D710C2" w:rsidP="00D710C2">
            <w:pPr>
              <w:contextualSpacing/>
              <w:jc w:val="both"/>
              <w:rPr>
                <w:rFonts w:ascii="Times New Roman" w:eastAsia="Calibri" w:hAnsi="Times New Roman"/>
                <w:bCs/>
                <w:color w:val="000000"/>
                <w:lang w:val="vi-VN"/>
              </w:rPr>
            </w:pPr>
          </w:p>
          <w:p w:rsidR="00D710C2" w:rsidRPr="00D710C2" w:rsidRDefault="00D710C2" w:rsidP="00D710C2">
            <w:pPr>
              <w:contextualSpacing/>
              <w:jc w:val="both"/>
              <w:rPr>
                <w:rFonts w:ascii="Times New Roman" w:eastAsia="Calibri" w:hAnsi="Times New Roman"/>
                <w:bCs/>
                <w:color w:val="000000"/>
                <w:lang w:val="vi-VN"/>
              </w:rPr>
            </w:pPr>
          </w:p>
          <w:p w:rsidR="00D710C2" w:rsidRPr="00D710C2" w:rsidRDefault="00D710C2" w:rsidP="00D710C2">
            <w:pPr>
              <w:contextualSpacing/>
              <w:jc w:val="both"/>
              <w:rPr>
                <w:rFonts w:ascii="Times New Roman" w:eastAsia="Calibri" w:hAnsi="Times New Roman"/>
                <w:bCs/>
                <w:color w:val="000000"/>
                <w:lang w:val="vi-VN"/>
              </w:rPr>
            </w:pPr>
          </w:p>
          <w:p w:rsidR="00D710C2" w:rsidRPr="00D710C2" w:rsidRDefault="00D710C2" w:rsidP="00D710C2">
            <w:pPr>
              <w:contextualSpacing/>
              <w:jc w:val="both"/>
              <w:rPr>
                <w:rFonts w:ascii="Times New Roman" w:eastAsia="Calibri" w:hAnsi="Times New Roman"/>
                <w:bCs/>
                <w:color w:val="000000"/>
                <w:lang w:val="vi-VN"/>
              </w:rPr>
            </w:pPr>
          </w:p>
          <w:p w:rsidR="00D710C2" w:rsidRPr="00D710C2" w:rsidRDefault="00D710C2" w:rsidP="00D710C2">
            <w:pPr>
              <w:contextualSpacing/>
              <w:jc w:val="both"/>
              <w:rPr>
                <w:rFonts w:ascii="Times New Roman" w:eastAsia="Calibri" w:hAnsi="Times New Roman"/>
                <w:bCs/>
                <w:color w:val="000000"/>
                <w:lang w:val="vi-VN"/>
              </w:rPr>
            </w:pPr>
          </w:p>
          <w:p w:rsidR="00D710C2" w:rsidRPr="00D710C2" w:rsidRDefault="00D710C2" w:rsidP="00D710C2">
            <w:pPr>
              <w:contextualSpacing/>
              <w:jc w:val="both"/>
              <w:rPr>
                <w:rFonts w:ascii="Times New Roman" w:eastAsia="Calibri" w:hAnsi="Times New Roman"/>
                <w:bCs/>
                <w:color w:val="000000"/>
                <w:lang w:val="vi-VN"/>
              </w:rPr>
            </w:pPr>
          </w:p>
          <w:p w:rsidR="00D710C2" w:rsidRPr="00D710C2" w:rsidRDefault="00D710C2" w:rsidP="00D710C2">
            <w:pPr>
              <w:contextualSpacing/>
              <w:jc w:val="both"/>
              <w:rPr>
                <w:rFonts w:ascii="Times New Roman" w:eastAsia="Calibri" w:hAnsi="Times New Roman"/>
                <w:bCs/>
                <w:color w:val="000000"/>
                <w:lang w:val="vi-VN"/>
              </w:rPr>
            </w:pPr>
          </w:p>
          <w:p w:rsidR="00D710C2" w:rsidRPr="00D710C2" w:rsidRDefault="00D710C2" w:rsidP="00D710C2">
            <w:pPr>
              <w:contextualSpacing/>
              <w:jc w:val="both"/>
              <w:rPr>
                <w:rFonts w:ascii="Times New Roman" w:eastAsia="Calibri" w:hAnsi="Times New Roman"/>
                <w:bCs/>
                <w:color w:val="000000"/>
                <w:lang w:val="vi-VN"/>
              </w:rPr>
            </w:pPr>
            <w:r w:rsidRPr="00D710C2">
              <w:rPr>
                <w:rFonts w:ascii="Times New Roman" w:eastAsia="Calibri" w:hAnsi="Times New Roman"/>
                <w:bCs/>
                <w:color w:val="000000"/>
                <w:lang w:val="vi-VN"/>
              </w:rPr>
              <w:t xml:space="preserve">- HS làm việc theo nhóm. </w:t>
            </w:r>
          </w:p>
          <w:p w:rsidR="00D710C2" w:rsidRPr="00D710C2" w:rsidRDefault="00D710C2" w:rsidP="00D710C2">
            <w:pPr>
              <w:contextualSpacing/>
              <w:jc w:val="both"/>
              <w:rPr>
                <w:rFonts w:ascii="Times New Roman" w:eastAsia="Calibri" w:hAnsi="Times New Roman"/>
                <w:bCs/>
                <w:color w:val="000000"/>
                <w:lang w:val="vi-VN"/>
              </w:rPr>
            </w:pPr>
          </w:p>
          <w:p w:rsidR="00D710C2" w:rsidRPr="00D710C2" w:rsidRDefault="00D710C2" w:rsidP="00D710C2">
            <w:pPr>
              <w:contextualSpacing/>
              <w:jc w:val="both"/>
              <w:rPr>
                <w:rFonts w:ascii="Times New Roman" w:eastAsia="Calibri" w:hAnsi="Times New Roman"/>
                <w:bCs/>
                <w:color w:val="000000"/>
                <w:lang w:val="vi-VN"/>
              </w:rPr>
            </w:pPr>
          </w:p>
          <w:p w:rsidR="00D710C2" w:rsidRPr="00D710C2" w:rsidRDefault="00D710C2" w:rsidP="00D710C2">
            <w:pPr>
              <w:contextualSpacing/>
              <w:jc w:val="both"/>
              <w:rPr>
                <w:rFonts w:ascii="Times New Roman" w:eastAsia="Calibri" w:hAnsi="Times New Roman"/>
                <w:bCs/>
                <w:color w:val="000000"/>
                <w:lang w:val="vi-VN"/>
              </w:rPr>
            </w:pPr>
          </w:p>
          <w:p w:rsidR="00D710C2" w:rsidRPr="00D710C2" w:rsidRDefault="00D710C2" w:rsidP="00D710C2">
            <w:pPr>
              <w:contextualSpacing/>
              <w:jc w:val="both"/>
              <w:rPr>
                <w:rFonts w:ascii="Times New Roman" w:eastAsia="Calibri" w:hAnsi="Times New Roman"/>
                <w:bCs/>
                <w:color w:val="000000"/>
                <w:lang w:val="vi-VN"/>
              </w:rPr>
            </w:pPr>
          </w:p>
          <w:p w:rsidR="00D710C2" w:rsidRPr="00D710C2" w:rsidRDefault="00D710C2" w:rsidP="00D710C2">
            <w:pPr>
              <w:contextualSpacing/>
              <w:jc w:val="both"/>
              <w:rPr>
                <w:rFonts w:ascii="Times New Roman" w:eastAsia="Calibri" w:hAnsi="Times New Roman"/>
                <w:bCs/>
                <w:color w:val="000000"/>
                <w:lang w:val="vi-VN"/>
              </w:rPr>
            </w:pPr>
          </w:p>
          <w:p w:rsidR="00D710C2" w:rsidRPr="00D710C2" w:rsidRDefault="00D710C2" w:rsidP="00D710C2">
            <w:pPr>
              <w:contextualSpacing/>
              <w:jc w:val="both"/>
              <w:rPr>
                <w:rFonts w:ascii="Times New Roman" w:eastAsia="Calibri" w:hAnsi="Times New Roman"/>
                <w:bCs/>
                <w:color w:val="000000"/>
                <w:lang w:val="vi-VN"/>
              </w:rPr>
            </w:pPr>
          </w:p>
          <w:p w:rsidR="00D710C2" w:rsidRPr="00D710C2" w:rsidRDefault="00D710C2" w:rsidP="00D710C2">
            <w:pPr>
              <w:contextualSpacing/>
              <w:jc w:val="both"/>
              <w:rPr>
                <w:rFonts w:ascii="Times New Roman" w:eastAsia="Calibri" w:hAnsi="Times New Roman"/>
                <w:bCs/>
                <w:color w:val="000000"/>
                <w:lang w:val="vi-VN"/>
              </w:rPr>
            </w:pPr>
          </w:p>
          <w:p w:rsidR="00D710C2" w:rsidRPr="00D710C2" w:rsidRDefault="00D710C2" w:rsidP="00D710C2">
            <w:pPr>
              <w:contextualSpacing/>
              <w:jc w:val="both"/>
              <w:rPr>
                <w:rFonts w:ascii="Times New Roman" w:eastAsia="Calibri" w:hAnsi="Times New Roman"/>
                <w:bCs/>
                <w:color w:val="000000"/>
                <w:lang w:val="vi-VN"/>
              </w:rPr>
            </w:pPr>
          </w:p>
          <w:p w:rsidR="00D710C2" w:rsidRPr="00D710C2" w:rsidRDefault="00D710C2" w:rsidP="00D710C2">
            <w:pPr>
              <w:contextualSpacing/>
              <w:jc w:val="both"/>
              <w:rPr>
                <w:rFonts w:ascii="Times New Roman" w:eastAsia="Calibri" w:hAnsi="Times New Roman"/>
                <w:bCs/>
                <w:color w:val="000000"/>
                <w:lang w:val="vi-VN"/>
              </w:rPr>
            </w:pPr>
          </w:p>
          <w:p w:rsidR="00D710C2" w:rsidRPr="00D710C2" w:rsidRDefault="00D710C2" w:rsidP="00D710C2">
            <w:pPr>
              <w:contextualSpacing/>
              <w:jc w:val="both"/>
              <w:rPr>
                <w:rFonts w:ascii="Times New Roman" w:eastAsia="Calibri" w:hAnsi="Times New Roman"/>
                <w:bCs/>
                <w:color w:val="000000"/>
                <w:lang w:val="vi-VN"/>
              </w:rPr>
            </w:pPr>
          </w:p>
          <w:p w:rsidR="00D710C2" w:rsidRPr="00D710C2" w:rsidRDefault="00D710C2" w:rsidP="00D710C2">
            <w:pPr>
              <w:contextualSpacing/>
              <w:jc w:val="both"/>
              <w:rPr>
                <w:rFonts w:ascii="Times New Roman" w:eastAsia="Calibri" w:hAnsi="Times New Roman"/>
                <w:bCs/>
                <w:color w:val="000000"/>
                <w:lang w:val="vi-VN"/>
              </w:rPr>
            </w:pPr>
          </w:p>
          <w:p w:rsidR="00D710C2" w:rsidRPr="00D710C2" w:rsidRDefault="00D710C2" w:rsidP="00D710C2">
            <w:pPr>
              <w:contextualSpacing/>
              <w:jc w:val="both"/>
              <w:rPr>
                <w:rFonts w:ascii="Times New Roman" w:eastAsia="Calibri" w:hAnsi="Times New Roman"/>
                <w:bCs/>
                <w:color w:val="000000"/>
                <w:lang w:val="vi-VN"/>
              </w:rPr>
            </w:pPr>
          </w:p>
          <w:p w:rsidR="00D710C2" w:rsidRPr="00D710C2" w:rsidRDefault="00D710C2" w:rsidP="00D710C2">
            <w:pPr>
              <w:contextualSpacing/>
              <w:jc w:val="both"/>
              <w:rPr>
                <w:rFonts w:ascii="Times New Roman" w:eastAsia="Calibri" w:hAnsi="Times New Roman"/>
                <w:bCs/>
                <w:color w:val="000000"/>
                <w:lang w:val="vi-VN"/>
              </w:rPr>
            </w:pPr>
          </w:p>
          <w:p w:rsidR="00D710C2" w:rsidRPr="00D710C2" w:rsidRDefault="00D710C2" w:rsidP="00D710C2">
            <w:pPr>
              <w:contextualSpacing/>
              <w:jc w:val="both"/>
              <w:rPr>
                <w:rFonts w:ascii="Times New Roman" w:eastAsia="Calibri" w:hAnsi="Times New Roman"/>
                <w:bCs/>
                <w:color w:val="000000"/>
                <w:lang w:val="vi-VN"/>
              </w:rPr>
            </w:pPr>
          </w:p>
          <w:p w:rsidR="00D710C2" w:rsidRPr="00D710C2" w:rsidRDefault="00D710C2" w:rsidP="00D710C2">
            <w:pPr>
              <w:contextualSpacing/>
              <w:jc w:val="both"/>
              <w:rPr>
                <w:rFonts w:ascii="Times New Roman" w:eastAsia="Calibri" w:hAnsi="Times New Roman"/>
                <w:bCs/>
                <w:color w:val="000000"/>
                <w:lang w:val="vi-VN"/>
              </w:rPr>
            </w:pPr>
          </w:p>
          <w:p w:rsidR="00D710C2" w:rsidRPr="00D710C2" w:rsidRDefault="00D710C2" w:rsidP="00D710C2">
            <w:pPr>
              <w:contextualSpacing/>
              <w:jc w:val="both"/>
              <w:rPr>
                <w:rFonts w:ascii="Times New Roman" w:eastAsia="Calibri" w:hAnsi="Times New Roman"/>
                <w:bCs/>
                <w:color w:val="000000"/>
                <w:lang w:val="vi-VN"/>
              </w:rPr>
            </w:pPr>
          </w:p>
          <w:p w:rsidR="00D710C2" w:rsidRPr="00D710C2" w:rsidRDefault="00D710C2" w:rsidP="00D710C2">
            <w:pPr>
              <w:contextualSpacing/>
              <w:jc w:val="both"/>
              <w:rPr>
                <w:rFonts w:ascii="Times New Roman" w:eastAsia="Calibri" w:hAnsi="Times New Roman"/>
                <w:bCs/>
                <w:color w:val="000000"/>
                <w:lang w:val="vi-VN"/>
              </w:rPr>
            </w:pPr>
          </w:p>
          <w:p w:rsidR="00D710C2" w:rsidRPr="00D710C2" w:rsidRDefault="00D710C2" w:rsidP="00D710C2">
            <w:pPr>
              <w:contextualSpacing/>
              <w:jc w:val="both"/>
              <w:rPr>
                <w:rFonts w:ascii="Times New Roman" w:eastAsia="Calibri" w:hAnsi="Times New Roman"/>
                <w:bCs/>
                <w:color w:val="000000"/>
                <w:lang w:val="vi-VN"/>
              </w:rPr>
            </w:pPr>
          </w:p>
          <w:p w:rsidR="00D710C2" w:rsidRPr="00D710C2" w:rsidRDefault="00D710C2" w:rsidP="00D710C2">
            <w:pPr>
              <w:contextualSpacing/>
              <w:jc w:val="both"/>
              <w:rPr>
                <w:rFonts w:ascii="Times New Roman" w:eastAsia="Calibri" w:hAnsi="Times New Roman"/>
                <w:bCs/>
                <w:color w:val="000000"/>
                <w:lang w:val="vi-VN"/>
              </w:rPr>
            </w:pPr>
          </w:p>
          <w:p w:rsidR="00D710C2" w:rsidRPr="00D710C2" w:rsidRDefault="00D710C2" w:rsidP="00D710C2">
            <w:pPr>
              <w:contextualSpacing/>
              <w:jc w:val="both"/>
              <w:rPr>
                <w:rFonts w:ascii="Times New Roman" w:eastAsia="Calibri" w:hAnsi="Times New Roman"/>
                <w:bCs/>
                <w:color w:val="000000"/>
                <w:lang w:val="vi-VN"/>
              </w:rPr>
            </w:pPr>
          </w:p>
          <w:p w:rsidR="00D710C2" w:rsidRPr="00D710C2" w:rsidRDefault="00D710C2" w:rsidP="00D710C2">
            <w:pPr>
              <w:contextualSpacing/>
              <w:jc w:val="both"/>
              <w:rPr>
                <w:rFonts w:ascii="Times New Roman" w:eastAsia="Calibri" w:hAnsi="Times New Roman"/>
                <w:bCs/>
                <w:color w:val="000000"/>
              </w:rPr>
            </w:pPr>
          </w:p>
          <w:p w:rsidR="00D710C2" w:rsidRPr="00D710C2" w:rsidRDefault="00D710C2" w:rsidP="00D710C2">
            <w:pPr>
              <w:contextualSpacing/>
              <w:jc w:val="both"/>
              <w:rPr>
                <w:rFonts w:ascii="Times New Roman" w:eastAsia="Calibri" w:hAnsi="Times New Roman"/>
                <w:bCs/>
                <w:color w:val="000000"/>
                <w:lang w:val="vi-VN"/>
              </w:rPr>
            </w:pPr>
          </w:p>
          <w:p w:rsidR="00D710C2" w:rsidRPr="00D710C2" w:rsidRDefault="00D710C2" w:rsidP="00D710C2">
            <w:pPr>
              <w:contextualSpacing/>
              <w:jc w:val="both"/>
              <w:rPr>
                <w:rFonts w:ascii="Times New Roman" w:eastAsia="Calibri" w:hAnsi="Times New Roman"/>
                <w:bCs/>
                <w:color w:val="000000"/>
                <w:lang w:val="vi-VN"/>
              </w:rPr>
            </w:pPr>
          </w:p>
          <w:p w:rsidR="00D710C2" w:rsidRPr="00D710C2" w:rsidRDefault="00D710C2" w:rsidP="00D710C2">
            <w:pPr>
              <w:contextualSpacing/>
              <w:jc w:val="both"/>
              <w:rPr>
                <w:rFonts w:ascii="Times New Roman" w:eastAsia="Calibri" w:hAnsi="Times New Roman"/>
                <w:bCs/>
                <w:color w:val="000000"/>
                <w:lang w:val="vi-VN"/>
              </w:rPr>
            </w:pPr>
          </w:p>
          <w:p w:rsidR="00D710C2" w:rsidRPr="00D710C2" w:rsidRDefault="00D710C2" w:rsidP="00D710C2">
            <w:pPr>
              <w:contextualSpacing/>
              <w:jc w:val="both"/>
              <w:rPr>
                <w:rFonts w:ascii="Times New Roman" w:eastAsia="Calibri" w:hAnsi="Times New Roman"/>
                <w:bCs/>
                <w:color w:val="000000"/>
                <w:lang w:val="vi-VN"/>
              </w:rPr>
            </w:pPr>
          </w:p>
          <w:p w:rsidR="00D710C2" w:rsidRPr="00D710C2" w:rsidRDefault="00D710C2" w:rsidP="00D710C2">
            <w:pPr>
              <w:contextualSpacing/>
              <w:jc w:val="both"/>
              <w:rPr>
                <w:rFonts w:ascii="Times New Roman" w:eastAsia="Calibri" w:hAnsi="Times New Roman"/>
                <w:bCs/>
                <w:color w:val="000000"/>
                <w:lang w:val="vi-VN"/>
              </w:rPr>
            </w:pPr>
          </w:p>
          <w:p w:rsidR="00D710C2" w:rsidRPr="00D710C2" w:rsidRDefault="00D710C2" w:rsidP="00D710C2">
            <w:pPr>
              <w:contextualSpacing/>
              <w:jc w:val="both"/>
              <w:rPr>
                <w:rFonts w:ascii="Times New Roman" w:eastAsia="Calibri" w:hAnsi="Times New Roman"/>
                <w:bCs/>
                <w:color w:val="000000"/>
                <w:lang w:val="vi-VN"/>
              </w:rPr>
            </w:pPr>
          </w:p>
          <w:p w:rsidR="00D710C2" w:rsidRPr="00D710C2" w:rsidRDefault="00D710C2" w:rsidP="00D710C2">
            <w:pPr>
              <w:contextualSpacing/>
              <w:jc w:val="both"/>
              <w:rPr>
                <w:rFonts w:ascii="Times New Roman" w:eastAsia="Calibri" w:hAnsi="Times New Roman"/>
                <w:bCs/>
                <w:color w:val="000000"/>
                <w:lang w:val="vi-VN"/>
              </w:rPr>
            </w:pPr>
          </w:p>
          <w:p w:rsidR="00D710C2" w:rsidRPr="00D710C2" w:rsidRDefault="00D710C2" w:rsidP="00D710C2">
            <w:pPr>
              <w:contextualSpacing/>
              <w:jc w:val="both"/>
              <w:rPr>
                <w:rFonts w:ascii="Times New Roman" w:eastAsia="Calibri" w:hAnsi="Times New Roman"/>
                <w:bCs/>
                <w:color w:val="000000"/>
                <w:lang w:val="vi-VN"/>
              </w:rPr>
            </w:pPr>
          </w:p>
          <w:p w:rsidR="00D710C2" w:rsidRPr="00D710C2" w:rsidRDefault="00D710C2" w:rsidP="00D710C2">
            <w:pPr>
              <w:contextualSpacing/>
              <w:jc w:val="both"/>
              <w:rPr>
                <w:rFonts w:ascii="Times New Roman" w:eastAsia="Calibri" w:hAnsi="Times New Roman"/>
                <w:bCs/>
                <w:color w:val="000000"/>
                <w:lang w:val="vi-VN"/>
              </w:rPr>
            </w:pPr>
          </w:p>
          <w:p w:rsidR="00D710C2" w:rsidRPr="00D710C2" w:rsidRDefault="00D710C2" w:rsidP="00D710C2">
            <w:pPr>
              <w:contextualSpacing/>
              <w:jc w:val="both"/>
              <w:rPr>
                <w:rFonts w:ascii="Times New Roman" w:eastAsia="Calibri" w:hAnsi="Times New Roman"/>
                <w:bCs/>
                <w:color w:val="000000"/>
                <w:lang w:val="vi-VN"/>
              </w:rPr>
            </w:pPr>
          </w:p>
          <w:p w:rsidR="00D710C2" w:rsidRPr="00D710C2" w:rsidRDefault="00D710C2" w:rsidP="00D710C2">
            <w:pPr>
              <w:contextualSpacing/>
              <w:jc w:val="both"/>
              <w:rPr>
                <w:rFonts w:ascii="Times New Roman" w:eastAsia="Calibri" w:hAnsi="Times New Roman"/>
                <w:bCs/>
                <w:color w:val="000000"/>
                <w:lang w:val="vi-VN"/>
              </w:rPr>
            </w:pPr>
          </w:p>
          <w:p w:rsidR="00D710C2" w:rsidRPr="00D710C2" w:rsidRDefault="00D710C2" w:rsidP="00D710C2">
            <w:pPr>
              <w:contextualSpacing/>
              <w:jc w:val="both"/>
              <w:rPr>
                <w:rFonts w:ascii="Times New Roman" w:eastAsia="Calibri" w:hAnsi="Times New Roman"/>
                <w:bCs/>
                <w:color w:val="000000"/>
                <w:lang w:val="vi-VN"/>
              </w:rPr>
            </w:pPr>
          </w:p>
          <w:p w:rsidR="00D710C2" w:rsidRPr="00D710C2" w:rsidRDefault="00D710C2" w:rsidP="00D710C2">
            <w:pPr>
              <w:contextualSpacing/>
              <w:jc w:val="both"/>
              <w:rPr>
                <w:rFonts w:ascii="Times New Roman" w:eastAsia="Calibri" w:hAnsi="Times New Roman"/>
                <w:bCs/>
                <w:color w:val="000000"/>
                <w:lang w:val="vi-VN"/>
              </w:rPr>
            </w:pPr>
          </w:p>
          <w:p w:rsidR="00D710C2" w:rsidRPr="00D710C2" w:rsidRDefault="00D710C2" w:rsidP="00D710C2">
            <w:pPr>
              <w:contextualSpacing/>
              <w:jc w:val="both"/>
              <w:rPr>
                <w:rFonts w:ascii="Times New Roman" w:eastAsia="Calibri" w:hAnsi="Times New Roman"/>
                <w:bCs/>
                <w:color w:val="000000"/>
                <w:lang w:val="vi-VN"/>
              </w:rPr>
            </w:pPr>
          </w:p>
          <w:p w:rsidR="00D710C2" w:rsidRPr="00D710C2" w:rsidRDefault="00D710C2" w:rsidP="00D710C2">
            <w:pPr>
              <w:contextualSpacing/>
              <w:jc w:val="both"/>
              <w:rPr>
                <w:rFonts w:ascii="Times New Roman" w:eastAsia="Calibri" w:hAnsi="Times New Roman"/>
                <w:bCs/>
                <w:color w:val="000000"/>
                <w:lang w:val="vi-VN"/>
              </w:rPr>
            </w:pPr>
          </w:p>
          <w:p w:rsidR="00D710C2" w:rsidRPr="00D710C2" w:rsidRDefault="00D710C2" w:rsidP="00D710C2">
            <w:pPr>
              <w:contextualSpacing/>
              <w:jc w:val="both"/>
              <w:rPr>
                <w:rFonts w:ascii="Times New Roman" w:eastAsia="Calibri" w:hAnsi="Times New Roman"/>
                <w:bCs/>
                <w:color w:val="000000"/>
                <w:lang w:val="vi-VN"/>
              </w:rPr>
            </w:pPr>
            <w:r w:rsidRPr="00D710C2">
              <w:rPr>
                <w:rFonts w:ascii="Times New Roman" w:eastAsia="Calibri" w:hAnsi="Times New Roman"/>
                <w:bCs/>
                <w:color w:val="000000"/>
                <w:lang w:val="vi-VN"/>
              </w:rPr>
              <w:t xml:space="preserve">- HS các nhóm trình bày trước lớp. </w:t>
            </w:r>
          </w:p>
          <w:p w:rsidR="00D710C2" w:rsidRPr="00D710C2" w:rsidRDefault="00D710C2" w:rsidP="00D710C2">
            <w:pPr>
              <w:contextualSpacing/>
              <w:jc w:val="both"/>
              <w:rPr>
                <w:rFonts w:ascii="Times New Roman" w:eastAsia="Calibri" w:hAnsi="Times New Roman"/>
                <w:bCs/>
                <w:color w:val="000000"/>
                <w:lang w:val="vi-VN"/>
              </w:rPr>
            </w:pPr>
          </w:p>
          <w:p w:rsidR="00D710C2" w:rsidRPr="00D710C2" w:rsidRDefault="00D710C2" w:rsidP="00D710C2">
            <w:pPr>
              <w:contextualSpacing/>
              <w:jc w:val="both"/>
              <w:rPr>
                <w:rFonts w:ascii="Times New Roman" w:eastAsia="Calibri" w:hAnsi="Times New Roman"/>
                <w:bCs/>
                <w:color w:val="000000"/>
              </w:rPr>
            </w:pPr>
            <w:r w:rsidRPr="00D710C2">
              <w:rPr>
                <w:rFonts w:ascii="Times New Roman" w:eastAsia="Calibri" w:hAnsi="Times New Roman"/>
                <w:bCs/>
                <w:color w:val="000000"/>
              </w:rPr>
              <w:t>- HS lắng nghe, tiếp thu.</w:t>
            </w:r>
          </w:p>
          <w:p w:rsidR="00D710C2" w:rsidRPr="00D710C2" w:rsidRDefault="00D710C2" w:rsidP="00D710C2">
            <w:pPr>
              <w:contextualSpacing/>
              <w:jc w:val="both"/>
              <w:rPr>
                <w:rFonts w:ascii="Times New Roman" w:eastAsia="Calibri" w:hAnsi="Times New Roman"/>
                <w:bCs/>
                <w:color w:val="000000"/>
              </w:rPr>
            </w:pPr>
          </w:p>
          <w:p w:rsidR="00D710C2" w:rsidRPr="00D710C2" w:rsidRDefault="00D710C2" w:rsidP="00D710C2">
            <w:pPr>
              <w:contextualSpacing/>
              <w:jc w:val="both"/>
              <w:rPr>
                <w:rFonts w:ascii="Times New Roman" w:eastAsia="Calibri" w:hAnsi="Times New Roman"/>
                <w:bCs/>
                <w:color w:val="000000"/>
              </w:rPr>
            </w:pPr>
          </w:p>
          <w:p w:rsidR="00D710C2" w:rsidRPr="00D710C2" w:rsidRDefault="00D710C2" w:rsidP="00D710C2">
            <w:pPr>
              <w:contextualSpacing/>
              <w:jc w:val="both"/>
              <w:rPr>
                <w:rFonts w:ascii="Times New Roman" w:eastAsia="Calibri" w:hAnsi="Times New Roman"/>
                <w:bCs/>
                <w:color w:val="000000"/>
              </w:rPr>
            </w:pPr>
          </w:p>
          <w:p w:rsidR="00D710C2" w:rsidRPr="00D710C2" w:rsidRDefault="00D710C2" w:rsidP="00D710C2">
            <w:pPr>
              <w:contextualSpacing/>
              <w:jc w:val="both"/>
              <w:rPr>
                <w:rFonts w:ascii="Times New Roman" w:eastAsia="Calibri" w:hAnsi="Times New Roman"/>
                <w:bCs/>
                <w:color w:val="000000"/>
              </w:rPr>
            </w:pPr>
          </w:p>
          <w:p w:rsidR="00D710C2" w:rsidRPr="00D710C2" w:rsidRDefault="00D710C2" w:rsidP="00D710C2">
            <w:pPr>
              <w:contextualSpacing/>
              <w:jc w:val="both"/>
              <w:rPr>
                <w:rFonts w:ascii="Times New Roman" w:eastAsia="Calibri" w:hAnsi="Times New Roman"/>
                <w:bCs/>
                <w:color w:val="000000"/>
              </w:rPr>
            </w:pPr>
          </w:p>
          <w:p w:rsidR="00D710C2" w:rsidRPr="00D710C2" w:rsidRDefault="00D710C2" w:rsidP="00D710C2">
            <w:pPr>
              <w:contextualSpacing/>
              <w:jc w:val="both"/>
              <w:rPr>
                <w:rFonts w:ascii="Times New Roman" w:eastAsia="Calibri" w:hAnsi="Times New Roman"/>
                <w:bCs/>
                <w:color w:val="000000"/>
              </w:rPr>
            </w:pPr>
          </w:p>
          <w:p w:rsidR="00D710C2" w:rsidRPr="00D710C2" w:rsidRDefault="00D710C2" w:rsidP="00D710C2">
            <w:pPr>
              <w:contextualSpacing/>
              <w:jc w:val="both"/>
              <w:rPr>
                <w:rFonts w:ascii="Times New Roman" w:eastAsia="Calibri" w:hAnsi="Times New Roman"/>
                <w:bCs/>
                <w:color w:val="000000"/>
              </w:rPr>
            </w:pPr>
          </w:p>
          <w:p w:rsidR="00D710C2" w:rsidRPr="00D710C2" w:rsidRDefault="00D710C2" w:rsidP="00D710C2">
            <w:pPr>
              <w:contextualSpacing/>
              <w:jc w:val="both"/>
              <w:rPr>
                <w:rFonts w:ascii="Times New Roman" w:eastAsia="Calibri" w:hAnsi="Times New Roman"/>
                <w:bCs/>
                <w:color w:val="000000"/>
              </w:rPr>
            </w:pPr>
          </w:p>
          <w:p w:rsidR="00D710C2" w:rsidRPr="00D710C2" w:rsidRDefault="00D710C2" w:rsidP="00D710C2">
            <w:pPr>
              <w:contextualSpacing/>
              <w:jc w:val="both"/>
              <w:rPr>
                <w:rFonts w:ascii="Times New Roman" w:eastAsia="Calibri" w:hAnsi="Times New Roman"/>
                <w:bCs/>
                <w:color w:val="000000"/>
              </w:rPr>
            </w:pPr>
          </w:p>
          <w:p w:rsidR="00D710C2" w:rsidRPr="00D710C2" w:rsidRDefault="00D710C2" w:rsidP="00D710C2">
            <w:pPr>
              <w:contextualSpacing/>
              <w:jc w:val="both"/>
              <w:rPr>
                <w:rFonts w:ascii="Times New Roman" w:eastAsia="Calibri" w:hAnsi="Times New Roman"/>
                <w:bCs/>
                <w:color w:val="000000"/>
              </w:rPr>
            </w:pPr>
          </w:p>
          <w:p w:rsidR="00D710C2" w:rsidRPr="00D710C2" w:rsidRDefault="00D710C2" w:rsidP="00D710C2">
            <w:pPr>
              <w:contextualSpacing/>
              <w:jc w:val="both"/>
              <w:rPr>
                <w:rFonts w:ascii="Times New Roman" w:eastAsia="Calibri" w:hAnsi="Times New Roman"/>
                <w:bCs/>
                <w:color w:val="000000"/>
              </w:rPr>
            </w:pPr>
            <w:r w:rsidRPr="00D710C2">
              <w:rPr>
                <w:rFonts w:ascii="Times New Roman" w:eastAsia="Calibri" w:hAnsi="Times New Roman"/>
                <w:bCs/>
                <w:color w:val="000000"/>
              </w:rPr>
              <w:t xml:space="preserve">- HS quan sát. </w:t>
            </w:r>
          </w:p>
          <w:p w:rsidR="00D710C2" w:rsidRPr="00D710C2" w:rsidRDefault="00D710C2" w:rsidP="00D710C2">
            <w:pPr>
              <w:contextualSpacing/>
              <w:jc w:val="both"/>
              <w:rPr>
                <w:rFonts w:ascii="Times New Roman" w:eastAsia="Calibri" w:hAnsi="Times New Roman"/>
                <w:bCs/>
                <w:color w:val="000000"/>
              </w:rPr>
            </w:pPr>
          </w:p>
          <w:p w:rsidR="00D710C2" w:rsidRPr="00D710C2" w:rsidRDefault="00D710C2" w:rsidP="00D710C2">
            <w:pPr>
              <w:contextualSpacing/>
              <w:jc w:val="both"/>
              <w:rPr>
                <w:rFonts w:ascii="Times New Roman" w:eastAsia="Calibri" w:hAnsi="Times New Roman"/>
                <w:bCs/>
                <w:color w:val="000000"/>
              </w:rPr>
            </w:pPr>
          </w:p>
          <w:p w:rsidR="00D710C2" w:rsidRPr="00D710C2" w:rsidRDefault="00D710C2" w:rsidP="00D710C2">
            <w:pPr>
              <w:contextualSpacing/>
              <w:jc w:val="both"/>
              <w:rPr>
                <w:rFonts w:ascii="Times New Roman" w:eastAsia="Calibri" w:hAnsi="Times New Roman"/>
                <w:bCs/>
                <w:color w:val="000000"/>
              </w:rPr>
            </w:pPr>
          </w:p>
          <w:p w:rsidR="00D710C2" w:rsidRPr="00D710C2" w:rsidRDefault="00D710C2" w:rsidP="00D710C2">
            <w:pPr>
              <w:contextualSpacing/>
              <w:jc w:val="both"/>
              <w:rPr>
                <w:rFonts w:ascii="Times New Roman" w:eastAsia="Calibri" w:hAnsi="Times New Roman"/>
                <w:bCs/>
                <w:color w:val="000000"/>
              </w:rPr>
            </w:pPr>
          </w:p>
          <w:p w:rsidR="00D710C2" w:rsidRPr="00D710C2" w:rsidRDefault="00D710C2" w:rsidP="00D710C2">
            <w:pPr>
              <w:contextualSpacing/>
              <w:jc w:val="both"/>
              <w:rPr>
                <w:rFonts w:ascii="Times New Roman" w:eastAsia="Calibri" w:hAnsi="Times New Roman"/>
                <w:bCs/>
                <w:color w:val="000000"/>
              </w:rPr>
            </w:pPr>
          </w:p>
          <w:p w:rsidR="00D710C2" w:rsidRPr="00D710C2" w:rsidRDefault="00D710C2" w:rsidP="00D710C2">
            <w:pPr>
              <w:contextualSpacing/>
              <w:jc w:val="both"/>
              <w:rPr>
                <w:rFonts w:ascii="Times New Roman" w:eastAsia="Calibri" w:hAnsi="Times New Roman"/>
                <w:bCs/>
                <w:color w:val="000000"/>
              </w:rPr>
            </w:pPr>
          </w:p>
          <w:p w:rsidR="00D710C2" w:rsidRPr="00D710C2" w:rsidRDefault="00D710C2" w:rsidP="00D710C2">
            <w:pPr>
              <w:contextualSpacing/>
              <w:jc w:val="both"/>
              <w:rPr>
                <w:rFonts w:ascii="Times New Roman" w:eastAsia="Calibri" w:hAnsi="Times New Roman"/>
                <w:bCs/>
                <w:color w:val="000000"/>
              </w:rPr>
            </w:pPr>
          </w:p>
          <w:p w:rsidR="00D710C2" w:rsidRPr="00D710C2" w:rsidRDefault="00D710C2" w:rsidP="00D710C2">
            <w:pPr>
              <w:contextualSpacing/>
              <w:jc w:val="both"/>
              <w:rPr>
                <w:rFonts w:ascii="Times New Roman" w:eastAsia="Calibri" w:hAnsi="Times New Roman"/>
                <w:bCs/>
                <w:color w:val="000000"/>
              </w:rPr>
            </w:pPr>
          </w:p>
          <w:p w:rsidR="00D710C2" w:rsidRPr="00D710C2" w:rsidRDefault="00D710C2" w:rsidP="00D710C2">
            <w:pPr>
              <w:contextualSpacing/>
              <w:jc w:val="both"/>
              <w:rPr>
                <w:rFonts w:ascii="Times New Roman" w:eastAsia="Calibri" w:hAnsi="Times New Roman"/>
                <w:bCs/>
                <w:color w:val="000000"/>
              </w:rPr>
            </w:pPr>
          </w:p>
          <w:p w:rsidR="00D710C2" w:rsidRPr="00D710C2" w:rsidRDefault="00D710C2" w:rsidP="00D710C2">
            <w:pPr>
              <w:contextualSpacing/>
              <w:jc w:val="both"/>
              <w:rPr>
                <w:rFonts w:ascii="Times New Roman" w:eastAsia="Calibri" w:hAnsi="Times New Roman"/>
                <w:bCs/>
                <w:color w:val="000000"/>
              </w:rPr>
            </w:pPr>
          </w:p>
          <w:p w:rsidR="00D710C2" w:rsidRPr="00D710C2" w:rsidRDefault="00D710C2" w:rsidP="00D710C2">
            <w:pPr>
              <w:contextualSpacing/>
              <w:jc w:val="both"/>
              <w:rPr>
                <w:rFonts w:ascii="Times New Roman" w:eastAsia="Calibri" w:hAnsi="Times New Roman"/>
                <w:bCs/>
                <w:color w:val="000000"/>
              </w:rPr>
            </w:pPr>
          </w:p>
          <w:p w:rsidR="00D710C2" w:rsidRPr="00D710C2" w:rsidRDefault="00D710C2" w:rsidP="00D710C2">
            <w:pPr>
              <w:contextualSpacing/>
              <w:jc w:val="both"/>
              <w:rPr>
                <w:rFonts w:ascii="Times New Roman" w:eastAsia="Calibri" w:hAnsi="Times New Roman"/>
                <w:bCs/>
                <w:color w:val="000000"/>
              </w:rPr>
            </w:pPr>
          </w:p>
          <w:p w:rsidR="00D710C2" w:rsidRPr="00D710C2" w:rsidRDefault="00D710C2" w:rsidP="00D710C2">
            <w:pPr>
              <w:contextualSpacing/>
              <w:jc w:val="both"/>
              <w:rPr>
                <w:rFonts w:ascii="Times New Roman" w:eastAsia="Calibri" w:hAnsi="Times New Roman"/>
                <w:bCs/>
                <w:color w:val="000000"/>
              </w:rPr>
            </w:pPr>
          </w:p>
          <w:p w:rsidR="00D710C2" w:rsidRPr="00D710C2" w:rsidRDefault="00D710C2" w:rsidP="00D710C2">
            <w:pPr>
              <w:contextualSpacing/>
              <w:jc w:val="both"/>
              <w:rPr>
                <w:rFonts w:ascii="Times New Roman" w:eastAsia="Calibri" w:hAnsi="Times New Roman"/>
                <w:bCs/>
                <w:color w:val="000000"/>
              </w:rPr>
            </w:pPr>
          </w:p>
          <w:p w:rsidR="00D710C2" w:rsidRPr="00D710C2" w:rsidRDefault="00D710C2" w:rsidP="00D710C2">
            <w:pPr>
              <w:contextualSpacing/>
              <w:jc w:val="both"/>
              <w:rPr>
                <w:rFonts w:ascii="Times New Roman" w:eastAsia="Calibri" w:hAnsi="Times New Roman"/>
                <w:bCs/>
                <w:color w:val="000000"/>
              </w:rPr>
            </w:pPr>
          </w:p>
          <w:p w:rsidR="00D710C2" w:rsidRPr="00D710C2" w:rsidRDefault="00D710C2" w:rsidP="00D710C2">
            <w:pPr>
              <w:contextualSpacing/>
              <w:jc w:val="both"/>
              <w:rPr>
                <w:rFonts w:ascii="Times New Roman" w:eastAsia="Calibri" w:hAnsi="Times New Roman"/>
                <w:bCs/>
                <w:color w:val="000000"/>
              </w:rPr>
            </w:pPr>
          </w:p>
          <w:p w:rsidR="00D710C2" w:rsidRPr="00D710C2" w:rsidRDefault="00D710C2" w:rsidP="00D710C2">
            <w:pPr>
              <w:contextualSpacing/>
              <w:jc w:val="both"/>
              <w:rPr>
                <w:rFonts w:ascii="Times New Roman" w:eastAsia="Calibri" w:hAnsi="Times New Roman"/>
                <w:bCs/>
                <w:color w:val="000000"/>
              </w:rPr>
            </w:pPr>
          </w:p>
          <w:p w:rsidR="00D710C2" w:rsidRPr="00D710C2" w:rsidRDefault="00D710C2" w:rsidP="00D710C2">
            <w:pPr>
              <w:contextualSpacing/>
              <w:jc w:val="both"/>
              <w:rPr>
                <w:rFonts w:ascii="Times New Roman" w:eastAsia="Calibri" w:hAnsi="Times New Roman"/>
                <w:bCs/>
                <w:color w:val="000000"/>
                <w:lang w:val="vi-VN"/>
              </w:rPr>
            </w:pPr>
          </w:p>
          <w:p w:rsidR="00D710C2" w:rsidRPr="00D710C2" w:rsidRDefault="00D710C2" w:rsidP="00D710C2">
            <w:pPr>
              <w:contextualSpacing/>
              <w:jc w:val="both"/>
              <w:rPr>
                <w:rFonts w:ascii="Times New Roman" w:eastAsia="Calibri" w:hAnsi="Times New Roman"/>
                <w:bCs/>
                <w:color w:val="000000"/>
                <w:lang w:val="vi-VN"/>
              </w:rPr>
            </w:pPr>
          </w:p>
          <w:p w:rsidR="00D710C2" w:rsidRPr="00D710C2" w:rsidRDefault="00D710C2" w:rsidP="00D710C2">
            <w:pPr>
              <w:contextualSpacing/>
              <w:jc w:val="both"/>
              <w:rPr>
                <w:rFonts w:ascii="Times New Roman" w:eastAsia="Calibri" w:hAnsi="Times New Roman"/>
                <w:bCs/>
                <w:color w:val="000000"/>
                <w:lang w:val="vi-VN"/>
              </w:rPr>
            </w:pPr>
          </w:p>
          <w:p w:rsidR="00D710C2" w:rsidRPr="00D710C2" w:rsidRDefault="00D710C2" w:rsidP="00D710C2">
            <w:pPr>
              <w:contextualSpacing/>
              <w:jc w:val="both"/>
              <w:rPr>
                <w:rFonts w:ascii="Times New Roman" w:eastAsia="Calibri" w:hAnsi="Times New Roman"/>
                <w:bCs/>
                <w:color w:val="000000"/>
                <w:lang w:val="vi-VN"/>
              </w:rPr>
            </w:pPr>
          </w:p>
          <w:p w:rsidR="00D710C2" w:rsidRPr="00D710C2" w:rsidRDefault="00D710C2" w:rsidP="00D710C2">
            <w:pPr>
              <w:contextualSpacing/>
              <w:jc w:val="both"/>
              <w:rPr>
                <w:rFonts w:ascii="Times New Roman" w:eastAsia="Calibri" w:hAnsi="Times New Roman"/>
                <w:bCs/>
                <w:color w:val="000000"/>
                <w:lang w:val="vi-VN"/>
              </w:rPr>
            </w:pPr>
          </w:p>
          <w:p w:rsidR="00D710C2" w:rsidRPr="00D710C2" w:rsidRDefault="00D710C2" w:rsidP="00D710C2">
            <w:pPr>
              <w:contextualSpacing/>
              <w:jc w:val="both"/>
              <w:rPr>
                <w:rFonts w:ascii="Times New Roman" w:eastAsia="Calibri" w:hAnsi="Times New Roman"/>
                <w:bCs/>
                <w:color w:val="000000"/>
                <w:lang w:val="vi-VN"/>
              </w:rPr>
            </w:pPr>
          </w:p>
          <w:p w:rsidR="00D710C2" w:rsidRPr="00D710C2" w:rsidRDefault="00D710C2" w:rsidP="00D710C2">
            <w:pPr>
              <w:contextualSpacing/>
              <w:jc w:val="both"/>
              <w:rPr>
                <w:rFonts w:ascii="Times New Roman" w:eastAsia="Calibri" w:hAnsi="Times New Roman"/>
                <w:bCs/>
                <w:color w:val="000000"/>
                <w:lang w:val="vi-VN"/>
              </w:rPr>
            </w:pPr>
          </w:p>
          <w:p w:rsidR="00D710C2" w:rsidRPr="00D710C2" w:rsidRDefault="00D710C2" w:rsidP="00D710C2">
            <w:pPr>
              <w:contextualSpacing/>
              <w:jc w:val="both"/>
              <w:rPr>
                <w:rFonts w:ascii="Times New Roman" w:eastAsia="Calibri" w:hAnsi="Times New Roman"/>
                <w:bCs/>
                <w:color w:val="000000"/>
                <w:lang w:val="vi-VN"/>
              </w:rPr>
            </w:pPr>
          </w:p>
          <w:p w:rsidR="00D710C2" w:rsidRPr="00D710C2" w:rsidRDefault="00D710C2" w:rsidP="00D710C2">
            <w:pPr>
              <w:contextualSpacing/>
              <w:jc w:val="both"/>
              <w:rPr>
                <w:rFonts w:ascii="Times New Roman" w:eastAsia="Calibri" w:hAnsi="Times New Roman"/>
                <w:bCs/>
                <w:color w:val="000000"/>
                <w:lang w:val="vi-VN"/>
              </w:rPr>
            </w:pPr>
          </w:p>
          <w:p w:rsidR="00D710C2" w:rsidRPr="00D710C2" w:rsidRDefault="00D710C2" w:rsidP="00D710C2">
            <w:pPr>
              <w:contextualSpacing/>
              <w:jc w:val="both"/>
              <w:rPr>
                <w:rFonts w:ascii="Times New Roman" w:eastAsia="Calibri" w:hAnsi="Times New Roman"/>
                <w:bCs/>
                <w:color w:val="000000"/>
                <w:lang w:val="vi-VN"/>
              </w:rPr>
            </w:pPr>
          </w:p>
          <w:p w:rsidR="00D710C2" w:rsidRPr="00D710C2" w:rsidRDefault="00D710C2" w:rsidP="00D710C2">
            <w:pPr>
              <w:contextualSpacing/>
              <w:jc w:val="both"/>
              <w:rPr>
                <w:rFonts w:ascii="Times New Roman" w:eastAsia="Calibri" w:hAnsi="Times New Roman"/>
                <w:bCs/>
                <w:color w:val="000000"/>
                <w:lang w:val="vi-VN"/>
              </w:rPr>
            </w:pPr>
          </w:p>
          <w:p w:rsidR="00D710C2" w:rsidRPr="00D710C2" w:rsidRDefault="00D710C2" w:rsidP="00D710C2">
            <w:pPr>
              <w:contextualSpacing/>
              <w:jc w:val="both"/>
              <w:rPr>
                <w:rFonts w:ascii="Times New Roman" w:eastAsia="Calibri" w:hAnsi="Times New Roman"/>
                <w:bCs/>
                <w:color w:val="000000"/>
                <w:lang w:val="vi-VN"/>
              </w:rPr>
            </w:pPr>
          </w:p>
          <w:p w:rsidR="00D710C2" w:rsidRPr="00D710C2" w:rsidRDefault="00D710C2" w:rsidP="00D710C2">
            <w:pPr>
              <w:contextualSpacing/>
              <w:jc w:val="both"/>
              <w:rPr>
                <w:rFonts w:ascii="Times New Roman" w:eastAsia="Calibri" w:hAnsi="Times New Roman"/>
                <w:bCs/>
                <w:color w:val="000000"/>
                <w:lang w:val="vi-VN"/>
              </w:rPr>
            </w:pPr>
          </w:p>
          <w:p w:rsidR="00D710C2" w:rsidRPr="00D710C2" w:rsidRDefault="00D710C2" w:rsidP="00D710C2">
            <w:pPr>
              <w:contextualSpacing/>
              <w:jc w:val="both"/>
              <w:rPr>
                <w:rFonts w:ascii="Times New Roman" w:eastAsia="Calibri" w:hAnsi="Times New Roman"/>
                <w:bCs/>
                <w:color w:val="000000"/>
                <w:lang w:val="vi-VN"/>
              </w:rPr>
            </w:pPr>
          </w:p>
          <w:p w:rsidR="00D710C2" w:rsidRPr="00D710C2" w:rsidRDefault="00D710C2" w:rsidP="00D710C2">
            <w:pPr>
              <w:contextualSpacing/>
              <w:jc w:val="both"/>
              <w:rPr>
                <w:rFonts w:ascii="Times New Roman" w:eastAsia="Calibri" w:hAnsi="Times New Roman"/>
                <w:bCs/>
                <w:color w:val="000000"/>
                <w:lang w:val="vi-VN"/>
              </w:rPr>
            </w:pPr>
          </w:p>
          <w:p w:rsidR="00D710C2" w:rsidRPr="00D710C2" w:rsidRDefault="00D710C2" w:rsidP="00D710C2">
            <w:pPr>
              <w:contextualSpacing/>
              <w:jc w:val="both"/>
              <w:rPr>
                <w:rFonts w:ascii="Times New Roman" w:eastAsia="Calibri" w:hAnsi="Times New Roman"/>
                <w:bCs/>
                <w:color w:val="000000"/>
                <w:lang w:val="vi-VN"/>
              </w:rPr>
            </w:pPr>
          </w:p>
          <w:p w:rsidR="00D710C2" w:rsidRPr="00D710C2" w:rsidRDefault="00D710C2" w:rsidP="00D710C2">
            <w:pPr>
              <w:contextualSpacing/>
              <w:jc w:val="both"/>
              <w:rPr>
                <w:rFonts w:ascii="Times New Roman" w:eastAsia="Calibri" w:hAnsi="Times New Roman"/>
                <w:bCs/>
                <w:color w:val="000000"/>
                <w:lang w:val="vi-VN"/>
              </w:rPr>
            </w:pPr>
          </w:p>
          <w:p w:rsidR="00D710C2" w:rsidRPr="00D710C2" w:rsidRDefault="00D710C2" w:rsidP="00D710C2">
            <w:pPr>
              <w:contextualSpacing/>
              <w:jc w:val="both"/>
              <w:rPr>
                <w:rFonts w:ascii="Times New Roman" w:eastAsia="Calibri" w:hAnsi="Times New Roman"/>
                <w:bCs/>
                <w:color w:val="000000"/>
                <w:lang w:val="vi-VN"/>
              </w:rPr>
            </w:pPr>
          </w:p>
          <w:p w:rsidR="00D710C2" w:rsidRPr="00D710C2" w:rsidRDefault="00D710C2" w:rsidP="00D710C2">
            <w:pPr>
              <w:contextualSpacing/>
              <w:jc w:val="both"/>
              <w:rPr>
                <w:rFonts w:ascii="Times New Roman" w:eastAsia="Calibri" w:hAnsi="Times New Roman"/>
                <w:bCs/>
                <w:color w:val="000000"/>
                <w:lang w:val="vi-VN"/>
              </w:rPr>
            </w:pPr>
          </w:p>
          <w:p w:rsidR="00D710C2" w:rsidRPr="00D710C2" w:rsidRDefault="00D710C2" w:rsidP="00D710C2">
            <w:pPr>
              <w:contextualSpacing/>
              <w:jc w:val="both"/>
              <w:rPr>
                <w:rFonts w:ascii="Times New Roman" w:eastAsia="Calibri" w:hAnsi="Times New Roman"/>
                <w:bCs/>
                <w:color w:val="000000"/>
              </w:rPr>
            </w:pPr>
            <w:r w:rsidRPr="00D710C2">
              <w:rPr>
                <w:rFonts w:ascii="Times New Roman" w:eastAsia="Calibri" w:hAnsi="Times New Roman"/>
                <w:bCs/>
                <w:color w:val="000000"/>
              </w:rPr>
              <w:t xml:space="preserve">- HS xem video. </w:t>
            </w:r>
          </w:p>
          <w:p w:rsidR="00D710C2" w:rsidRPr="00D710C2" w:rsidRDefault="00D710C2" w:rsidP="00D710C2">
            <w:pPr>
              <w:contextualSpacing/>
              <w:jc w:val="both"/>
              <w:rPr>
                <w:rFonts w:ascii="Times New Roman" w:eastAsia="Calibri" w:hAnsi="Times New Roman"/>
                <w:bCs/>
                <w:color w:val="000000"/>
              </w:rPr>
            </w:pPr>
          </w:p>
          <w:p w:rsidR="00D710C2" w:rsidRPr="00D710C2" w:rsidRDefault="00D710C2" w:rsidP="00D710C2">
            <w:pPr>
              <w:contextualSpacing/>
              <w:jc w:val="both"/>
              <w:rPr>
                <w:rFonts w:ascii="Times New Roman" w:eastAsia="Calibri" w:hAnsi="Times New Roman"/>
                <w:bCs/>
                <w:color w:val="000000"/>
              </w:rPr>
            </w:pPr>
          </w:p>
          <w:p w:rsidR="00D710C2" w:rsidRPr="00D710C2" w:rsidRDefault="00D710C2" w:rsidP="00D710C2">
            <w:pPr>
              <w:contextualSpacing/>
              <w:jc w:val="both"/>
              <w:rPr>
                <w:rFonts w:ascii="Times New Roman" w:eastAsia="Calibri" w:hAnsi="Times New Roman"/>
                <w:bCs/>
                <w:color w:val="000000"/>
              </w:rPr>
            </w:pPr>
          </w:p>
          <w:p w:rsidR="00D710C2" w:rsidRPr="00D710C2" w:rsidRDefault="00D710C2" w:rsidP="00D710C2">
            <w:pPr>
              <w:contextualSpacing/>
              <w:jc w:val="both"/>
              <w:rPr>
                <w:rFonts w:ascii="Times New Roman" w:eastAsia="Calibri" w:hAnsi="Times New Roman"/>
                <w:bCs/>
                <w:color w:val="000000"/>
                <w:lang w:val="vi-VN"/>
              </w:rPr>
            </w:pPr>
          </w:p>
          <w:p w:rsidR="00D710C2" w:rsidRPr="00D710C2" w:rsidRDefault="00D710C2" w:rsidP="00D710C2">
            <w:pPr>
              <w:contextualSpacing/>
              <w:jc w:val="both"/>
              <w:rPr>
                <w:rFonts w:ascii="Times New Roman" w:eastAsia="Calibri" w:hAnsi="Times New Roman"/>
                <w:bCs/>
                <w:color w:val="000000"/>
                <w:lang w:val="vi-VN"/>
              </w:rPr>
            </w:pPr>
          </w:p>
          <w:p w:rsidR="00D710C2" w:rsidRPr="00D710C2" w:rsidRDefault="00D710C2" w:rsidP="00D710C2">
            <w:pPr>
              <w:contextualSpacing/>
              <w:jc w:val="both"/>
              <w:rPr>
                <w:rFonts w:ascii="Times New Roman" w:eastAsia="Calibri" w:hAnsi="Times New Roman"/>
                <w:bCs/>
                <w:color w:val="000000"/>
                <w:lang w:val="vi-VN"/>
              </w:rPr>
            </w:pPr>
          </w:p>
          <w:p w:rsidR="00D710C2" w:rsidRPr="00D710C2" w:rsidRDefault="00D710C2" w:rsidP="00D710C2">
            <w:pPr>
              <w:contextualSpacing/>
              <w:jc w:val="both"/>
              <w:rPr>
                <w:rFonts w:ascii="Times New Roman" w:eastAsia="Calibri" w:hAnsi="Times New Roman"/>
                <w:bCs/>
                <w:color w:val="000000"/>
                <w:lang w:val="vi-VN"/>
              </w:rPr>
            </w:pPr>
          </w:p>
          <w:p w:rsidR="00D710C2" w:rsidRPr="00D710C2" w:rsidRDefault="00D710C2" w:rsidP="00D710C2">
            <w:pPr>
              <w:contextualSpacing/>
              <w:jc w:val="both"/>
              <w:rPr>
                <w:rFonts w:ascii="Times New Roman" w:eastAsia="Calibri" w:hAnsi="Times New Roman"/>
                <w:bCs/>
                <w:color w:val="000000"/>
                <w:lang w:val="vi-VN"/>
              </w:rPr>
            </w:pPr>
          </w:p>
          <w:p w:rsidR="00D710C2" w:rsidRPr="00D710C2" w:rsidRDefault="00D710C2" w:rsidP="00D710C2">
            <w:pPr>
              <w:contextualSpacing/>
              <w:jc w:val="both"/>
              <w:rPr>
                <w:rFonts w:ascii="Times New Roman" w:eastAsia="Calibri" w:hAnsi="Times New Roman"/>
                <w:lang w:val="vi-VN"/>
              </w:rPr>
            </w:pPr>
          </w:p>
        </w:tc>
      </w:tr>
    </w:tbl>
    <w:p w:rsidR="00D710C2" w:rsidRPr="00D710C2" w:rsidRDefault="00D710C2" w:rsidP="00D710C2">
      <w:pPr>
        <w:jc w:val="center"/>
        <w:rPr>
          <w:rFonts w:ascii="Times New Roman" w:hAnsi="Times New Roman"/>
          <w:b/>
        </w:rPr>
      </w:pPr>
    </w:p>
    <w:p w:rsidR="006A38BB" w:rsidRPr="00D710C2" w:rsidRDefault="006A38BB" w:rsidP="00D710C2">
      <w:bookmarkStart w:id="0" w:name="_GoBack"/>
      <w:bookmarkEnd w:id="0"/>
    </w:p>
    <w:sectPr w:rsidR="006A38BB" w:rsidRPr="00D710C2" w:rsidSect="0072759F">
      <w:pgSz w:w="12240" w:h="15840"/>
      <w:pgMar w:top="851" w:right="758"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D60CFD"/>
    <w:multiLevelType w:val="hybridMultilevel"/>
    <w:tmpl w:val="D96C82F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
    <w:nsid w:val="1213261F"/>
    <w:multiLevelType w:val="multilevel"/>
    <w:tmpl w:val="6D62A5EC"/>
    <w:lvl w:ilvl="0">
      <w:start w:val="7"/>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102" w:hanging="360"/>
      </w:pPr>
      <w:rPr>
        <w:rFonts w:ascii="Courier New" w:eastAsia="Courier New" w:hAnsi="Courier New" w:cs="Courier New"/>
      </w:rPr>
    </w:lvl>
    <w:lvl w:ilvl="2">
      <w:start w:val="1"/>
      <w:numFmt w:val="bullet"/>
      <w:lvlText w:val="▪"/>
      <w:lvlJc w:val="left"/>
      <w:pPr>
        <w:ind w:left="1822" w:hanging="360"/>
      </w:pPr>
      <w:rPr>
        <w:rFonts w:ascii="Noto Sans Symbols" w:eastAsia="Noto Sans Symbols" w:hAnsi="Noto Sans Symbols" w:cs="Noto Sans Symbols"/>
      </w:rPr>
    </w:lvl>
    <w:lvl w:ilvl="3">
      <w:start w:val="1"/>
      <w:numFmt w:val="bullet"/>
      <w:lvlText w:val="●"/>
      <w:lvlJc w:val="left"/>
      <w:pPr>
        <w:ind w:left="2542" w:hanging="360"/>
      </w:pPr>
      <w:rPr>
        <w:rFonts w:ascii="Noto Sans Symbols" w:eastAsia="Noto Sans Symbols" w:hAnsi="Noto Sans Symbols" w:cs="Noto Sans Symbols"/>
      </w:rPr>
    </w:lvl>
    <w:lvl w:ilvl="4">
      <w:start w:val="1"/>
      <w:numFmt w:val="bullet"/>
      <w:lvlText w:val="o"/>
      <w:lvlJc w:val="left"/>
      <w:pPr>
        <w:ind w:left="3262" w:hanging="360"/>
      </w:pPr>
      <w:rPr>
        <w:rFonts w:ascii="Courier New" w:eastAsia="Courier New" w:hAnsi="Courier New" w:cs="Courier New"/>
      </w:rPr>
    </w:lvl>
    <w:lvl w:ilvl="5">
      <w:start w:val="1"/>
      <w:numFmt w:val="bullet"/>
      <w:lvlText w:val="▪"/>
      <w:lvlJc w:val="left"/>
      <w:pPr>
        <w:ind w:left="3982" w:hanging="360"/>
      </w:pPr>
      <w:rPr>
        <w:rFonts w:ascii="Noto Sans Symbols" w:eastAsia="Noto Sans Symbols" w:hAnsi="Noto Sans Symbols" w:cs="Noto Sans Symbols"/>
      </w:rPr>
    </w:lvl>
    <w:lvl w:ilvl="6">
      <w:start w:val="1"/>
      <w:numFmt w:val="bullet"/>
      <w:lvlText w:val="●"/>
      <w:lvlJc w:val="left"/>
      <w:pPr>
        <w:ind w:left="4702" w:hanging="360"/>
      </w:pPr>
      <w:rPr>
        <w:rFonts w:ascii="Noto Sans Symbols" w:eastAsia="Noto Sans Symbols" w:hAnsi="Noto Sans Symbols" w:cs="Noto Sans Symbols"/>
      </w:rPr>
    </w:lvl>
    <w:lvl w:ilvl="7">
      <w:start w:val="1"/>
      <w:numFmt w:val="bullet"/>
      <w:lvlText w:val="o"/>
      <w:lvlJc w:val="left"/>
      <w:pPr>
        <w:ind w:left="5422" w:hanging="360"/>
      </w:pPr>
      <w:rPr>
        <w:rFonts w:ascii="Courier New" w:eastAsia="Courier New" w:hAnsi="Courier New" w:cs="Courier New"/>
      </w:rPr>
    </w:lvl>
    <w:lvl w:ilvl="8">
      <w:start w:val="1"/>
      <w:numFmt w:val="bullet"/>
      <w:lvlText w:val="▪"/>
      <w:lvlJc w:val="left"/>
      <w:pPr>
        <w:ind w:left="6142" w:hanging="360"/>
      </w:pPr>
      <w:rPr>
        <w:rFonts w:ascii="Noto Sans Symbols" w:eastAsia="Noto Sans Symbols" w:hAnsi="Noto Sans Symbols" w:cs="Noto Sans Symbols"/>
      </w:rPr>
    </w:lvl>
  </w:abstractNum>
  <w:abstractNum w:abstractNumId="3">
    <w:nsid w:val="23727E9D"/>
    <w:multiLevelType w:val="hybridMultilevel"/>
    <w:tmpl w:val="3CF8728C"/>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DC2556"/>
    <w:multiLevelType w:val="hybridMultilevel"/>
    <w:tmpl w:val="28B037E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5">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6">
    <w:nsid w:val="37D63CCE"/>
    <w:multiLevelType w:val="hybridMultilevel"/>
    <w:tmpl w:val="F7A29C44"/>
    <w:lvl w:ilvl="0" w:tplc="0316CC7A">
      <w:start w:val="1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13383A"/>
    <w:multiLevelType w:val="multilevel"/>
    <w:tmpl w:val="723ABC1C"/>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40FB30F1"/>
    <w:multiLevelType w:val="hybridMultilevel"/>
    <w:tmpl w:val="9E6E92E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9">
    <w:nsid w:val="44842D59"/>
    <w:multiLevelType w:val="hybridMultilevel"/>
    <w:tmpl w:val="FB32559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CE56F6"/>
    <w:multiLevelType w:val="hybridMultilevel"/>
    <w:tmpl w:val="AC8CFB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2B39F3"/>
    <w:multiLevelType w:val="multilevel"/>
    <w:tmpl w:val="CCC078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700C43"/>
    <w:multiLevelType w:val="multilevel"/>
    <w:tmpl w:val="2FDA1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8D51D51"/>
    <w:multiLevelType w:val="multilevel"/>
    <w:tmpl w:val="B4B63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712A38BE"/>
    <w:multiLevelType w:val="hybridMultilevel"/>
    <w:tmpl w:val="3CD07972"/>
    <w:lvl w:ilvl="0" w:tplc="ED069B7A">
      <w:start w:val="4"/>
      <w:numFmt w:val="decimal"/>
      <w:lvlText w:val="%1"/>
      <w:lvlJc w:val="left"/>
      <w:pPr>
        <w:ind w:left="1140" w:hanging="360"/>
      </w:pPr>
      <w:rPr>
        <w:rFonts w:hint="default"/>
      </w:rPr>
    </w:lvl>
    <w:lvl w:ilvl="1" w:tplc="042A0019" w:tentative="1">
      <w:start w:val="1"/>
      <w:numFmt w:val="lowerLetter"/>
      <w:lvlText w:val="%2."/>
      <w:lvlJc w:val="left"/>
      <w:pPr>
        <w:ind w:left="1860" w:hanging="360"/>
      </w:pPr>
    </w:lvl>
    <w:lvl w:ilvl="2" w:tplc="042A001B" w:tentative="1">
      <w:start w:val="1"/>
      <w:numFmt w:val="lowerRoman"/>
      <w:lvlText w:val="%3."/>
      <w:lvlJc w:val="right"/>
      <w:pPr>
        <w:ind w:left="2580" w:hanging="180"/>
      </w:pPr>
    </w:lvl>
    <w:lvl w:ilvl="3" w:tplc="042A000F" w:tentative="1">
      <w:start w:val="1"/>
      <w:numFmt w:val="decimal"/>
      <w:lvlText w:val="%4."/>
      <w:lvlJc w:val="left"/>
      <w:pPr>
        <w:ind w:left="3300" w:hanging="360"/>
      </w:pPr>
    </w:lvl>
    <w:lvl w:ilvl="4" w:tplc="042A0019" w:tentative="1">
      <w:start w:val="1"/>
      <w:numFmt w:val="lowerLetter"/>
      <w:lvlText w:val="%5."/>
      <w:lvlJc w:val="left"/>
      <w:pPr>
        <w:ind w:left="4020" w:hanging="360"/>
      </w:pPr>
    </w:lvl>
    <w:lvl w:ilvl="5" w:tplc="042A001B" w:tentative="1">
      <w:start w:val="1"/>
      <w:numFmt w:val="lowerRoman"/>
      <w:lvlText w:val="%6."/>
      <w:lvlJc w:val="right"/>
      <w:pPr>
        <w:ind w:left="4740" w:hanging="180"/>
      </w:pPr>
    </w:lvl>
    <w:lvl w:ilvl="6" w:tplc="042A000F" w:tentative="1">
      <w:start w:val="1"/>
      <w:numFmt w:val="decimal"/>
      <w:lvlText w:val="%7."/>
      <w:lvlJc w:val="left"/>
      <w:pPr>
        <w:ind w:left="5460" w:hanging="360"/>
      </w:pPr>
    </w:lvl>
    <w:lvl w:ilvl="7" w:tplc="042A0019" w:tentative="1">
      <w:start w:val="1"/>
      <w:numFmt w:val="lowerLetter"/>
      <w:lvlText w:val="%8."/>
      <w:lvlJc w:val="left"/>
      <w:pPr>
        <w:ind w:left="6180" w:hanging="360"/>
      </w:pPr>
    </w:lvl>
    <w:lvl w:ilvl="8" w:tplc="042A001B" w:tentative="1">
      <w:start w:val="1"/>
      <w:numFmt w:val="lowerRoman"/>
      <w:lvlText w:val="%9."/>
      <w:lvlJc w:val="right"/>
      <w:pPr>
        <w:ind w:left="6900" w:hanging="180"/>
      </w:pPr>
    </w:lvl>
  </w:abstractNum>
  <w:abstractNum w:abstractNumId="18">
    <w:nsid w:val="759224B6"/>
    <w:multiLevelType w:val="hybridMultilevel"/>
    <w:tmpl w:val="7A6E37BC"/>
    <w:lvl w:ilvl="0" w:tplc="25F69B76">
      <w:start w:val="5"/>
      <w:numFmt w:val="decimal"/>
      <w:lvlText w:val="(%1)"/>
      <w:lvlJc w:val="left"/>
      <w:pPr>
        <w:ind w:left="439" w:hanging="360"/>
      </w:pPr>
      <w:rPr>
        <w:rFonts w:hint="default"/>
        <w:color w:val="231F20"/>
      </w:rPr>
    </w:lvl>
    <w:lvl w:ilvl="1" w:tplc="042A0019" w:tentative="1">
      <w:start w:val="1"/>
      <w:numFmt w:val="lowerLetter"/>
      <w:lvlText w:val="%2."/>
      <w:lvlJc w:val="left"/>
      <w:pPr>
        <w:ind w:left="1159" w:hanging="360"/>
      </w:pPr>
    </w:lvl>
    <w:lvl w:ilvl="2" w:tplc="042A001B" w:tentative="1">
      <w:start w:val="1"/>
      <w:numFmt w:val="lowerRoman"/>
      <w:lvlText w:val="%3."/>
      <w:lvlJc w:val="right"/>
      <w:pPr>
        <w:ind w:left="1879" w:hanging="180"/>
      </w:pPr>
    </w:lvl>
    <w:lvl w:ilvl="3" w:tplc="042A000F" w:tentative="1">
      <w:start w:val="1"/>
      <w:numFmt w:val="decimal"/>
      <w:lvlText w:val="%4."/>
      <w:lvlJc w:val="left"/>
      <w:pPr>
        <w:ind w:left="2599" w:hanging="360"/>
      </w:pPr>
    </w:lvl>
    <w:lvl w:ilvl="4" w:tplc="042A0019" w:tentative="1">
      <w:start w:val="1"/>
      <w:numFmt w:val="lowerLetter"/>
      <w:lvlText w:val="%5."/>
      <w:lvlJc w:val="left"/>
      <w:pPr>
        <w:ind w:left="3319" w:hanging="360"/>
      </w:pPr>
    </w:lvl>
    <w:lvl w:ilvl="5" w:tplc="042A001B" w:tentative="1">
      <w:start w:val="1"/>
      <w:numFmt w:val="lowerRoman"/>
      <w:lvlText w:val="%6."/>
      <w:lvlJc w:val="right"/>
      <w:pPr>
        <w:ind w:left="4039" w:hanging="180"/>
      </w:pPr>
    </w:lvl>
    <w:lvl w:ilvl="6" w:tplc="042A000F" w:tentative="1">
      <w:start w:val="1"/>
      <w:numFmt w:val="decimal"/>
      <w:lvlText w:val="%7."/>
      <w:lvlJc w:val="left"/>
      <w:pPr>
        <w:ind w:left="4759" w:hanging="360"/>
      </w:pPr>
    </w:lvl>
    <w:lvl w:ilvl="7" w:tplc="042A0019" w:tentative="1">
      <w:start w:val="1"/>
      <w:numFmt w:val="lowerLetter"/>
      <w:lvlText w:val="%8."/>
      <w:lvlJc w:val="left"/>
      <w:pPr>
        <w:ind w:left="5479" w:hanging="360"/>
      </w:pPr>
    </w:lvl>
    <w:lvl w:ilvl="8" w:tplc="042A001B" w:tentative="1">
      <w:start w:val="1"/>
      <w:numFmt w:val="lowerRoman"/>
      <w:lvlText w:val="%9."/>
      <w:lvlJc w:val="right"/>
      <w:pPr>
        <w:ind w:left="6199" w:hanging="180"/>
      </w:pPr>
    </w:lvl>
  </w:abstractNum>
  <w:abstractNum w:abstractNumId="19">
    <w:nsid w:val="770C58FE"/>
    <w:multiLevelType w:val="hybridMultilevel"/>
    <w:tmpl w:val="DB24805A"/>
    <w:lvl w:ilvl="0" w:tplc="C87CD264">
      <w:start w:val="1"/>
      <w:numFmt w:val="bullet"/>
      <w:lvlText w:val="-"/>
      <w:lvlJc w:val="left"/>
      <w:pPr>
        <w:ind w:left="430" w:hanging="360"/>
      </w:pPr>
      <w:rPr>
        <w:rFonts w:ascii="Times New Roman" w:eastAsia="Arial"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20">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7"/>
  </w:num>
  <w:num w:numId="4">
    <w:abstractNumId w:val="2"/>
  </w:num>
  <w:num w:numId="5">
    <w:abstractNumId w:val="15"/>
  </w:num>
  <w:num w:numId="6">
    <w:abstractNumId w:val="20"/>
  </w:num>
  <w:num w:numId="7">
    <w:abstractNumId w:val="16"/>
  </w:num>
  <w:num w:numId="8">
    <w:abstractNumId w:val="10"/>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
  </w:num>
  <w:num w:numId="12">
    <w:abstractNumId w:val="4"/>
  </w:num>
  <w:num w:numId="13">
    <w:abstractNumId w:val="11"/>
  </w:num>
  <w:num w:numId="14">
    <w:abstractNumId w:val="18"/>
  </w:num>
  <w:num w:numId="15">
    <w:abstractNumId w:val="19"/>
  </w:num>
  <w:num w:numId="16">
    <w:abstractNumId w:val="17"/>
  </w:num>
  <w:num w:numId="17">
    <w:abstractNumId w:val="12"/>
  </w:num>
  <w:num w:numId="18">
    <w:abstractNumId w:val="0"/>
  </w:num>
  <w:num w:numId="19">
    <w:abstractNumId w:val="6"/>
  </w:num>
  <w:num w:numId="20">
    <w:abstractNumId w:val="3"/>
  </w:num>
  <w:num w:numId="21">
    <w:abstractNumId w:val="9"/>
  </w:num>
  <w:num w:numId="22">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C4"/>
    <w:rsid w:val="00037B76"/>
    <w:rsid w:val="000403FA"/>
    <w:rsid w:val="00062AA7"/>
    <w:rsid w:val="00093257"/>
    <w:rsid w:val="0009553F"/>
    <w:rsid w:val="00097602"/>
    <w:rsid w:val="000B330A"/>
    <w:rsid w:val="000D6CC3"/>
    <w:rsid w:val="000E53C1"/>
    <w:rsid w:val="000F1D3E"/>
    <w:rsid w:val="000F37EB"/>
    <w:rsid w:val="000F4FC1"/>
    <w:rsid w:val="00146A6E"/>
    <w:rsid w:val="00153D4D"/>
    <w:rsid w:val="00162FD8"/>
    <w:rsid w:val="001654E8"/>
    <w:rsid w:val="00171CBE"/>
    <w:rsid w:val="00176DD7"/>
    <w:rsid w:val="00183A43"/>
    <w:rsid w:val="001C4326"/>
    <w:rsid w:val="001D19D9"/>
    <w:rsid w:val="001D22AD"/>
    <w:rsid w:val="001F734D"/>
    <w:rsid w:val="00202F2E"/>
    <w:rsid w:val="00217C49"/>
    <w:rsid w:val="00250834"/>
    <w:rsid w:val="002625C8"/>
    <w:rsid w:val="002718A5"/>
    <w:rsid w:val="00274964"/>
    <w:rsid w:val="002925D9"/>
    <w:rsid w:val="002A00EA"/>
    <w:rsid w:val="002F23D2"/>
    <w:rsid w:val="00317E64"/>
    <w:rsid w:val="00320322"/>
    <w:rsid w:val="00332684"/>
    <w:rsid w:val="00342E60"/>
    <w:rsid w:val="003734C4"/>
    <w:rsid w:val="003B00CA"/>
    <w:rsid w:val="003B04F8"/>
    <w:rsid w:val="003E45A9"/>
    <w:rsid w:val="00411304"/>
    <w:rsid w:val="004140AF"/>
    <w:rsid w:val="00447423"/>
    <w:rsid w:val="00461250"/>
    <w:rsid w:val="004655EA"/>
    <w:rsid w:val="00483525"/>
    <w:rsid w:val="004B1674"/>
    <w:rsid w:val="004C2FBE"/>
    <w:rsid w:val="004D0EA5"/>
    <w:rsid w:val="004D5665"/>
    <w:rsid w:val="004E2080"/>
    <w:rsid w:val="004E545F"/>
    <w:rsid w:val="004E7E7A"/>
    <w:rsid w:val="004F42F8"/>
    <w:rsid w:val="00512023"/>
    <w:rsid w:val="00526930"/>
    <w:rsid w:val="00556528"/>
    <w:rsid w:val="005622A6"/>
    <w:rsid w:val="0056672B"/>
    <w:rsid w:val="0056688F"/>
    <w:rsid w:val="00577724"/>
    <w:rsid w:val="005B0FF5"/>
    <w:rsid w:val="005B2217"/>
    <w:rsid w:val="005C59D1"/>
    <w:rsid w:val="005D3EAD"/>
    <w:rsid w:val="005F314B"/>
    <w:rsid w:val="006115D6"/>
    <w:rsid w:val="00617894"/>
    <w:rsid w:val="00630679"/>
    <w:rsid w:val="00636FAD"/>
    <w:rsid w:val="00644E82"/>
    <w:rsid w:val="00672FC9"/>
    <w:rsid w:val="0069443A"/>
    <w:rsid w:val="006A38BB"/>
    <w:rsid w:val="006B2BA5"/>
    <w:rsid w:val="006C3C3B"/>
    <w:rsid w:val="006C3CEA"/>
    <w:rsid w:val="006D41FB"/>
    <w:rsid w:val="006E1C3E"/>
    <w:rsid w:val="00700EEF"/>
    <w:rsid w:val="0071713F"/>
    <w:rsid w:val="00724C35"/>
    <w:rsid w:val="00733D59"/>
    <w:rsid w:val="0077364E"/>
    <w:rsid w:val="007A3B95"/>
    <w:rsid w:val="007B4A98"/>
    <w:rsid w:val="007C48C4"/>
    <w:rsid w:val="007D6060"/>
    <w:rsid w:val="007F047A"/>
    <w:rsid w:val="00801394"/>
    <w:rsid w:val="00804C2F"/>
    <w:rsid w:val="008233D0"/>
    <w:rsid w:val="00847780"/>
    <w:rsid w:val="00884B70"/>
    <w:rsid w:val="00903E57"/>
    <w:rsid w:val="009153FF"/>
    <w:rsid w:val="00951066"/>
    <w:rsid w:val="0097487A"/>
    <w:rsid w:val="00977112"/>
    <w:rsid w:val="009A56E9"/>
    <w:rsid w:val="009B0CD3"/>
    <w:rsid w:val="009C0977"/>
    <w:rsid w:val="009D1D4B"/>
    <w:rsid w:val="009E4A05"/>
    <w:rsid w:val="009E5707"/>
    <w:rsid w:val="00A03BE6"/>
    <w:rsid w:val="00A04C61"/>
    <w:rsid w:val="00A14C65"/>
    <w:rsid w:val="00A37B9D"/>
    <w:rsid w:val="00A42CDF"/>
    <w:rsid w:val="00A45B25"/>
    <w:rsid w:val="00A6770F"/>
    <w:rsid w:val="00A92657"/>
    <w:rsid w:val="00AA4D74"/>
    <w:rsid w:val="00AB483B"/>
    <w:rsid w:val="00AD25CC"/>
    <w:rsid w:val="00AE3C43"/>
    <w:rsid w:val="00AE7017"/>
    <w:rsid w:val="00B0542A"/>
    <w:rsid w:val="00B26417"/>
    <w:rsid w:val="00B37E8E"/>
    <w:rsid w:val="00B46104"/>
    <w:rsid w:val="00B806A9"/>
    <w:rsid w:val="00B95365"/>
    <w:rsid w:val="00BB0108"/>
    <w:rsid w:val="00BF5537"/>
    <w:rsid w:val="00BF6413"/>
    <w:rsid w:val="00C027F9"/>
    <w:rsid w:val="00C414D0"/>
    <w:rsid w:val="00C5503A"/>
    <w:rsid w:val="00C96684"/>
    <w:rsid w:val="00CB3A78"/>
    <w:rsid w:val="00CB4F35"/>
    <w:rsid w:val="00CC6263"/>
    <w:rsid w:val="00CD585F"/>
    <w:rsid w:val="00CE4DA1"/>
    <w:rsid w:val="00D00028"/>
    <w:rsid w:val="00D024D8"/>
    <w:rsid w:val="00D20945"/>
    <w:rsid w:val="00D304D2"/>
    <w:rsid w:val="00D55A23"/>
    <w:rsid w:val="00D562E2"/>
    <w:rsid w:val="00D64177"/>
    <w:rsid w:val="00D710C2"/>
    <w:rsid w:val="00D94AC0"/>
    <w:rsid w:val="00DB2354"/>
    <w:rsid w:val="00DB25D6"/>
    <w:rsid w:val="00DC3B27"/>
    <w:rsid w:val="00DC55B2"/>
    <w:rsid w:val="00DE3227"/>
    <w:rsid w:val="00DE39AD"/>
    <w:rsid w:val="00DE632D"/>
    <w:rsid w:val="00E06B41"/>
    <w:rsid w:val="00E323C4"/>
    <w:rsid w:val="00E457C8"/>
    <w:rsid w:val="00E834F7"/>
    <w:rsid w:val="00E83D31"/>
    <w:rsid w:val="00E91DAE"/>
    <w:rsid w:val="00EA7E06"/>
    <w:rsid w:val="00EB70B1"/>
    <w:rsid w:val="00F10BE1"/>
    <w:rsid w:val="00F1562B"/>
    <w:rsid w:val="00F45399"/>
    <w:rsid w:val="00F51CD7"/>
    <w:rsid w:val="00F63454"/>
    <w:rsid w:val="00F65FB9"/>
    <w:rsid w:val="00F7650F"/>
    <w:rsid w:val="00F92D94"/>
    <w:rsid w:val="00F931C2"/>
    <w:rsid w:val="00F955A6"/>
    <w:rsid w:val="00FB14CB"/>
    <w:rsid w:val="00FB4454"/>
    <w:rsid w:val="00FC03CE"/>
    <w:rsid w:val="00FC7CBC"/>
    <w:rsid w:val="00FD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paragraph" w:styleId="Heading2">
    <w:name w:val="heading 2"/>
    <w:basedOn w:val="Normal"/>
    <w:next w:val="Normal"/>
    <w:link w:val="Heading2Char"/>
    <w:uiPriority w:val="9"/>
    <w:semiHidden/>
    <w:unhideWhenUsed/>
    <w:qFormat/>
    <w:rsid w:val="004E54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unhideWhenUsed/>
    <w:qFormat/>
    <w:rsid w:val="004140AF"/>
    <w:pPr>
      <w:spacing w:before="240" w:after="60"/>
      <w:outlineLvl w:val="4"/>
    </w:pPr>
    <w:rPr>
      <w:rFonts w:ascii="Times New Roman" w:hAnsi="Times New Roman"/>
      <w:b/>
      <w:i/>
      <w:sz w:val="26"/>
      <w:szCs w:val="26"/>
    </w:rPr>
  </w:style>
  <w:style w:type="paragraph" w:styleId="Heading6">
    <w:name w:val="heading 6"/>
    <w:basedOn w:val="Normal"/>
    <w:next w:val="Normal"/>
    <w:link w:val="Heading6Char"/>
    <w:uiPriority w:val="9"/>
    <w:semiHidden/>
    <w:unhideWhenUsed/>
    <w:qFormat/>
    <w:rsid w:val="001654E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3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6C3CE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6C3C3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2625C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4D0EA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7F04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202F2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39"/>
    <w:qFormat/>
    <w:rsid w:val="00AA4D7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39"/>
    <w:qFormat/>
    <w:rsid w:val="00320322"/>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39"/>
    <w:qFormat/>
    <w:rsid w:val="008233D0"/>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0">
    <w:name w:val="times new roman10"/>
    <w:basedOn w:val="TableNormal"/>
    <w:next w:val="TableGrid"/>
    <w:uiPriority w:val="39"/>
    <w:qFormat/>
    <w:rsid w:val="00BB0108"/>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
    <w:name w:val="times new roman11"/>
    <w:basedOn w:val="TableNormal"/>
    <w:next w:val="TableGrid"/>
    <w:uiPriority w:val="39"/>
    <w:qFormat/>
    <w:rsid w:val="009E4A0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2">
    <w:name w:val="times new roman12"/>
    <w:basedOn w:val="TableNormal"/>
    <w:next w:val="TableGrid"/>
    <w:uiPriority w:val="39"/>
    <w:qFormat/>
    <w:rsid w:val="00E834F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3">
    <w:name w:val="times new roman13"/>
    <w:basedOn w:val="TableNormal"/>
    <w:next w:val="TableGrid"/>
    <w:uiPriority w:val="39"/>
    <w:qFormat/>
    <w:rsid w:val="00DE322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4">
    <w:name w:val="times new roman14"/>
    <w:basedOn w:val="TableNormal"/>
    <w:next w:val="TableGrid"/>
    <w:uiPriority w:val="39"/>
    <w:qFormat/>
    <w:rsid w:val="00317E6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5">
    <w:name w:val="times new roman15"/>
    <w:basedOn w:val="TableNormal"/>
    <w:next w:val="TableGrid"/>
    <w:uiPriority w:val="39"/>
    <w:qFormat/>
    <w:rsid w:val="00BF641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6">
    <w:name w:val="times new roman16"/>
    <w:basedOn w:val="TableNormal"/>
    <w:next w:val="TableGrid"/>
    <w:uiPriority w:val="39"/>
    <w:qFormat/>
    <w:rsid w:val="0057772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7">
    <w:name w:val="times new roman17"/>
    <w:basedOn w:val="TableNormal"/>
    <w:next w:val="TableGrid"/>
    <w:uiPriority w:val="39"/>
    <w:qFormat/>
    <w:rsid w:val="0033268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8">
    <w:name w:val="times new roman18"/>
    <w:basedOn w:val="TableNormal"/>
    <w:next w:val="TableGrid"/>
    <w:uiPriority w:val="39"/>
    <w:qFormat/>
    <w:rsid w:val="001D22AD"/>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9">
    <w:name w:val="times new roman19"/>
    <w:basedOn w:val="TableNormal"/>
    <w:next w:val="TableGrid"/>
    <w:uiPriority w:val="39"/>
    <w:qFormat/>
    <w:rsid w:val="00B806A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0">
    <w:name w:val="times new roman20"/>
    <w:basedOn w:val="TableNormal"/>
    <w:next w:val="TableGrid"/>
    <w:uiPriority w:val="39"/>
    <w:qFormat/>
    <w:rsid w:val="00217C4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1">
    <w:name w:val="times new roman21"/>
    <w:basedOn w:val="TableNormal"/>
    <w:next w:val="TableGrid"/>
    <w:uiPriority w:val="39"/>
    <w:qFormat/>
    <w:rsid w:val="009D1D4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2">
    <w:name w:val="times new roman22"/>
    <w:basedOn w:val="TableNormal"/>
    <w:next w:val="TableGrid"/>
    <w:uiPriority w:val="39"/>
    <w:qFormat/>
    <w:rsid w:val="00B953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3">
    <w:name w:val="times new roman23"/>
    <w:basedOn w:val="TableNormal"/>
    <w:next w:val="TableGrid"/>
    <w:uiPriority w:val="39"/>
    <w:qFormat/>
    <w:rsid w:val="00AB483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4">
    <w:name w:val="times new roman24"/>
    <w:basedOn w:val="TableNormal"/>
    <w:next w:val="TableGrid"/>
    <w:uiPriority w:val="39"/>
    <w:qFormat/>
    <w:rsid w:val="00CD585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CD585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5">
    <w:name w:val="times new roman25"/>
    <w:basedOn w:val="TableNormal"/>
    <w:next w:val="TableGrid"/>
    <w:uiPriority w:val="39"/>
    <w:qFormat/>
    <w:rsid w:val="003B00CA"/>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3B00CA"/>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5F314B"/>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672FC9"/>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F931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4140AF"/>
    <w:rPr>
      <w:rFonts w:ascii="Times New Roman" w:eastAsia="Times New Roman" w:hAnsi="Times New Roman" w:cs="Times New Roman"/>
      <w:b/>
      <w:i/>
      <w:sz w:val="26"/>
      <w:szCs w:val="26"/>
    </w:rPr>
  </w:style>
  <w:style w:type="character" w:styleId="Strong">
    <w:name w:val="Strong"/>
    <w:uiPriority w:val="22"/>
    <w:qFormat/>
    <w:rsid w:val="004140AF"/>
    <w:rPr>
      <w:b/>
      <w:bCs/>
    </w:rPr>
  </w:style>
  <w:style w:type="paragraph" w:styleId="ListParagraph">
    <w:name w:val="List Paragraph"/>
    <w:basedOn w:val="Normal"/>
    <w:uiPriority w:val="34"/>
    <w:qFormat/>
    <w:rsid w:val="004140AF"/>
    <w:pPr>
      <w:spacing w:after="160" w:line="259" w:lineRule="auto"/>
      <w:ind w:left="720"/>
      <w:contextualSpacing/>
    </w:pPr>
    <w:rPr>
      <w:rFonts w:ascii="Times New Roman" w:eastAsia="Calibri" w:hAnsi="Times New Roman"/>
      <w:sz w:val="24"/>
      <w:szCs w:val="22"/>
    </w:rPr>
  </w:style>
  <w:style w:type="character" w:customStyle="1" w:styleId="Heading50">
    <w:name w:val="Heading #5_"/>
    <w:basedOn w:val="DefaultParagraphFont"/>
    <w:link w:val="Heading51"/>
    <w:rsid w:val="004140AF"/>
    <w:rPr>
      <w:color w:val="D71820"/>
      <w:sz w:val="36"/>
      <w:szCs w:val="36"/>
      <w:shd w:val="clear" w:color="auto" w:fill="FFFFFF"/>
    </w:rPr>
  </w:style>
  <w:style w:type="paragraph" w:customStyle="1" w:styleId="Heading51">
    <w:name w:val="Heading #5"/>
    <w:basedOn w:val="Normal"/>
    <w:link w:val="Heading50"/>
    <w:rsid w:val="004140AF"/>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3">
    <w:name w:val="Table Grid23"/>
    <w:basedOn w:val="TableNormal"/>
    <w:next w:val="TableGrid"/>
    <w:uiPriority w:val="39"/>
    <w:rsid w:val="00FC03CE"/>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09553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
    <w:name w:val="Grid Table 4 - Accent 11"/>
    <w:basedOn w:val="TableNormal"/>
    <w:uiPriority w:val="49"/>
    <w:rsid w:val="0009553F"/>
    <w:pPr>
      <w:spacing w:before="0" w:after="0" w:line="240" w:lineRule="auto"/>
      <w:jc w:val="left"/>
    </w:pPr>
    <w:rPr>
      <w:rFonts w:ascii="Times New Roman" w:hAnsi="Times New Roman"/>
      <w:kern w:val="2"/>
      <w:sz w:val="28"/>
      <w14:ligatures w14:val="standardContextual"/>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5">
    <w:name w:val="Table Grid25"/>
    <w:basedOn w:val="TableNormal"/>
    <w:next w:val="TableGrid"/>
    <w:uiPriority w:val="39"/>
    <w:rsid w:val="00AE7017"/>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4E545F"/>
    <w:rPr>
      <w:rFonts w:asciiTheme="majorHAnsi" w:eastAsiaTheme="majorEastAsia" w:hAnsiTheme="majorHAnsi" w:cstheme="majorBidi"/>
      <w:b/>
      <w:bCs/>
      <w:color w:val="4F81BD" w:themeColor="accent1"/>
      <w:sz w:val="26"/>
      <w:szCs w:val="26"/>
    </w:rPr>
  </w:style>
  <w:style w:type="table" w:customStyle="1" w:styleId="TableGrid26">
    <w:name w:val="Table Grid26"/>
    <w:basedOn w:val="TableNormal"/>
    <w:next w:val="TableGrid"/>
    <w:uiPriority w:val="39"/>
    <w:rsid w:val="004E545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A14C65"/>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semiHidden/>
    <w:rsid w:val="001654E8"/>
    <w:rPr>
      <w:rFonts w:asciiTheme="majorHAnsi" w:eastAsiaTheme="majorEastAsia" w:hAnsiTheme="majorHAnsi" w:cstheme="majorBidi"/>
      <w:i/>
      <w:iCs/>
      <w:color w:val="243F60" w:themeColor="accent1" w:themeShade="7F"/>
      <w:sz w:val="28"/>
      <w:szCs w:val="28"/>
    </w:rPr>
  </w:style>
  <w:style w:type="table" w:customStyle="1" w:styleId="TableGrid28">
    <w:name w:val="Table Grid28"/>
    <w:basedOn w:val="TableNormal"/>
    <w:next w:val="TableGrid"/>
    <w:uiPriority w:val="39"/>
    <w:rsid w:val="001654E8"/>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39"/>
    <w:rsid w:val="00804C2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59"/>
    <w:rsid w:val="00804C2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39"/>
    <w:rsid w:val="00D710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next w:val="TableGrid"/>
    <w:uiPriority w:val="59"/>
    <w:rsid w:val="00D710C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31">
    <w:name w:val="Light Grid - Accent 31"/>
    <w:basedOn w:val="TableNormal"/>
    <w:next w:val="LightGrid-Accent3"/>
    <w:uiPriority w:val="62"/>
    <w:rsid w:val="00D710C2"/>
    <w:pPr>
      <w:spacing w:before="0" w:after="0" w:line="240" w:lineRule="auto"/>
      <w:jc w:val="left"/>
    </w:pPr>
    <w:rPr>
      <w:rFonts w:ascii="Times New Roman" w:eastAsia="Times New Roman" w:hAnsi="Times New Roman"/>
      <w:sz w:val="28"/>
      <w:lang w:val="en-SG" w:eastAsia="zh-C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libri" w:eastAsia="Times New Roman"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Times New Roman"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3">
    <w:name w:val="Light Grid Accent 3"/>
    <w:basedOn w:val="TableNormal"/>
    <w:uiPriority w:val="62"/>
    <w:rsid w:val="00D710C2"/>
    <w:pPr>
      <w:spacing w:before="0"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paragraph" w:styleId="Heading2">
    <w:name w:val="heading 2"/>
    <w:basedOn w:val="Normal"/>
    <w:next w:val="Normal"/>
    <w:link w:val="Heading2Char"/>
    <w:uiPriority w:val="9"/>
    <w:semiHidden/>
    <w:unhideWhenUsed/>
    <w:qFormat/>
    <w:rsid w:val="004E54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unhideWhenUsed/>
    <w:qFormat/>
    <w:rsid w:val="004140AF"/>
    <w:pPr>
      <w:spacing w:before="240" w:after="60"/>
      <w:outlineLvl w:val="4"/>
    </w:pPr>
    <w:rPr>
      <w:rFonts w:ascii="Times New Roman" w:hAnsi="Times New Roman"/>
      <w:b/>
      <w:i/>
      <w:sz w:val="26"/>
      <w:szCs w:val="26"/>
    </w:rPr>
  </w:style>
  <w:style w:type="paragraph" w:styleId="Heading6">
    <w:name w:val="heading 6"/>
    <w:basedOn w:val="Normal"/>
    <w:next w:val="Normal"/>
    <w:link w:val="Heading6Char"/>
    <w:uiPriority w:val="9"/>
    <w:semiHidden/>
    <w:unhideWhenUsed/>
    <w:qFormat/>
    <w:rsid w:val="001654E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3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6C3CE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6C3C3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2625C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4D0EA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7F04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202F2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39"/>
    <w:qFormat/>
    <w:rsid w:val="00AA4D7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39"/>
    <w:qFormat/>
    <w:rsid w:val="00320322"/>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39"/>
    <w:qFormat/>
    <w:rsid w:val="008233D0"/>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0">
    <w:name w:val="times new roman10"/>
    <w:basedOn w:val="TableNormal"/>
    <w:next w:val="TableGrid"/>
    <w:uiPriority w:val="39"/>
    <w:qFormat/>
    <w:rsid w:val="00BB0108"/>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
    <w:name w:val="times new roman11"/>
    <w:basedOn w:val="TableNormal"/>
    <w:next w:val="TableGrid"/>
    <w:uiPriority w:val="39"/>
    <w:qFormat/>
    <w:rsid w:val="009E4A0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2">
    <w:name w:val="times new roman12"/>
    <w:basedOn w:val="TableNormal"/>
    <w:next w:val="TableGrid"/>
    <w:uiPriority w:val="39"/>
    <w:qFormat/>
    <w:rsid w:val="00E834F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3">
    <w:name w:val="times new roman13"/>
    <w:basedOn w:val="TableNormal"/>
    <w:next w:val="TableGrid"/>
    <w:uiPriority w:val="39"/>
    <w:qFormat/>
    <w:rsid w:val="00DE322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4">
    <w:name w:val="times new roman14"/>
    <w:basedOn w:val="TableNormal"/>
    <w:next w:val="TableGrid"/>
    <w:uiPriority w:val="39"/>
    <w:qFormat/>
    <w:rsid w:val="00317E6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5">
    <w:name w:val="times new roman15"/>
    <w:basedOn w:val="TableNormal"/>
    <w:next w:val="TableGrid"/>
    <w:uiPriority w:val="39"/>
    <w:qFormat/>
    <w:rsid w:val="00BF641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6">
    <w:name w:val="times new roman16"/>
    <w:basedOn w:val="TableNormal"/>
    <w:next w:val="TableGrid"/>
    <w:uiPriority w:val="39"/>
    <w:qFormat/>
    <w:rsid w:val="0057772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7">
    <w:name w:val="times new roman17"/>
    <w:basedOn w:val="TableNormal"/>
    <w:next w:val="TableGrid"/>
    <w:uiPriority w:val="39"/>
    <w:qFormat/>
    <w:rsid w:val="0033268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8">
    <w:name w:val="times new roman18"/>
    <w:basedOn w:val="TableNormal"/>
    <w:next w:val="TableGrid"/>
    <w:uiPriority w:val="39"/>
    <w:qFormat/>
    <w:rsid w:val="001D22AD"/>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9">
    <w:name w:val="times new roman19"/>
    <w:basedOn w:val="TableNormal"/>
    <w:next w:val="TableGrid"/>
    <w:uiPriority w:val="39"/>
    <w:qFormat/>
    <w:rsid w:val="00B806A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0">
    <w:name w:val="times new roman20"/>
    <w:basedOn w:val="TableNormal"/>
    <w:next w:val="TableGrid"/>
    <w:uiPriority w:val="39"/>
    <w:qFormat/>
    <w:rsid w:val="00217C4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1">
    <w:name w:val="times new roman21"/>
    <w:basedOn w:val="TableNormal"/>
    <w:next w:val="TableGrid"/>
    <w:uiPriority w:val="39"/>
    <w:qFormat/>
    <w:rsid w:val="009D1D4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2">
    <w:name w:val="times new roman22"/>
    <w:basedOn w:val="TableNormal"/>
    <w:next w:val="TableGrid"/>
    <w:uiPriority w:val="39"/>
    <w:qFormat/>
    <w:rsid w:val="00B953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3">
    <w:name w:val="times new roman23"/>
    <w:basedOn w:val="TableNormal"/>
    <w:next w:val="TableGrid"/>
    <w:uiPriority w:val="39"/>
    <w:qFormat/>
    <w:rsid w:val="00AB483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4">
    <w:name w:val="times new roman24"/>
    <w:basedOn w:val="TableNormal"/>
    <w:next w:val="TableGrid"/>
    <w:uiPriority w:val="39"/>
    <w:qFormat/>
    <w:rsid w:val="00CD585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CD585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5">
    <w:name w:val="times new roman25"/>
    <w:basedOn w:val="TableNormal"/>
    <w:next w:val="TableGrid"/>
    <w:uiPriority w:val="39"/>
    <w:qFormat/>
    <w:rsid w:val="003B00CA"/>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3B00CA"/>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5F314B"/>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672FC9"/>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F931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4140AF"/>
    <w:rPr>
      <w:rFonts w:ascii="Times New Roman" w:eastAsia="Times New Roman" w:hAnsi="Times New Roman" w:cs="Times New Roman"/>
      <w:b/>
      <w:i/>
      <w:sz w:val="26"/>
      <w:szCs w:val="26"/>
    </w:rPr>
  </w:style>
  <w:style w:type="character" w:styleId="Strong">
    <w:name w:val="Strong"/>
    <w:uiPriority w:val="22"/>
    <w:qFormat/>
    <w:rsid w:val="004140AF"/>
    <w:rPr>
      <w:b/>
      <w:bCs/>
    </w:rPr>
  </w:style>
  <w:style w:type="paragraph" w:styleId="ListParagraph">
    <w:name w:val="List Paragraph"/>
    <w:basedOn w:val="Normal"/>
    <w:uiPriority w:val="34"/>
    <w:qFormat/>
    <w:rsid w:val="004140AF"/>
    <w:pPr>
      <w:spacing w:after="160" w:line="259" w:lineRule="auto"/>
      <w:ind w:left="720"/>
      <w:contextualSpacing/>
    </w:pPr>
    <w:rPr>
      <w:rFonts w:ascii="Times New Roman" w:eastAsia="Calibri" w:hAnsi="Times New Roman"/>
      <w:sz w:val="24"/>
      <w:szCs w:val="22"/>
    </w:rPr>
  </w:style>
  <w:style w:type="character" w:customStyle="1" w:styleId="Heading50">
    <w:name w:val="Heading #5_"/>
    <w:basedOn w:val="DefaultParagraphFont"/>
    <w:link w:val="Heading51"/>
    <w:rsid w:val="004140AF"/>
    <w:rPr>
      <w:color w:val="D71820"/>
      <w:sz w:val="36"/>
      <w:szCs w:val="36"/>
      <w:shd w:val="clear" w:color="auto" w:fill="FFFFFF"/>
    </w:rPr>
  </w:style>
  <w:style w:type="paragraph" w:customStyle="1" w:styleId="Heading51">
    <w:name w:val="Heading #5"/>
    <w:basedOn w:val="Normal"/>
    <w:link w:val="Heading50"/>
    <w:rsid w:val="004140AF"/>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3">
    <w:name w:val="Table Grid23"/>
    <w:basedOn w:val="TableNormal"/>
    <w:next w:val="TableGrid"/>
    <w:uiPriority w:val="39"/>
    <w:rsid w:val="00FC03CE"/>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09553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
    <w:name w:val="Grid Table 4 - Accent 11"/>
    <w:basedOn w:val="TableNormal"/>
    <w:uiPriority w:val="49"/>
    <w:rsid w:val="0009553F"/>
    <w:pPr>
      <w:spacing w:before="0" w:after="0" w:line="240" w:lineRule="auto"/>
      <w:jc w:val="left"/>
    </w:pPr>
    <w:rPr>
      <w:rFonts w:ascii="Times New Roman" w:hAnsi="Times New Roman"/>
      <w:kern w:val="2"/>
      <w:sz w:val="28"/>
      <w14:ligatures w14:val="standardContextual"/>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5">
    <w:name w:val="Table Grid25"/>
    <w:basedOn w:val="TableNormal"/>
    <w:next w:val="TableGrid"/>
    <w:uiPriority w:val="39"/>
    <w:rsid w:val="00AE7017"/>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4E545F"/>
    <w:rPr>
      <w:rFonts w:asciiTheme="majorHAnsi" w:eastAsiaTheme="majorEastAsia" w:hAnsiTheme="majorHAnsi" w:cstheme="majorBidi"/>
      <w:b/>
      <w:bCs/>
      <w:color w:val="4F81BD" w:themeColor="accent1"/>
      <w:sz w:val="26"/>
      <w:szCs w:val="26"/>
    </w:rPr>
  </w:style>
  <w:style w:type="table" w:customStyle="1" w:styleId="TableGrid26">
    <w:name w:val="Table Grid26"/>
    <w:basedOn w:val="TableNormal"/>
    <w:next w:val="TableGrid"/>
    <w:uiPriority w:val="39"/>
    <w:rsid w:val="004E545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A14C65"/>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semiHidden/>
    <w:rsid w:val="001654E8"/>
    <w:rPr>
      <w:rFonts w:asciiTheme="majorHAnsi" w:eastAsiaTheme="majorEastAsia" w:hAnsiTheme="majorHAnsi" w:cstheme="majorBidi"/>
      <w:i/>
      <w:iCs/>
      <w:color w:val="243F60" w:themeColor="accent1" w:themeShade="7F"/>
      <w:sz w:val="28"/>
      <w:szCs w:val="28"/>
    </w:rPr>
  </w:style>
  <w:style w:type="table" w:customStyle="1" w:styleId="TableGrid28">
    <w:name w:val="Table Grid28"/>
    <w:basedOn w:val="TableNormal"/>
    <w:next w:val="TableGrid"/>
    <w:uiPriority w:val="39"/>
    <w:rsid w:val="001654E8"/>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39"/>
    <w:rsid w:val="00804C2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59"/>
    <w:rsid w:val="00804C2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39"/>
    <w:rsid w:val="00D710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next w:val="TableGrid"/>
    <w:uiPriority w:val="59"/>
    <w:rsid w:val="00D710C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31">
    <w:name w:val="Light Grid - Accent 31"/>
    <w:basedOn w:val="TableNormal"/>
    <w:next w:val="LightGrid-Accent3"/>
    <w:uiPriority w:val="62"/>
    <w:rsid w:val="00D710C2"/>
    <w:pPr>
      <w:spacing w:before="0" w:after="0" w:line="240" w:lineRule="auto"/>
      <w:jc w:val="left"/>
    </w:pPr>
    <w:rPr>
      <w:rFonts w:ascii="Times New Roman" w:eastAsia="Times New Roman" w:hAnsi="Times New Roman"/>
      <w:sz w:val="28"/>
      <w:lang w:val="en-SG" w:eastAsia="zh-C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libri" w:eastAsia="Times New Roman"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Times New Roman"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3">
    <w:name w:val="Light Grid Accent 3"/>
    <w:basedOn w:val="TableNormal"/>
    <w:uiPriority w:val="62"/>
    <w:rsid w:val="00D710C2"/>
    <w:pPr>
      <w:spacing w:before="0"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microsoft.com/office/2007/relationships/diagramDrawing" Target="diagrams/drawing1.xml"/><Relationship Id="rId18" Type="http://schemas.openxmlformats.org/officeDocument/2006/relationships/image" Target="media/image8.jpe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diagramColors" Target="diagrams/colors1.xml"/><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yperlink" Target="https://youtu.be/XZ4uto05c9E"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diagramLayout" Target="diagrams/layout1.xm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4.png"/><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5FC7BCF-8C06-4ED0-94FD-9FED0BBBA794}" type="doc">
      <dgm:prSet loTypeId="urn:microsoft.com/office/officeart/2005/8/layout/cycle2" loCatId="cycle" qsTypeId="urn:microsoft.com/office/officeart/2005/8/quickstyle/simple1" qsCatId="simple" csTypeId="urn:microsoft.com/office/officeart/2005/8/colors/colorful1" csCatId="colorful" phldr="1"/>
      <dgm:spPr/>
      <dgm:t>
        <a:bodyPr/>
        <a:lstStyle/>
        <a:p>
          <a:endParaRPr lang="en-SG"/>
        </a:p>
      </dgm:t>
    </dgm:pt>
    <dgm:pt modelId="{BD3B01AE-0A04-4835-8F2E-5211E4A7EED4}">
      <dgm:prSet phldrT="[Text]" custT="1"/>
      <dgm:spPr>
        <a:xfrm>
          <a:off x="1330032" y="2"/>
          <a:ext cx="1409301" cy="1425667"/>
        </a:xfr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SG" sz="1350">
              <a:solidFill>
                <a:sysClr val="window" lastClr="FFFFFF"/>
              </a:solidFill>
              <a:latin typeface="Times New Roman" pitchFamily="18" charset="0"/>
              <a:ea typeface="Tahoma" pitchFamily="34" charset="0"/>
              <a:cs typeface="Times New Roman" pitchFamily="18" charset="0"/>
            </a:rPr>
            <a:t>Từ thế kỉ XVII, chúa Nguyễn cho lập đội (1)..., sau lập thêm đội (2)...</a:t>
          </a:r>
        </a:p>
      </dgm:t>
    </dgm:pt>
    <dgm:pt modelId="{EDB3582C-5318-4BB4-8A2E-BF5A4FCA3130}" type="parTrans" cxnId="{B63568AE-1F01-4734-82BF-B8FEFF8A4233}">
      <dgm:prSet/>
      <dgm:spPr/>
      <dgm:t>
        <a:bodyPr/>
        <a:lstStyle/>
        <a:p>
          <a:endParaRPr lang="en-SG"/>
        </a:p>
      </dgm:t>
    </dgm:pt>
    <dgm:pt modelId="{24D6BA8C-55CA-4947-B0C0-67D1786BE89F}" type="sibTrans" cxnId="{B63568AE-1F01-4734-82BF-B8FEFF8A4233}">
      <dgm:prSet/>
      <dgm:spPr>
        <a:xfrm rot="3485154">
          <a:off x="2407263" y="1260778"/>
          <a:ext cx="186794" cy="400541"/>
        </a:xfrm>
        <a:solidFill>
          <a:srgbClr val="C0504D">
            <a:hueOff val="0"/>
            <a:satOff val="0"/>
            <a:lumOff val="0"/>
            <a:alphaOff val="0"/>
          </a:srgbClr>
        </a:solidFill>
        <a:ln>
          <a:noFill/>
        </a:ln>
        <a:effectLst/>
      </dgm:spPr>
      <dgm:t>
        <a:bodyPr/>
        <a:lstStyle/>
        <a:p>
          <a:endParaRPr lang="en-SG">
            <a:solidFill>
              <a:sysClr val="window" lastClr="FFFFFF"/>
            </a:solidFill>
            <a:latin typeface="Cambria"/>
            <a:ea typeface="+mn-ea"/>
            <a:cs typeface="+mn-cs"/>
          </a:endParaRPr>
        </a:p>
      </dgm:t>
    </dgm:pt>
    <dgm:pt modelId="{57718FA2-93EC-42F4-B9C7-12EF99593C3E}">
      <dgm:prSet phldrT="[Text]" custT="1"/>
      <dgm:spPr>
        <a:xfrm>
          <a:off x="2398392" y="1188887"/>
          <a:ext cx="1505455" cy="2633191"/>
        </a:xfr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SG" sz="1350">
              <a:solidFill>
                <a:sysClr val="window" lastClr="FFFFFF"/>
              </a:solidFill>
              <a:latin typeface="Times New Roman" pitchFamily="18" charset="0"/>
              <a:ea typeface="Tahoma" pitchFamily="34" charset="0"/>
              <a:cs typeface="Times New Roman" pitchFamily="18" charset="0"/>
            </a:rPr>
            <a:t>Sang thế kỉ XIX, Triều Nguyễn tiếp tục thực hiện chủ quyền ở quần đảo Hoàng Sa và Trường Sa với các hoạt động: (3)...,(4)..., trồng cây, (5)...</a:t>
          </a:r>
        </a:p>
      </dgm:t>
    </dgm:pt>
    <dgm:pt modelId="{4EFE99D4-9A05-4670-8631-E8759E7BDC4F}" type="parTrans" cxnId="{32CB0224-06D4-4BC3-801F-68AA8A063D11}">
      <dgm:prSet/>
      <dgm:spPr/>
      <dgm:t>
        <a:bodyPr/>
        <a:lstStyle/>
        <a:p>
          <a:endParaRPr lang="en-SG"/>
        </a:p>
      </dgm:t>
    </dgm:pt>
    <dgm:pt modelId="{C2F93434-1D19-40B2-ABE9-0D4E222706A2}" type="sibTrans" cxnId="{32CB0224-06D4-4BC3-801F-68AA8A063D11}">
      <dgm:prSet/>
      <dgm:spPr>
        <a:xfrm rot="6973103">
          <a:off x="2394019" y="3544110"/>
          <a:ext cx="293985" cy="400541"/>
        </a:xfrm>
        <a:solidFill>
          <a:srgbClr val="9BBB59">
            <a:hueOff val="0"/>
            <a:satOff val="0"/>
            <a:lumOff val="0"/>
            <a:alphaOff val="0"/>
          </a:srgbClr>
        </a:solidFill>
        <a:ln>
          <a:noFill/>
        </a:ln>
        <a:effectLst/>
      </dgm:spPr>
      <dgm:t>
        <a:bodyPr/>
        <a:lstStyle/>
        <a:p>
          <a:endParaRPr lang="en-SG">
            <a:solidFill>
              <a:sysClr val="window" lastClr="FFFFFF"/>
            </a:solidFill>
            <a:latin typeface="Cambria"/>
            <a:ea typeface="+mn-ea"/>
            <a:cs typeface="+mn-cs"/>
          </a:endParaRPr>
        </a:p>
      </dgm:t>
    </dgm:pt>
    <dgm:pt modelId="{5553163A-27C5-4110-B531-3E43849CD42B}">
      <dgm:prSet phldrT="[Text]" custT="1"/>
      <dgm:spPr>
        <a:xfrm>
          <a:off x="1150393" y="3905517"/>
          <a:ext cx="1744593" cy="1782761"/>
        </a:xfr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SG" sz="1350">
              <a:solidFill>
                <a:sysClr val="window" lastClr="FFFFFF"/>
              </a:solidFill>
              <a:latin typeface="Times New Roman" pitchFamily="18" charset="0"/>
              <a:ea typeface="Tahoma" pitchFamily="34" charset="0"/>
              <a:cs typeface="Times New Roman" pitchFamily="18" charset="0"/>
            </a:rPr>
            <a:t>Dưới thời Pháp thuộc, người Pháp cho xây dựng bia chủ quyền, (6)...ở quần đảo Hoàng Sa và Trường Sa. </a:t>
          </a:r>
        </a:p>
      </dgm:t>
    </dgm:pt>
    <dgm:pt modelId="{EFC43A94-BED0-49B1-83CF-7BD6617DDA6B}" type="parTrans" cxnId="{B1A22F59-9261-407D-AE84-80E016ADC8BB}">
      <dgm:prSet/>
      <dgm:spPr/>
      <dgm:t>
        <a:bodyPr/>
        <a:lstStyle/>
        <a:p>
          <a:endParaRPr lang="en-SG"/>
        </a:p>
      </dgm:t>
    </dgm:pt>
    <dgm:pt modelId="{3A36D136-4A0A-4AB0-A5CD-80B97B221A4B}" type="sibTrans" cxnId="{B1A22F59-9261-407D-AE84-80E016ADC8BB}">
      <dgm:prSet/>
      <dgm:spPr>
        <a:xfrm rot="14598426">
          <a:off x="1378374" y="3583311"/>
          <a:ext cx="269656" cy="400541"/>
        </a:xfrm>
        <a:solidFill>
          <a:srgbClr val="8064A2">
            <a:hueOff val="0"/>
            <a:satOff val="0"/>
            <a:lumOff val="0"/>
            <a:alphaOff val="0"/>
          </a:srgbClr>
        </a:solidFill>
        <a:ln>
          <a:noFill/>
        </a:ln>
        <a:effectLst/>
      </dgm:spPr>
      <dgm:t>
        <a:bodyPr/>
        <a:lstStyle/>
        <a:p>
          <a:endParaRPr lang="en-SG">
            <a:solidFill>
              <a:sysClr val="window" lastClr="FFFFFF"/>
            </a:solidFill>
            <a:latin typeface="Cambria"/>
            <a:ea typeface="+mn-ea"/>
            <a:cs typeface="+mn-cs"/>
          </a:endParaRPr>
        </a:p>
      </dgm:t>
    </dgm:pt>
    <dgm:pt modelId="{82113BC8-744F-4166-A9A5-D1493D4217C9}">
      <dgm:prSet phldrT="[Text]" custT="1"/>
      <dgm:spPr>
        <a:xfrm>
          <a:off x="3138" y="1110341"/>
          <a:ext cx="1711007" cy="2742779"/>
        </a:xfr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SG" sz="1350">
              <a:solidFill>
                <a:sysClr val="window" lastClr="FFFFFF"/>
              </a:solidFill>
              <a:latin typeface="Times New Roman" pitchFamily="18" charset="0"/>
              <a:ea typeface="Tahoma" pitchFamily="34" charset="0"/>
              <a:cs typeface="Times New Roman" pitchFamily="18" charset="0"/>
            </a:rPr>
            <a:t>Hiện nay, Nhà nước Việt Nam tiếp tục thực thi các biện pháp toàn diện nhằm bảo vệ chủ quyền, các quyền và lợi ích hợp pháp của Việt Nam ở Biển Đông như: (7)... năm 1982...</a:t>
          </a:r>
        </a:p>
      </dgm:t>
    </dgm:pt>
    <dgm:pt modelId="{3E6C5B5D-CCDE-4991-AE00-76DC5DFB4DD4}" type="parTrans" cxnId="{B001CC58-2CB8-4E3B-9D8F-630035A22431}">
      <dgm:prSet/>
      <dgm:spPr/>
      <dgm:t>
        <a:bodyPr/>
        <a:lstStyle/>
        <a:p>
          <a:endParaRPr lang="en-SG"/>
        </a:p>
      </dgm:t>
    </dgm:pt>
    <dgm:pt modelId="{BB62C139-EDBD-40B1-82BE-70E0828CBDEE}" type="sibTrans" cxnId="{B001CC58-2CB8-4E3B-9D8F-630035A22431}">
      <dgm:prSet/>
      <dgm:spPr>
        <a:xfrm rot="18217065">
          <a:off x="624824" y="137101"/>
          <a:ext cx="152125" cy="400541"/>
        </a:xfrm>
        <a:solidFill>
          <a:sysClr val="window" lastClr="FFFFFF"/>
        </a:solidFill>
        <a:ln>
          <a:noFill/>
        </a:ln>
        <a:effectLst/>
      </dgm:spPr>
      <dgm:t>
        <a:bodyPr/>
        <a:lstStyle/>
        <a:p>
          <a:endParaRPr lang="en-SG">
            <a:solidFill>
              <a:sysClr val="window" lastClr="FFFFFF"/>
            </a:solidFill>
            <a:latin typeface="Cambria"/>
            <a:ea typeface="+mn-ea"/>
            <a:cs typeface="+mn-cs"/>
          </a:endParaRPr>
        </a:p>
      </dgm:t>
    </dgm:pt>
    <dgm:pt modelId="{2B88F044-87D9-4128-A567-6A4F60E82EE7}" type="pres">
      <dgm:prSet presAssocID="{F5FC7BCF-8C06-4ED0-94FD-9FED0BBBA794}" presName="cycle" presStyleCnt="0">
        <dgm:presLayoutVars>
          <dgm:dir/>
          <dgm:resizeHandles val="exact"/>
        </dgm:presLayoutVars>
      </dgm:prSet>
      <dgm:spPr/>
      <dgm:t>
        <a:bodyPr/>
        <a:lstStyle/>
        <a:p>
          <a:endParaRPr lang="en-US"/>
        </a:p>
      </dgm:t>
    </dgm:pt>
    <dgm:pt modelId="{244BB952-3329-483D-A615-E913E3D631AF}" type="pres">
      <dgm:prSet presAssocID="{BD3B01AE-0A04-4835-8F2E-5211E4A7EED4}" presName="node" presStyleLbl="node1" presStyleIdx="0" presStyleCnt="4" custScaleX="118749" custScaleY="120128" custRadScaleRad="162520" custRadScaleInc="8141">
        <dgm:presLayoutVars>
          <dgm:bulletEnabled val="1"/>
        </dgm:presLayoutVars>
      </dgm:prSet>
      <dgm:spPr>
        <a:prstGeom prst="ellipse">
          <a:avLst/>
        </a:prstGeom>
      </dgm:spPr>
      <dgm:t>
        <a:bodyPr/>
        <a:lstStyle/>
        <a:p>
          <a:endParaRPr lang="en-US"/>
        </a:p>
      </dgm:t>
    </dgm:pt>
    <dgm:pt modelId="{94D3A009-17E8-4F76-9DF8-6040C71E761A}" type="pres">
      <dgm:prSet presAssocID="{24D6BA8C-55CA-4947-B0C0-67D1786BE89F}" presName="sibTrans" presStyleLbl="sibTrans2D1" presStyleIdx="0" presStyleCnt="4"/>
      <dgm:spPr>
        <a:prstGeom prst="rightArrow">
          <a:avLst>
            <a:gd name="adj1" fmla="val 60000"/>
            <a:gd name="adj2" fmla="val 50000"/>
          </a:avLst>
        </a:prstGeom>
      </dgm:spPr>
      <dgm:t>
        <a:bodyPr/>
        <a:lstStyle/>
        <a:p>
          <a:endParaRPr lang="en-US"/>
        </a:p>
      </dgm:t>
    </dgm:pt>
    <dgm:pt modelId="{AD58BEDD-A500-4BED-9DF0-EBF1EAEB0BDD}" type="pres">
      <dgm:prSet presAssocID="{24D6BA8C-55CA-4947-B0C0-67D1786BE89F}" presName="connectorText" presStyleLbl="sibTrans2D1" presStyleIdx="0" presStyleCnt="4"/>
      <dgm:spPr/>
      <dgm:t>
        <a:bodyPr/>
        <a:lstStyle/>
        <a:p>
          <a:endParaRPr lang="en-US"/>
        </a:p>
      </dgm:t>
    </dgm:pt>
    <dgm:pt modelId="{3F66D2B1-F2BA-487F-BD2B-45AD6C594D96}" type="pres">
      <dgm:prSet presAssocID="{57718FA2-93EC-42F4-B9C7-12EF99593C3E}" presName="node" presStyleLbl="node1" presStyleIdx="1" presStyleCnt="4" custScaleX="126851" custScaleY="221875" custRadScaleRad="101018" custRadScaleInc="-25128">
        <dgm:presLayoutVars>
          <dgm:bulletEnabled val="1"/>
        </dgm:presLayoutVars>
      </dgm:prSet>
      <dgm:spPr>
        <a:prstGeom prst="ellipse">
          <a:avLst/>
        </a:prstGeom>
      </dgm:spPr>
      <dgm:t>
        <a:bodyPr/>
        <a:lstStyle/>
        <a:p>
          <a:endParaRPr lang="en-US"/>
        </a:p>
      </dgm:t>
    </dgm:pt>
    <dgm:pt modelId="{63CA4C71-1953-42ED-821B-199BA7381C1D}" type="pres">
      <dgm:prSet presAssocID="{C2F93434-1D19-40B2-ABE9-0D4E222706A2}" presName="sibTrans" presStyleLbl="sibTrans2D1" presStyleIdx="1" presStyleCnt="4"/>
      <dgm:spPr>
        <a:prstGeom prst="rightArrow">
          <a:avLst>
            <a:gd name="adj1" fmla="val 60000"/>
            <a:gd name="adj2" fmla="val 50000"/>
          </a:avLst>
        </a:prstGeom>
      </dgm:spPr>
      <dgm:t>
        <a:bodyPr/>
        <a:lstStyle/>
        <a:p>
          <a:endParaRPr lang="en-US"/>
        </a:p>
      </dgm:t>
    </dgm:pt>
    <dgm:pt modelId="{1A1B17A8-6B1B-4DE0-8C18-F49866687CCB}" type="pres">
      <dgm:prSet presAssocID="{C2F93434-1D19-40B2-ABE9-0D4E222706A2}" presName="connectorText" presStyleLbl="sibTrans2D1" presStyleIdx="1" presStyleCnt="4"/>
      <dgm:spPr/>
      <dgm:t>
        <a:bodyPr/>
        <a:lstStyle/>
        <a:p>
          <a:endParaRPr lang="en-US"/>
        </a:p>
      </dgm:t>
    </dgm:pt>
    <dgm:pt modelId="{DAB89449-AD18-40A8-8A49-E4EF78FC7DE6}" type="pres">
      <dgm:prSet presAssocID="{5553163A-27C5-4110-B531-3E43849CD42B}" presName="node" presStyleLbl="node1" presStyleIdx="2" presStyleCnt="4" custScaleX="147001" custScaleY="150217" custRadScaleRad="162462" custRadScaleInc="-7396">
        <dgm:presLayoutVars>
          <dgm:bulletEnabled val="1"/>
        </dgm:presLayoutVars>
      </dgm:prSet>
      <dgm:spPr>
        <a:prstGeom prst="ellipse">
          <a:avLst/>
        </a:prstGeom>
      </dgm:spPr>
      <dgm:t>
        <a:bodyPr/>
        <a:lstStyle/>
        <a:p>
          <a:endParaRPr lang="en-US"/>
        </a:p>
      </dgm:t>
    </dgm:pt>
    <dgm:pt modelId="{21B74717-1B89-45C9-BBC4-BC90BE3A8DAF}" type="pres">
      <dgm:prSet presAssocID="{3A36D136-4A0A-4AB0-A5CD-80B97B221A4B}" presName="sibTrans" presStyleLbl="sibTrans2D1" presStyleIdx="2" presStyleCnt="4"/>
      <dgm:spPr>
        <a:prstGeom prst="rightArrow">
          <a:avLst>
            <a:gd name="adj1" fmla="val 60000"/>
            <a:gd name="adj2" fmla="val 50000"/>
          </a:avLst>
        </a:prstGeom>
      </dgm:spPr>
      <dgm:t>
        <a:bodyPr/>
        <a:lstStyle/>
        <a:p>
          <a:endParaRPr lang="en-US"/>
        </a:p>
      </dgm:t>
    </dgm:pt>
    <dgm:pt modelId="{9109E82C-85C9-4A21-9AA7-698B4B22A79C}" type="pres">
      <dgm:prSet presAssocID="{3A36D136-4A0A-4AB0-A5CD-80B97B221A4B}" presName="connectorText" presStyleLbl="sibTrans2D1" presStyleIdx="2" presStyleCnt="4"/>
      <dgm:spPr/>
      <dgm:t>
        <a:bodyPr/>
        <a:lstStyle/>
        <a:p>
          <a:endParaRPr lang="en-US"/>
        </a:p>
      </dgm:t>
    </dgm:pt>
    <dgm:pt modelId="{0A46C5FC-776E-4AB8-A89E-DCB902A343F2}" type="pres">
      <dgm:prSet presAssocID="{82113BC8-744F-4166-A9A5-D1493D4217C9}" presName="node" presStyleLbl="node1" presStyleIdx="3" presStyleCnt="4" custScaleX="144171" custScaleY="231109" custRadScaleRad="85810" custRadScaleInc="32542">
        <dgm:presLayoutVars>
          <dgm:bulletEnabled val="1"/>
        </dgm:presLayoutVars>
      </dgm:prSet>
      <dgm:spPr>
        <a:prstGeom prst="ellipse">
          <a:avLst/>
        </a:prstGeom>
      </dgm:spPr>
      <dgm:t>
        <a:bodyPr/>
        <a:lstStyle/>
        <a:p>
          <a:endParaRPr lang="en-US"/>
        </a:p>
      </dgm:t>
    </dgm:pt>
    <dgm:pt modelId="{89514271-82B0-474C-BD90-E5612A16D44A}" type="pres">
      <dgm:prSet presAssocID="{BB62C139-EDBD-40B1-82BE-70E0828CBDEE}" presName="sibTrans" presStyleLbl="sibTrans2D1" presStyleIdx="3" presStyleCnt="4" custLinFactX="-264470" custLinFactY="-100000" custLinFactNeighborX="-300000" custLinFactNeighborY="-172146"/>
      <dgm:spPr>
        <a:prstGeom prst="rightArrow">
          <a:avLst>
            <a:gd name="adj1" fmla="val 60000"/>
            <a:gd name="adj2" fmla="val 50000"/>
          </a:avLst>
        </a:prstGeom>
      </dgm:spPr>
      <dgm:t>
        <a:bodyPr/>
        <a:lstStyle/>
        <a:p>
          <a:endParaRPr lang="en-US"/>
        </a:p>
      </dgm:t>
    </dgm:pt>
    <dgm:pt modelId="{96009BEA-16BE-43CD-BC57-6C74D45244FE}" type="pres">
      <dgm:prSet presAssocID="{BB62C139-EDBD-40B1-82BE-70E0828CBDEE}" presName="connectorText" presStyleLbl="sibTrans2D1" presStyleIdx="3" presStyleCnt="4"/>
      <dgm:spPr/>
      <dgm:t>
        <a:bodyPr/>
        <a:lstStyle/>
        <a:p>
          <a:endParaRPr lang="en-US"/>
        </a:p>
      </dgm:t>
    </dgm:pt>
  </dgm:ptLst>
  <dgm:cxnLst>
    <dgm:cxn modelId="{C0BDC3DF-E069-4735-A32D-921854C4EA24}" type="presOf" srcId="{F5FC7BCF-8C06-4ED0-94FD-9FED0BBBA794}" destId="{2B88F044-87D9-4128-A567-6A4F60E82EE7}" srcOrd="0" destOrd="0" presId="urn:microsoft.com/office/officeart/2005/8/layout/cycle2"/>
    <dgm:cxn modelId="{E93517CA-BAEC-4792-9491-1999436D13D1}" type="presOf" srcId="{24D6BA8C-55CA-4947-B0C0-67D1786BE89F}" destId="{AD58BEDD-A500-4BED-9DF0-EBF1EAEB0BDD}" srcOrd="1" destOrd="0" presId="urn:microsoft.com/office/officeart/2005/8/layout/cycle2"/>
    <dgm:cxn modelId="{80B4563F-E46E-4A09-9510-383BC66FC82C}" type="presOf" srcId="{5553163A-27C5-4110-B531-3E43849CD42B}" destId="{DAB89449-AD18-40A8-8A49-E4EF78FC7DE6}" srcOrd="0" destOrd="0" presId="urn:microsoft.com/office/officeart/2005/8/layout/cycle2"/>
    <dgm:cxn modelId="{6E560B1F-F3AF-4806-A3C5-BEB4A51AB733}" type="presOf" srcId="{3A36D136-4A0A-4AB0-A5CD-80B97B221A4B}" destId="{21B74717-1B89-45C9-BBC4-BC90BE3A8DAF}" srcOrd="0" destOrd="0" presId="urn:microsoft.com/office/officeart/2005/8/layout/cycle2"/>
    <dgm:cxn modelId="{AEAF628E-23FB-463D-AF92-66B6E3A4EA8D}" type="presOf" srcId="{BB62C139-EDBD-40B1-82BE-70E0828CBDEE}" destId="{96009BEA-16BE-43CD-BC57-6C74D45244FE}" srcOrd="1" destOrd="0" presId="urn:microsoft.com/office/officeart/2005/8/layout/cycle2"/>
    <dgm:cxn modelId="{209AB6D0-40EA-4EFD-ADBC-CD3D7DD7C0FB}" type="presOf" srcId="{3A36D136-4A0A-4AB0-A5CD-80B97B221A4B}" destId="{9109E82C-85C9-4A21-9AA7-698B4B22A79C}" srcOrd="1" destOrd="0" presId="urn:microsoft.com/office/officeart/2005/8/layout/cycle2"/>
    <dgm:cxn modelId="{B63568AE-1F01-4734-82BF-B8FEFF8A4233}" srcId="{F5FC7BCF-8C06-4ED0-94FD-9FED0BBBA794}" destId="{BD3B01AE-0A04-4835-8F2E-5211E4A7EED4}" srcOrd="0" destOrd="0" parTransId="{EDB3582C-5318-4BB4-8A2E-BF5A4FCA3130}" sibTransId="{24D6BA8C-55CA-4947-B0C0-67D1786BE89F}"/>
    <dgm:cxn modelId="{F9F3AB35-1BD6-4562-8D50-FBAF16650172}" type="presOf" srcId="{BB62C139-EDBD-40B1-82BE-70E0828CBDEE}" destId="{89514271-82B0-474C-BD90-E5612A16D44A}" srcOrd="0" destOrd="0" presId="urn:microsoft.com/office/officeart/2005/8/layout/cycle2"/>
    <dgm:cxn modelId="{34A91357-575D-4162-9CF6-FE953D5EBF0A}" type="presOf" srcId="{BD3B01AE-0A04-4835-8F2E-5211E4A7EED4}" destId="{244BB952-3329-483D-A615-E913E3D631AF}" srcOrd="0" destOrd="0" presId="urn:microsoft.com/office/officeart/2005/8/layout/cycle2"/>
    <dgm:cxn modelId="{831D9ECD-5594-4DB2-95B3-ABF89EB6313B}" type="presOf" srcId="{57718FA2-93EC-42F4-B9C7-12EF99593C3E}" destId="{3F66D2B1-F2BA-487F-BD2B-45AD6C594D96}" srcOrd="0" destOrd="0" presId="urn:microsoft.com/office/officeart/2005/8/layout/cycle2"/>
    <dgm:cxn modelId="{0BC9E6C6-87DE-4189-BC67-BE8D14477F2F}" type="presOf" srcId="{82113BC8-744F-4166-A9A5-D1493D4217C9}" destId="{0A46C5FC-776E-4AB8-A89E-DCB902A343F2}" srcOrd="0" destOrd="0" presId="urn:microsoft.com/office/officeart/2005/8/layout/cycle2"/>
    <dgm:cxn modelId="{B1A22F59-9261-407D-AE84-80E016ADC8BB}" srcId="{F5FC7BCF-8C06-4ED0-94FD-9FED0BBBA794}" destId="{5553163A-27C5-4110-B531-3E43849CD42B}" srcOrd="2" destOrd="0" parTransId="{EFC43A94-BED0-49B1-83CF-7BD6617DDA6B}" sibTransId="{3A36D136-4A0A-4AB0-A5CD-80B97B221A4B}"/>
    <dgm:cxn modelId="{B001CC58-2CB8-4E3B-9D8F-630035A22431}" srcId="{F5FC7BCF-8C06-4ED0-94FD-9FED0BBBA794}" destId="{82113BC8-744F-4166-A9A5-D1493D4217C9}" srcOrd="3" destOrd="0" parTransId="{3E6C5B5D-CCDE-4991-AE00-76DC5DFB4DD4}" sibTransId="{BB62C139-EDBD-40B1-82BE-70E0828CBDEE}"/>
    <dgm:cxn modelId="{3BA1F87D-30F2-4F96-989B-D8FD487517C5}" type="presOf" srcId="{C2F93434-1D19-40B2-ABE9-0D4E222706A2}" destId="{1A1B17A8-6B1B-4DE0-8C18-F49866687CCB}" srcOrd="1" destOrd="0" presId="urn:microsoft.com/office/officeart/2005/8/layout/cycle2"/>
    <dgm:cxn modelId="{7A9C3A46-E0DE-40A8-A4F7-A172049BC682}" type="presOf" srcId="{C2F93434-1D19-40B2-ABE9-0D4E222706A2}" destId="{63CA4C71-1953-42ED-821B-199BA7381C1D}" srcOrd="0" destOrd="0" presId="urn:microsoft.com/office/officeart/2005/8/layout/cycle2"/>
    <dgm:cxn modelId="{32CB0224-06D4-4BC3-801F-68AA8A063D11}" srcId="{F5FC7BCF-8C06-4ED0-94FD-9FED0BBBA794}" destId="{57718FA2-93EC-42F4-B9C7-12EF99593C3E}" srcOrd="1" destOrd="0" parTransId="{4EFE99D4-9A05-4670-8631-E8759E7BDC4F}" sibTransId="{C2F93434-1D19-40B2-ABE9-0D4E222706A2}"/>
    <dgm:cxn modelId="{CAB08A95-DC51-43E3-8E23-BA09CC128C40}" type="presOf" srcId="{24D6BA8C-55CA-4947-B0C0-67D1786BE89F}" destId="{94D3A009-17E8-4F76-9DF8-6040C71E761A}" srcOrd="0" destOrd="0" presId="urn:microsoft.com/office/officeart/2005/8/layout/cycle2"/>
    <dgm:cxn modelId="{065B11CA-DB79-4C19-9F94-E7AC8350FC98}" type="presParOf" srcId="{2B88F044-87D9-4128-A567-6A4F60E82EE7}" destId="{244BB952-3329-483D-A615-E913E3D631AF}" srcOrd="0" destOrd="0" presId="urn:microsoft.com/office/officeart/2005/8/layout/cycle2"/>
    <dgm:cxn modelId="{B762BDCB-CE29-41A9-8E18-9D0A04E9177D}" type="presParOf" srcId="{2B88F044-87D9-4128-A567-6A4F60E82EE7}" destId="{94D3A009-17E8-4F76-9DF8-6040C71E761A}" srcOrd="1" destOrd="0" presId="urn:microsoft.com/office/officeart/2005/8/layout/cycle2"/>
    <dgm:cxn modelId="{4D1AF028-331C-4798-BEE2-13594C8A5BAA}" type="presParOf" srcId="{94D3A009-17E8-4F76-9DF8-6040C71E761A}" destId="{AD58BEDD-A500-4BED-9DF0-EBF1EAEB0BDD}" srcOrd="0" destOrd="0" presId="urn:microsoft.com/office/officeart/2005/8/layout/cycle2"/>
    <dgm:cxn modelId="{07008BC4-0C3D-43A7-A9DC-8C19A7BB29B0}" type="presParOf" srcId="{2B88F044-87D9-4128-A567-6A4F60E82EE7}" destId="{3F66D2B1-F2BA-487F-BD2B-45AD6C594D96}" srcOrd="2" destOrd="0" presId="urn:microsoft.com/office/officeart/2005/8/layout/cycle2"/>
    <dgm:cxn modelId="{70D1A8F9-F000-4C60-BE06-765501759830}" type="presParOf" srcId="{2B88F044-87D9-4128-A567-6A4F60E82EE7}" destId="{63CA4C71-1953-42ED-821B-199BA7381C1D}" srcOrd="3" destOrd="0" presId="urn:microsoft.com/office/officeart/2005/8/layout/cycle2"/>
    <dgm:cxn modelId="{2FF909B2-C0DB-496B-B37B-E75492D81A3A}" type="presParOf" srcId="{63CA4C71-1953-42ED-821B-199BA7381C1D}" destId="{1A1B17A8-6B1B-4DE0-8C18-F49866687CCB}" srcOrd="0" destOrd="0" presId="urn:microsoft.com/office/officeart/2005/8/layout/cycle2"/>
    <dgm:cxn modelId="{5A0103DA-FDC1-41E4-BF4E-174C9B33B30C}" type="presParOf" srcId="{2B88F044-87D9-4128-A567-6A4F60E82EE7}" destId="{DAB89449-AD18-40A8-8A49-E4EF78FC7DE6}" srcOrd="4" destOrd="0" presId="urn:microsoft.com/office/officeart/2005/8/layout/cycle2"/>
    <dgm:cxn modelId="{28258209-1FE2-4260-BC56-1E5168C74810}" type="presParOf" srcId="{2B88F044-87D9-4128-A567-6A4F60E82EE7}" destId="{21B74717-1B89-45C9-BBC4-BC90BE3A8DAF}" srcOrd="5" destOrd="0" presId="urn:microsoft.com/office/officeart/2005/8/layout/cycle2"/>
    <dgm:cxn modelId="{C5234783-2F80-4F22-8962-D0B39504FBDA}" type="presParOf" srcId="{21B74717-1B89-45C9-BBC4-BC90BE3A8DAF}" destId="{9109E82C-85C9-4A21-9AA7-698B4B22A79C}" srcOrd="0" destOrd="0" presId="urn:microsoft.com/office/officeart/2005/8/layout/cycle2"/>
    <dgm:cxn modelId="{393F9F29-7047-45EC-A5F3-8E8AF8775E54}" type="presParOf" srcId="{2B88F044-87D9-4128-A567-6A4F60E82EE7}" destId="{0A46C5FC-776E-4AB8-A89E-DCB902A343F2}" srcOrd="6" destOrd="0" presId="urn:microsoft.com/office/officeart/2005/8/layout/cycle2"/>
    <dgm:cxn modelId="{16DAA1B7-AB6E-46F2-B8A1-983FC26091D9}" type="presParOf" srcId="{2B88F044-87D9-4128-A567-6A4F60E82EE7}" destId="{89514271-82B0-474C-BD90-E5612A16D44A}" srcOrd="7" destOrd="0" presId="urn:microsoft.com/office/officeart/2005/8/layout/cycle2"/>
    <dgm:cxn modelId="{50928D60-A10D-4B68-8A6E-028F1F43336F}" type="presParOf" srcId="{89514271-82B0-474C-BD90-E5612A16D44A}" destId="{96009BEA-16BE-43CD-BC57-6C74D45244FE}" srcOrd="0" destOrd="0" presId="urn:microsoft.com/office/officeart/2005/8/layout/cycle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44BB952-3329-483D-A615-E913E3D631AF}">
      <dsp:nvSpPr>
        <dsp:cNvPr id="0" name=""/>
        <dsp:cNvSpPr/>
      </dsp:nvSpPr>
      <dsp:spPr>
        <a:xfrm>
          <a:off x="1330032" y="2"/>
          <a:ext cx="1409301" cy="1425667"/>
        </a:xfrm>
        <a:prstGeom prst="ellipse">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00075">
            <a:lnSpc>
              <a:spcPct val="90000"/>
            </a:lnSpc>
            <a:spcBef>
              <a:spcPct val="0"/>
            </a:spcBef>
            <a:spcAft>
              <a:spcPct val="35000"/>
            </a:spcAft>
          </a:pPr>
          <a:r>
            <a:rPr lang="en-SG" sz="1350" kern="1200">
              <a:solidFill>
                <a:sysClr val="window" lastClr="FFFFFF"/>
              </a:solidFill>
              <a:latin typeface="Times New Roman" pitchFamily="18" charset="0"/>
              <a:ea typeface="Tahoma" pitchFamily="34" charset="0"/>
              <a:cs typeface="Times New Roman" pitchFamily="18" charset="0"/>
            </a:rPr>
            <a:t>Từ thế kỉ XVII, chúa Nguyễn cho lập đội (1)..., sau lập thêm đội (2)...</a:t>
          </a:r>
        </a:p>
      </dsp:txBody>
      <dsp:txXfrm>
        <a:off x="1536419" y="208786"/>
        <a:ext cx="996527" cy="1008099"/>
      </dsp:txXfrm>
    </dsp:sp>
    <dsp:sp modelId="{94D3A009-17E8-4F76-9DF8-6040C71E761A}">
      <dsp:nvSpPr>
        <dsp:cNvPr id="0" name=""/>
        <dsp:cNvSpPr/>
      </dsp:nvSpPr>
      <dsp:spPr>
        <a:xfrm rot="3485154">
          <a:off x="2407263" y="1260778"/>
          <a:ext cx="186794" cy="400541"/>
        </a:xfrm>
        <a:prstGeom prst="rightArrow">
          <a:avLst>
            <a:gd name="adj1" fmla="val 60000"/>
            <a:gd name="adj2" fmla="val 50000"/>
          </a:avLst>
        </a:prstGeom>
        <a:solidFill>
          <a:srgbClr val="C0504D">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55650">
            <a:lnSpc>
              <a:spcPct val="90000"/>
            </a:lnSpc>
            <a:spcBef>
              <a:spcPct val="0"/>
            </a:spcBef>
            <a:spcAft>
              <a:spcPct val="35000"/>
            </a:spcAft>
          </a:pPr>
          <a:endParaRPr lang="en-SG" sz="1700" kern="1200">
            <a:solidFill>
              <a:sysClr val="window" lastClr="FFFFFF"/>
            </a:solidFill>
            <a:latin typeface="Cambria"/>
            <a:ea typeface="+mn-ea"/>
            <a:cs typeface="+mn-cs"/>
          </a:endParaRPr>
        </a:p>
      </dsp:txBody>
      <dsp:txXfrm>
        <a:off x="2420470" y="1317102"/>
        <a:ext cx="130756" cy="240325"/>
      </dsp:txXfrm>
    </dsp:sp>
    <dsp:sp modelId="{3F66D2B1-F2BA-487F-BD2B-45AD6C594D96}">
      <dsp:nvSpPr>
        <dsp:cNvPr id="0" name=""/>
        <dsp:cNvSpPr/>
      </dsp:nvSpPr>
      <dsp:spPr>
        <a:xfrm>
          <a:off x="2398392" y="1188887"/>
          <a:ext cx="1505455" cy="2633191"/>
        </a:xfrm>
        <a:prstGeom prst="ellipse">
          <a:avLst/>
        </a:prstGeo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00075">
            <a:lnSpc>
              <a:spcPct val="90000"/>
            </a:lnSpc>
            <a:spcBef>
              <a:spcPct val="0"/>
            </a:spcBef>
            <a:spcAft>
              <a:spcPct val="35000"/>
            </a:spcAft>
          </a:pPr>
          <a:r>
            <a:rPr lang="en-SG" sz="1350" kern="1200">
              <a:solidFill>
                <a:sysClr val="window" lastClr="FFFFFF"/>
              </a:solidFill>
              <a:latin typeface="Times New Roman" pitchFamily="18" charset="0"/>
              <a:ea typeface="Tahoma" pitchFamily="34" charset="0"/>
              <a:cs typeface="Times New Roman" pitchFamily="18" charset="0"/>
            </a:rPr>
            <a:t>Sang thế kỉ XIX, Triều Nguyễn tiếp tục thực hiện chủ quyền ở quần đảo Hoàng Sa và Trường Sa với các hoạt động: (3)...,(4)..., trồng cây, (5)...</a:t>
          </a:r>
        </a:p>
      </dsp:txBody>
      <dsp:txXfrm>
        <a:off x="2618861" y="1574509"/>
        <a:ext cx="1064517" cy="1861947"/>
      </dsp:txXfrm>
    </dsp:sp>
    <dsp:sp modelId="{63CA4C71-1953-42ED-821B-199BA7381C1D}">
      <dsp:nvSpPr>
        <dsp:cNvPr id="0" name=""/>
        <dsp:cNvSpPr/>
      </dsp:nvSpPr>
      <dsp:spPr>
        <a:xfrm rot="6973103">
          <a:off x="2394019" y="3544110"/>
          <a:ext cx="293985" cy="400541"/>
        </a:xfrm>
        <a:prstGeom prst="rightArrow">
          <a:avLst>
            <a:gd name="adj1" fmla="val 60000"/>
            <a:gd name="adj2" fmla="val 50000"/>
          </a:avLst>
        </a:prstGeom>
        <a:solidFill>
          <a:srgbClr val="9BBB59">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55650">
            <a:lnSpc>
              <a:spcPct val="90000"/>
            </a:lnSpc>
            <a:spcBef>
              <a:spcPct val="0"/>
            </a:spcBef>
            <a:spcAft>
              <a:spcPct val="35000"/>
            </a:spcAft>
          </a:pPr>
          <a:endParaRPr lang="en-SG" sz="1700" kern="1200">
            <a:solidFill>
              <a:sysClr val="window" lastClr="FFFFFF"/>
            </a:solidFill>
            <a:latin typeface="Cambria"/>
            <a:ea typeface="+mn-ea"/>
            <a:cs typeface="+mn-cs"/>
          </a:endParaRPr>
        </a:p>
      </dsp:txBody>
      <dsp:txXfrm rot="10800000">
        <a:off x="2457598" y="3584657"/>
        <a:ext cx="205790" cy="240325"/>
      </dsp:txXfrm>
    </dsp:sp>
    <dsp:sp modelId="{DAB89449-AD18-40A8-8A49-E4EF78FC7DE6}">
      <dsp:nvSpPr>
        <dsp:cNvPr id="0" name=""/>
        <dsp:cNvSpPr/>
      </dsp:nvSpPr>
      <dsp:spPr>
        <a:xfrm>
          <a:off x="1150393" y="3905517"/>
          <a:ext cx="1744593" cy="1782761"/>
        </a:xfrm>
        <a:prstGeom prst="ellipse">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00075">
            <a:lnSpc>
              <a:spcPct val="90000"/>
            </a:lnSpc>
            <a:spcBef>
              <a:spcPct val="0"/>
            </a:spcBef>
            <a:spcAft>
              <a:spcPct val="35000"/>
            </a:spcAft>
          </a:pPr>
          <a:r>
            <a:rPr lang="en-SG" sz="1350" kern="1200">
              <a:solidFill>
                <a:sysClr val="window" lastClr="FFFFFF"/>
              </a:solidFill>
              <a:latin typeface="Times New Roman" pitchFamily="18" charset="0"/>
              <a:ea typeface="Tahoma" pitchFamily="34" charset="0"/>
              <a:cs typeface="Times New Roman" pitchFamily="18" charset="0"/>
            </a:rPr>
            <a:t>Dưới thời Pháp thuộc, người Pháp cho xây dựng bia chủ quyền, (6)...ở quần đảo Hoàng Sa và Trường Sa. </a:t>
          </a:r>
        </a:p>
      </dsp:txBody>
      <dsp:txXfrm>
        <a:off x="1405883" y="4166596"/>
        <a:ext cx="1233613" cy="1260603"/>
      </dsp:txXfrm>
    </dsp:sp>
    <dsp:sp modelId="{21B74717-1B89-45C9-BBC4-BC90BE3A8DAF}">
      <dsp:nvSpPr>
        <dsp:cNvPr id="0" name=""/>
        <dsp:cNvSpPr/>
      </dsp:nvSpPr>
      <dsp:spPr>
        <a:xfrm rot="14598426">
          <a:off x="1378374" y="3583311"/>
          <a:ext cx="269656" cy="400541"/>
        </a:xfrm>
        <a:prstGeom prst="rightArrow">
          <a:avLst>
            <a:gd name="adj1" fmla="val 60000"/>
            <a:gd name="adj2" fmla="val 50000"/>
          </a:avLst>
        </a:prstGeom>
        <a:solidFill>
          <a:srgbClr val="8064A2">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55650">
            <a:lnSpc>
              <a:spcPct val="90000"/>
            </a:lnSpc>
            <a:spcBef>
              <a:spcPct val="0"/>
            </a:spcBef>
            <a:spcAft>
              <a:spcPct val="35000"/>
            </a:spcAft>
          </a:pPr>
          <a:endParaRPr lang="en-SG" sz="1700" kern="1200">
            <a:solidFill>
              <a:sysClr val="window" lastClr="FFFFFF"/>
            </a:solidFill>
            <a:latin typeface="Cambria"/>
            <a:ea typeface="+mn-ea"/>
            <a:cs typeface="+mn-cs"/>
          </a:endParaRPr>
        </a:p>
      </dsp:txBody>
      <dsp:txXfrm rot="10800000">
        <a:off x="1436992" y="3699557"/>
        <a:ext cx="188759" cy="240325"/>
      </dsp:txXfrm>
    </dsp:sp>
    <dsp:sp modelId="{0A46C5FC-776E-4AB8-A89E-DCB902A343F2}">
      <dsp:nvSpPr>
        <dsp:cNvPr id="0" name=""/>
        <dsp:cNvSpPr/>
      </dsp:nvSpPr>
      <dsp:spPr>
        <a:xfrm>
          <a:off x="3138" y="1110341"/>
          <a:ext cx="1711007" cy="2742779"/>
        </a:xfrm>
        <a:prstGeom prst="ellipse">
          <a:avLst/>
        </a:prstGeo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00075">
            <a:lnSpc>
              <a:spcPct val="90000"/>
            </a:lnSpc>
            <a:spcBef>
              <a:spcPct val="0"/>
            </a:spcBef>
            <a:spcAft>
              <a:spcPct val="35000"/>
            </a:spcAft>
          </a:pPr>
          <a:r>
            <a:rPr lang="en-SG" sz="1350" kern="1200">
              <a:solidFill>
                <a:sysClr val="window" lastClr="FFFFFF"/>
              </a:solidFill>
              <a:latin typeface="Times New Roman" pitchFamily="18" charset="0"/>
              <a:ea typeface="Tahoma" pitchFamily="34" charset="0"/>
              <a:cs typeface="Times New Roman" pitchFamily="18" charset="0"/>
            </a:rPr>
            <a:t>Hiện nay, Nhà nước Việt Nam tiếp tục thực thi các biện pháp toàn diện nhằm bảo vệ chủ quyền, các quyền và lợi ích hợp pháp của Việt Nam ở Biển Đông như: (7)... năm 1982...</a:t>
          </a:r>
        </a:p>
      </dsp:txBody>
      <dsp:txXfrm>
        <a:off x="253709" y="1512012"/>
        <a:ext cx="1209865" cy="1939437"/>
      </dsp:txXfrm>
    </dsp:sp>
    <dsp:sp modelId="{89514271-82B0-474C-BD90-E5612A16D44A}">
      <dsp:nvSpPr>
        <dsp:cNvPr id="0" name=""/>
        <dsp:cNvSpPr/>
      </dsp:nvSpPr>
      <dsp:spPr>
        <a:xfrm rot="18217065">
          <a:off x="624824" y="137101"/>
          <a:ext cx="152125" cy="400541"/>
        </a:xfrm>
        <a:prstGeom prst="rightArrow">
          <a:avLst>
            <a:gd name="adj1" fmla="val 60000"/>
            <a:gd name="adj2" fmla="val 50000"/>
          </a:avLst>
        </a:prstGeom>
        <a:solidFill>
          <a:sysClr val="window" lastClr="FFFFFF"/>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55650">
            <a:lnSpc>
              <a:spcPct val="90000"/>
            </a:lnSpc>
            <a:spcBef>
              <a:spcPct val="0"/>
            </a:spcBef>
            <a:spcAft>
              <a:spcPct val="35000"/>
            </a:spcAft>
          </a:pPr>
          <a:endParaRPr lang="en-SG" sz="1700" kern="1200">
            <a:solidFill>
              <a:sysClr val="window" lastClr="FFFFFF"/>
            </a:solidFill>
            <a:latin typeface="Cambria"/>
            <a:ea typeface="+mn-ea"/>
            <a:cs typeface="+mn-cs"/>
          </a:endParaRPr>
        </a:p>
      </dsp:txBody>
      <dsp:txXfrm>
        <a:off x="635009" y="236211"/>
        <a:ext cx="106488" cy="240325"/>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5</Pages>
  <Words>645</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201</cp:revision>
  <dcterms:created xsi:type="dcterms:W3CDTF">2025-02-17T01:15:00Z</dcterms:created>
  <dcterms:modified xsi:type="dcterms:W3CDTF">2025-02-21T03:10:00Z</dcterms:modified>
</cp:coreProperties>
</file>