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CEA" w:rsidRPr="006C3CEA" w:rsidRDefault="006C3CEA" w:rsidP="006C3CEA">
      <w:pPr>
        <w:spacing w:line="360" w:lineRule="auto"/>
        <w:jc w:val="center"/>
        <w:rPr>
          <w:rFonts w:ascii="Times New Roman" w:hAnsi="Times New Roman"/>
          <w:b/>
          <w:bCs/>
          <w:color w:val="000000"/>
          <w:lang w:val="nl-NL"/>
        </w:rPr>
      </w:pPr>
      <w:r w:rsidRPr="006C3CEA">
        <w:rPr>
          <w:rFonts w:ascii="Times New Roman" w:hAnsi="Times New Roman"/>
          <w:b/>
          <w:bCs/>
          <w:color w:val="000000"/>
          <w:lang w:val="vi-VN"/>
        </w:rPr>
        <w:t xml:space="preserve">BÀI 2: </w:t>
      </w:r>
      <w:r w:rsidRPr="006C3CEA">
        <w:rPr>
          <w:rFonts w:ascii="Times New Roman" w:hAnsi="Times New Roman"/>
          <w:b/>
          <w:bCs/>
          <w:color w:val="000000"/>
          <w:lang w:val="nl-NL"/>
        </w:rPr>
        <w:t>ÔN TẬP VÀ BỔ SUNG VỀ PHÂN SỐ (TIẾT 2)</w:t>
      </w:r>
    </w:p>
    <w:p w:rsidR="006C3CEA" w:rsidRPr="006C3CEA" w:rsidRDefault="006C3CEA" w:rsidP="006C3CEA">
      <w:pPr>
        <w:spacing w:line="360" w:lineRule="auto"/>
        <w:jc w:val="both"/>
        <w:rPr>
          <w:rFonts w:ascii="Times New Roman" w:hAnsi="Times New Roman"/>
          <w:b/>
          <w:bCs/>
          <w:color w:val="000000"/>
          <w:lang w:val="nl-NL"/>
        </w:rPr>
      </w:pPr>
      <w:r w:rsidRPr="006C3CEA">
        <w:rPr>
          <w:rFonts w:ascii="Times New Roman" w:hAnsi="Times New Roman"/>
          <w:b/>
          <w:bCs/>
          <w:color w:val="000000"/>
          <w:lang w:val="nl-NL"/>
        </w:rPr>
        <w:t>I.  YÊU CẦU CẢN ĐẠT</w:t>
      </w:r>
    </w:p>
    <w:p w:rsidR="006C3CEA" w:rsidRPr="006C3CEA" w:rsidRDefault="006C3CEA" w:rsidP="006C3CEA">
      <w:pPr>
        <w:widowControl w:val="0"/>
        <w:tabs>
          <w:tab w:val="left" w:pos="740"/>
        </w:tabs>
        <w:spacing w:line="288" w:lineRule="auto"/>
        <w:ind w:firstLine="450"/>
        <w:rPr>
          <w:rFonts w:ascii="Times New Roman" w:eastAsia="Arial" w:hAnsi="Times New Roman"/>
          <w:b/>
          <w:bCs/>
          <w:color w:val="000000"/>
          <w:lang w:eastAsia="vi-VN" w:bidi="vi-VN"/>
        </w:rPr>
      </w:pPr>
      <w:r w:rsidRPr="006C3CEA">
        <w:rPr>
          <w:rFonts w:ascii="Times New Roman" w:eastAsia="Arial" w:hAnsi="Times New Roman"/>
          <w:b/>
          <w:bCs/>
          <w:color w:val="000000"/>
          <w:lang w:eastAsia="vi-VN" w:bidi="vi-VN"/>
        </w:rPr>
        <w:t>1. Năng lực đặc thù:</w:t>
      </w:r>
    </w:p>
    <w:p w:rsidR="006C3CEA" w:rsidRPr="006C3CEA" w:rsidRDefault="006C3CEA" w:rsidP="006C3CEA">
      <w:pPr>
        <w:widowControl w:val="0"/>
        <w:spacing w:line="288" w:lineRule="auto"/>
        <w:ind w:firstLine="450"/>
        <w:rPr>
          <w:rFonts w:ascii="Times New Roman" w:eastAsia="Arial" w:hAnsi="Times New Roman"/>
          <w:color w:val="000000"/>
        </w:rPr>
      </w:pPr>
      <w:r w:rsidRPr="006C3CEA">
        <w:rPr>
          <w:rFonts w:ascii="Times New Roman" w:eastAsia="Arial" w:hAnsi="Times New Roman"/>
          <w:color w:val="000000"/>
        </w:rPr>
        <w:t>- Củng cố và hoàn thiện các kĩ năng đọc, viết phân số; vận dụng tính chất cơ bản của phân số; so sánh, sắp xếp các phân số.</w:t>
      </w:r>
    </w:p>
    <w:p w:rsidR="006C3CEA" w:rsidRPr="006C3CEA" w:rsidRDefault="006C3CEA" w:rsidP="006C3CEA">
      <w:pPr>
        <w:widowControl w:val="0"/>
        <w:tabs>
          <w:tab w:val="left" w:pos="742"/>
        </w:tabs>
        <w:spacing w:line="288" w:lineRule="auto"/>
        <w:ind w:firstLine="450"/>
        <w:rPr>
          <w:rFonts w:ascii="Times New Roman" w:eastAsia="Arial" w:hAnsi="Times New Roman"/>
          <w:color w:val="000000"/>
        </w:rPr>
      </w:pPr>
      <w:r w:rsidRPr="006C3CEA">
        <w:rPr>
          <w:rFonts w:ascii="Times New Roman" w:eastAsia="Arial" w:hAnsi="Times New Roman"/>
          <w:color w:val="000000"/>
        </w:rPr>
        <w:t>- Quy đồng được hai phân số trong trường hợp có hai mẫu số khác nhau.</w:t>
      </w:r>
    </w:p>
    <w:p w:rsidR="006C3CEA" w:rsidRPr="006C3CEA" w:rsidRDefault="006C3CEA" w:rsidP="006C3CEA">
      <w:pPr>
        <w:widowControl w:val="0"/>
        <w:tabs>
          <w:tab w:val="left" w:pos="740"/>
        </w:tabs>
        <w:spacing w:line="288" w:lineRule="auto"/>
        <w:ind w:firstLine="450"/>
        <w:rPr>
          <w:rFonts w:ascii="Times New Roman" w:eastAsia="Arial" w:hAnsi="Times New Roman"/>
          <w:color w:val="000000"/>
        </w:rPr>
      </w:pPr>
      <w:r w:rsidRPr="006C3CEA">
        <w:rPr>
          <w:rFonts w:ascii="Times New Roman" w:eastAsia="Arial" w:hAnsi="Times New Roman"/>
          <w:color w:val="000000"/>
        </w:rPr>
        <w:t>- Vận dụng được kiến thức, kĩ năng đã học vào giải quyết một số tình huống gắn với thực tế.</w:t>
      </w:r>
    </w:p>
    <w:p w:rsidR="006C3CEA" w:rsidRPr="006C3CEA" w:rsidRDefault="006C3CEA" w:rsidP="006C3CEA">
      <w:pPr>
        <w:spacing w:line="288" w:lineRule="auto"/>
        <w:ind w:firstLine="450"/>
        <w:jc w:val="both"/>
        <w:rPr>
          <w:rFonts w:ascii="Times New Roman" w:hAnsi="Times New Roman"/>
          <w:b/>
          <w:color w:val="000000"/>
        </w:rPr>
      </w:pPr>
      <w:r w:rsidRPr="006C3CEA">
        <w:rPr>
          <w:rFonts w:ascii="Times New Roman" w:hAnsi="Times New Roman"/>
          <w:b/>
          <w:color w:val="000000"/>
        </w:rPr>
        <w:t xml:space="preserve">2. Năng lực </w:t>
      </w:r>
      <w:proofErr w:type="gramStart"/>
      <w:r w:rsidRPr="006C3CEA">
        <w:rPr>
          <w:rFonts w:ascii="Times New Roman" w:hAnsi="Times New Roman"/>
          <w:b/>
          <w:color w:val="000000"/>
        </w:rPr>
        <w:t>chung</w:t>
      </w:r>
      <w:proofErr w:type="gramEnd"/>
      <w:r w:rsidRPr="006C3CEA">
        <w:rPr>
          <w:rFonts w:ascii="Times New Roman" w:hAnsi="Times New Roman"/>
          <w:b/>
          <w:color w:val="000000"/>
        </w:rPr>
        <w:t>.</w:t>
      </w:r>
    </w:p>
    <w:p w:rsidR="006C3CEA" w:rsidRPr="006C3CEA" w:rsidRDefault="006C3CEA" w:rsidP="006C3CEA">
      <w:pPr>
        <w:spacing w:line="288" w:lineRule="auto"/>
        <w:ind w:firstLine="450"/>
        <w:jc w:val="both"/>
        <w:rPr>
          <w:rFonts w:ascii="Times New Roman" w:hAnsi="Times New Roman"/>
          <w:color w:val="000000"/>
        </w:rPr>
      </w:pPr>
      <w:r w:rsidRPr="006C3CEA">
        <w:rPr>
          <w:rFonts w:ascii="Times New Roman" w:hAnsi="Times New Roman"/>
          <w:color w:val="000000"/>
        </w:rPr>
        <w:t xml:space="preserve">- Năng lực tự chủ, tự học: Chủ động tích cực tìm hiểu các kĩ năng làm toán để hoàn thành nhiệm vụ bài học mà thầy, cô giao. </w:t>
      </w:r>
    </w:p>
    <w:p w:rsidR="006C3CEA" w:rsidRPr="006C3CEA" w:rsidRDefault="006C3CEA" w:rsidP="006C3CEA">
      <w:pPr>
        <w:spacing w:line="288" w:lineRule="auto"/>
        <w:ind w:firstLine="450"/>
        <w:jc w:val="both"/>
        <w:rPr>
          <w:rFonts w:ascii="Times New Roman" w:hAnsi="Times New Roman"/>
          <w:color w:val="000000"/>
        </w:rPr>
      </w:pPr>
      <w:r w:rsidRPr="006C3CEA">
        <w:rPr>
          <w:rFonts w:ascii="Times New Roman" w:hAnsi="Times New Roman"/>
          <w:color w:val="000000"/>
        </w:rPr>
        <w:t>- Năng lực giải quyết vấn đề và sáng tạo: Biết vận dụng được nội dung bài học để giải quyết một số tình huống thực tế.</w:t>
      </w:r>
    </w:p>
    <w:p w:rsidR="006C3CEA" w:rsidRPr="006C3CEA" w:rsidRDefault="006C3CEA" w:rsidP="006C3CEA">
      <w:pPr>
        <w:spacing w:line="288" w:lineRule="auto"/>
        <w:ind w:firstLine="450"/>
        <w:jc w:val="both"/>
        <w:rPr>
          <w:rFonts w:ascii="Times New Roman" w:hAnsi="Times New Roman"/>
          <w:color w:val="000000"/>
        </w:rPr>
      </w:pPr>
      <w:r w:rsidRPr="006C3CEA">
        <w:rPr>
          <w:rFonts w:ascii="Times New Roman" w:hAnsi="Times New Roman"/>
          <w:color w:val="000000"/>
        </w:rPr>
        <w:t>- Năng lực giao tiếp và hợp tác: Có thói quen trao đổi, thảo luận cùng nhau hoàn thành nhiệm vụ dưới sự hướng dẫn của giáo viên.</w:t>
      </w:r>
    </w:p>
    <w:p w:rsidR="006C3CEA" w:rsidRPr="006C3CEA" w:rsidRDefault="006C3CEA" w:rsidP="006C3CEA">
      <w:pPr>
        <w:spacing w:line="288" w:lineRule="auto"/>
        <w:ind w:firstLine="450"/>
        <w:jc w:val="both"/>
        <w:rPr>
          <w:rFonts w:ascii="Times New Roman" w:hAnsi="Times New Roman"/>
          <w:b/>
          <w:color w:val="000000"/>
        </w:rPr>
      </w:pPr>
      <w:r w:rsidRPr="006C3CEA">
        <w:rPr>
          <w:rFonts w:ascii="Times New Roman" w:hAnsi="Times New Roman"/>
          <w:b/>
          <w:color w:val="000000"/>
        </w:rPr>
        <w:t>3. Phẩm chất.</w:t>
      </w:r>
    </w:p>
    <w:p w:rsidR="006C3CEA" w:rsidRPr="006C3CEA" w:rsidRDefault="006C3CEA" w:rsidP="006C3CEA">
      <w:pPr>
        <w:spacing w:line="288" w:lineRule="auto"/>
        <w:ind w:firstLine="450"/>
        <w:jc w:val="both"/>
        <w:rPr>
          <w:rFonts w:ascii="Times New Roman" w:hAnsi="Times New Roman"/>
          <w:color w:val="000000"/>
        </w:rPr>
      </w:pPr>
      <w:r w:rsidRPr="006C3CEA">
        <w:rPr>
          <w:rFonts w:ascii="Times New Roman" w:hAnsi="Times New Roman"/>
          <w:color w:val="000000"/>
        </w:rPr>
        <w:t>- Phẩm chất chăm chỉ: Ham học hỏi tìm tòi để hoàn thành tốt nội dung học tập.</w:t>
      </w:r>
    </w:p>
    <w:p w:rsidR="006C3CEA" w:rsidRPr="006C3CEA" w:rsidRDefault="006C3CEA" w:rsidP="006C3CEA">
      <w:pPr>
        <w:spacing w:line="288" w:lineRule="auto"/>
        <w:ind w:firstLine="450"/>
        <w:jc w:val="both"/>
        <w:rPr>
          <w:rFonts w:ascii="Times New Roman" w:hAnsi="Times New Roman"/>
          <w:color w:val="000000"/>
        </w:rPr>
      </w:pPr>
      <w:r w:rsidRPr="006C3CEA">
        <w:rPr>
          <w:rFonts w:ascii="Times New Roman" w:hAnsi="Times New Roman"/>
          <w:color w:val="000000"/>
        </w:rPr>
        <w:t xml:space="preserve">- Phẩm chất nhan ái: Luôn yêu mến bạn </w:t>
      </w:r>
      <w:proofErr w:type="gramStart"/>
      <w:r w:rsidRPr="006C3CEA">
        <w:rPr>
          <w:rFonts w:ascii="Times New Roman" w:hAnsi="Times New Roman"/>
          <w:color w:val="000000"/>
        </w:rPr>
        <w:t>bè,</w:t>
      </w:r>
      <w:proofErr w:type="gramEnd"/>
      <w:r w:rsidRPr="006C3CEA">
        <w:rPr>
          <w:rFonts w:ascii="Times New Roman" w:hAnsi="Times New Roman"/>
          <w:color w:val="000000"/>
        </w:rPr>
        <w:t xml:space="preserve"> biết giúp đỡ nhau trong học toán để cùng hoàn thành tốt nội dung bài học.</w:t>
      </w:r>
    </w:p>
    <w:p w:rsidR="006C3CEA" w:rsidRPr="006C3CEA" w:rsidRDefault="006C3CEA" w:rsidP="006C3CEA">
      <w:pPr>
        <w:spacing w:line="288" w:lineRule="auto"/>
        <w:ind w:firstLine="450"/>
        <w:jc w:val="both"/>
        <w:rPr>
          <w:rFonts w:ascii="Times New Roman" w:hAnsi="Times New Roman"/>
          <w:color w:val="000000"/>
        </w:rPr>
      </w:pPr>
      <w:r w:rsidRPr="006C3CEA">
        <w:rPr>
          <w:rFonts w:ascii="Times New Roman" w:hAnsi="Times New Roman"/>
          <w:color w:val="000000"/>
        </w:rPr>
        <w:t>- Phẩm chất trách nhiệm: Có ý thức trách nhiệm với lớp, tôn trọng tập thể.</w:t>
      </w:r>
    </w:p>
    <w:p w:rsidR="006C3CEA" w:rsidRPr="006C3CEA" w:rsidRDefault="006C3CEA" w:rsidP="006C3CEA">
      <w:pPr>
        <w:spacing w:line="288" w:lineRule="auto"/>
        <w:ind w:firstLine="450"/>
        <w:jc w:val="both"/>
        <w:rPr>
          <w:rFonts w:ascii="Times New Roman" w:hAnsi="Times New Roman"/>
          <w:b/>
          <w:color w:val="000000"/>
        </w:rPr>
      </w:pPr>
      <w:r w:rsidRPr="006C3CEA">
        <w:rPr>
          <w:rFonts w:ascii="Times New Roman" w:hAnsi="Times New Roman"/>
          <w:b/>
          <w:color w:val="000000"/>
        </w:rPr>
        <w:t xml:space="preserve">II. ĐỒ DÙNG DẠY HỌC </w:t>
      </w:r>
    </w:p>
    <w:p w:rsidR="006C3CEA" w:rsidRPr="006C3CEA" w:rsidRDefault="006C3CEA" w:rsidP="006C3CEA">
      <w:pPr>
        <w:spacing w:line="288" w:lineRule="auto"/>
        <w:ind w:firstLine="450"/>
        <w:jc w:val="both"/>
        <w:rPr>
          <w:rFonts w:ascii="Times New Roman" w:hAnsi="Times New Roman"/>
          <w:color w:val="000000"/>
        </w:rPr>
      </w:pPr>
      <w:r w:rsidRPr="006C3CEA">
        <w:rPr>
          <w:rFonts w:ascii="Times New Roman" w:hAnsi="Times New Roman"/>
          <w:color w:val="000000"/>
        </w:rPr>
        <w:t>- Giáo viên: SGK và các thiết bị, học liệu và đồ dùng phục vụ cho tiết dạy.</w:t>
      </w:r>
    </w:p>
    <w:p w:rsidR="006C3CEA" w:rsidRPr="006C3CEA" w:rsidRDefault="006C3CEA" w:rsidP="006C3CEA">
      <w:pPr>
        <w:spacing w:line="288" w:lineRule="auto"/>
        <w:ind w:firstLine="450"/>
        <w:jc w:val="both"/>
        <w:rPr>
          <w:rFonts w:ascii="Times New Roman" w:hAnsi="Times New Roman"/>
          <w:color w:val="000000"/>
        </w:rPr>
      </w:pPr>
      <w:r w:rsidRPr="006C3CEA">
        <w:rPr>
          <w:rFonts w:ascii="Times New Roman" w:hAnsi="Times New Roman"/>
          <w:color w:val="000000"/>
        </w:rPr>
        <w:t xml:space="preserve">- Học </w:t>
      </w:r>
      <w:proofErr w:type="gramStart"/>
      <w:r w:rsidRPr="006C3CEA">
        <w:rPr>
          <w:rFonts w:ascii="Times New Roman" w:hAnsi="Times New Roman"/>
          <w:color w:val="000000"/>
        </w:rPr>
        <w:t>sinh :</w:t>
      </w:r>
      <w:proofErr w:type="gramEnd"/>
      <w:r w:rsidRPr="006C3CEA">
        <w:rPr>
          <w:rFonts w:ascii="Times New Roman" w:hAnsi="Times New Roman"/>
          <w:color w:val="000000"/>
        </w:rPr>
        <w:t xml:space="preserve"> Vở, bút, vở nháp và các đồ dùng học tập.</w:t>
      </w:r>
    </w:p>
    <w:p w:rsidR="006C3CEA" w:rsidRPr="006C3CEA" w:rsidRDefault="006C3CEA" w:rsidP="006C3CEA">
      <w:pPr>
        <w:spacing w:line="288" w:lineRule="auto"/>
        <w:ind w:firstLine="450"/>
        <w:jc w:val="both"/>
        <w:outlineLvl w:val="0"/>
        <w:rPr>
          <w:rFonts w:ascii="Times New Roman" w:hAnsi="Times New Roman"/>
          <w:b/>
          <w:color w:val="000000"/>
        </w:rPr>
      </w:pPr>
      <w:r w:rsidRPr="006C3CEA">
        <w:rPr>
          <w:rFonts w:ascii="Times New Roman" w:hAnsi="Times New Roman"/>
          <w:b/>
          <w:color w:val="000000"/>
        </w:rPr>
        <w:t>III. HOẠT ĐỘNG DẠY HỌC</w:t>
      </w:r>
    </w:p>
    <w:p w:rsidR="006C3CEA" w:rsidRPr="006C3CEA" w:rsidRDefault="006C3CEA" w:rsidP="006C3CEA">
      <w:pPr>
        <w:spacing w:line="288" w:lineRule="auto"/>
        <w:jc w:val="both"/>
        <w:rPr>
          <w:rFonts w:ascii="Times New Roman" w:hAnsi="Times New Roman"/>
          <w:b/>
          <w:color w:val="000000"/>
        </w:rPr>
      </w:pPr>
    </w:p>
    <w:tbl>
      <w:tblPr>
        <w:tblStyle w:val="GA6"/>
        <w:tblW w:w="9243" w:type="dxa"/>
        <w:tblInd w:w="108" w:type="dxa"/>
        <w:tblLook w:val="04A0" w:firstRow="1" w:lastRow="0" w:firstColumn="1" w:lastColumn="0" w:noHBand="0" w:noVBand="1"/>
      </w:tblPr>
      <w:tblGrid>
        <w:gridCol w:w="4565"/>
        <w:gridCol w:w="4678"/>
      </w:tblGrid>
      <w:tr w:rsidR="006C3CEA" w:rsidRPr="006C3CEA" w:rsidTr="00E83039">
        <w:tc>
          <w:tcPr>
            <w:tcW w:w="4565" w:type="dxa"/>
          </w:tcPr>
          <w:p w:rsidR="006C3CEA" w:rsidRPr="006C3CEA" w:rsidRDefault="006C3CEA" w:rsidP="006C3CEA">
            <w:pPr>
              <w:spacing w:line="288" w:lineRule="auto"/>
              <w:jc w:val="center"/>
              <w:rPr>
                <w:rFonts w:ascii="Times New Roman" w:hAnsi="Times New Roman"/>
                <w:b/>
                <w:color w:val="000000"/>
              </w:rPr>
            </w:pPr>
            <w:r w:rsidRPr="006C3CEA">
              <w:rPr>
                <w:rFonts w:ascii="Times New Roman" w:hAnsi="Times New Roman"/>
                <w:b/>
                <w:color w:val="000000"/>
              </w:rPr>
              <w:t>Hoạt động của giáo viên</w:t>
            </w:r>
          </w:p>
        </w:tc>
        <w:tc>
          <w:tcPr>
            <w:tcW w:w="4678" w:type="dxa"/>
          </w:tcPr>
          <w:p w:rsidR="006C3CEA" w:rsidRPr="006C3CEA" w:rsidRDefault="006C3CEA" w:rsidP="006C3CEA">
            <w:pPr>
              <w:spacing w:line="288" w:lineRule="auto"/>
              <w:jc w:val="center"/>
              <w:rPr>
                <w:rFonts w:ascii="Times New Roman" w:hAnsi="Times New Roman"/>
                <w:b/>
                <w:color w:val="000000"/>
              </w:rPr>
            </w:pPr>
            <w:r w:rsidRPr="006C3CEA">
              <w:rPr>
                <w:rFonts w:ascii="Times New Roman" w:hAnsi="Times New Roman"/>
                <w:b/>
                <w:color w:val="000000"/>
              </w:rPr>
              <w:t>Hoạt động của học sinh</w:t>
            </w:r>
          </w:p>
        </w:tc>
      </w:tr>
      <w:tr w:rsidR="006C3CEA" w:rsidRPr="006C3CEA" w:rsidTr="00E83039">
        <w:tc>
          <w:tcPr>
            <w:tcW w:w="9243" w:type="dxa"/>
            <w:gridSpan w:val="2"/>
          </w:tcPr>
          <w:p w:rsidR="006C3CEA" w:rsidRPr="006C3CEA" w:rsidRDefault="006C3CEA" w:rsidP="006C3CEA">
            <w:pPr>
              <w:spacing w:line="288" w:lineRule="auto"/>
              <w:jc w:val="both"/>
              <w:rPr>
                <w:rFonts w:ascii="Times New Roman" w:hAnsi="Times New Roman"/>
                <w:bCs/>
                <w:i/>
                <w:color w:val="000000"/>
                <w:lang w:val="nl-NL"/>
              </w:rPr>
            </w:pPr>
            <w:r w:rsidRPr="006C3CEA">
              <w:rPr>
                <w:rFonts w:ascii="Times New Roman" w:hAnsi="Times New Roman"/>
                <w:b/>
                <w:bCs/>
                <w:color w:val="000000"/>
                <w:lang w:val="nl-NL"/>
              </w:rPr>
              <w:t>1. Khởi động:</w:t>
            </w:r>
          </w:p>
          <w:p w:rsidR="006C3CEA" w:rsidRPr="006C3CEA" w:rsidRDefault="006C3CEA" w:rsidP="006C3CEA">
            <w:pPr>
              <w:spacing w:line="288" w:lineRule="auto"/>
              <w:jc w:val="both"/>
              <w:rPr>
                <w:rFonts w:ascii="Times New Roman" w:hAnsi="Times New Roman"/>
                <w:color w:val="000000"/>
                <w:lang w:val="nl-NL"/>
              </w:rPr>
            </w:pPr>
            <w:r w:rsidRPr="006C3CEA">
              <w:rPr>
                <w:rFonts w:ascii="Times New Roman" w:hAnsi="Times New Roman"/>
                <w:color w:val="000000"/>
                <w:lang w:val="nl-NL"/>
              </w:rPr>
              <w:t xml:space="preserve">- Mục tiêu: </w:t>
            </w:r>
          </w:p>
          <w:p w:rsidR="006C3CEA" w:rsidRPr="006C3CEA" w:rsidRDefault="006C3CEA" w:rsidP="006C3CEA">
            <w:pPr>
              <w:spacing w:line="288" w:lineRule="auto"/>
              <w:jc w:val="both"/>
              <w:rPr>
                <w:rFonts w:ascii="Times New Roman" w:hAnsi="Times New Roman"/>
                <w:color w:val="000000"/>
                <w:lang w:val="nl-NL"/>
              </w:rPr>
            </w:pPr>
            <w:r w:rsidRPr="006C3CEA">
              <w:rPr>
                <w:rFonts w:ascii="Times New Roman" w:hAnsi="Times New Roman"/>
                <w:color w:val="000000"/>
                <w:lang w:val="nl-NL"/>
              </w:rPr>
              <w:t>+ Tạo không khí vui vẻ, phấn khởi trước giờ học. Kiểm tra kiến thức đã học ở bài trước.</w:t>
            </w:r>
          </w:p>
          <w:p w:rsidR="006C3CEA" w:rsidRPr="006C3CEA" w:rsidRDefault="006C3CEA" w:rsidP="006C3CEA">
            <w:pPr>
              <w:spacing w:line="288" w:lineRule="auto"/>
              <w:jc w:val="both"/>
              <w:rPr>
                <w:rFonts w:ascii="Times New Roman" w:hAnsi="Times New Roman"/>
                <w:color w:val="000000"/>
                <w:lang w:val="nl-NL"/>
              </w:rPr>
            </w:pPr>
            <w:r w:rsidRPr="006C3CEA">
              <w:rPr>
                <w:rFonts w:ascii="Times New Roman" w:hAnsi="Times New Roman"/>
                <w:color w:val="000000"/>
                <w:lang w:val="nl-NL"/>
              </w:rPr>
              <w:t>+ Thông qua khởi động, giáo viên dẫn dắt bài mới hấp dẫn để thu hút học sinh tập trung.</w:t>
            </w:r>
          </w:p>
          <w:p w:rsidR="006C3CEA" w:rsidRPr="006C3CEA" w:rsidRDefault="006C3CEA" w:rsidP="006C3CEA">
            <w:pPr>
              <w:spacing w:line="288" w:lineRule="auto"/>
              <w:rPr>
                <w:rFonts w:ascii="Times New Roman" w:hAnsi="Times New Roman"/>
                <w:b/>
                <w:color w:val="000000"/>
              </w:rPr>
            </w:pPr>
            <w:r w:rsidRPr="006C3CEA">
              <w:rPr>
                <w:rFonts w:ascii="Times New Roman" w:hAnsi="Times New Roman"/>
                <w:color w:val="000000"/>
                <w:lang w:val="nl-NL"/>
              </w:rPr>
              <w:t>- Cách tiến hành</w:t>
            </w:r>
          </w:p>
        </w:tc>
      </w:tr>
      <w:tr w:rsidR="006C3CEA" w:rsidRPr="006C3CEA" w:rsidTr="00E83039">
        <w:tc>
          <w:tcPr>
            <w:tcW w:w="4565" w:type="dxa"/>
          </w:tcPr>
          <w:p w:rsidR="006C3CEA" w:rsidRPr="006C3CEA" w:rsidRDefault="006C3CEA" w:rsidP="006C3CEA">
            <w:pPr>
              <w:spacing w:line="288" w:lineRule="auto"/>
              <w:jc w:val="both"/>
              <w:outlineLvl w:val="0"/>
              <w:rPr>
                <w:rFonts w:ascii="Times New Roman" w:hAnsi="Times New Roman"/>
                <w:bCs/>
                <w:color w:val="000000"/>
                <w:lang w:val="nl-NL"/>
              </w:rPr>
            </w:pPr>
            <w:r w:rsidRPr="006C3CEA">
              <w:rPr>
                <w:rFonts w:ascii="Times New Roman" w:hAnsi="Times New Roman"/>
                <w:bCs/>
                <w:color w:val="000000"/>
                <w:lang w:val="nl-NL"/>
              </w:rPr>
              <w:t xml:space="preserve">- GV tổ chức trò chơi để khởi động </w:t>
            </w:r>
            <w:r w:rsidRPr="006C3CEA">
              <w:rPr>
                <w:rFonts w:ascii="Times New Roman" w:hAnsi="Times New Roman"/>
                <w:bCs/>
                <w:color w:val="000000"/>
                <w:lang w:val="nl-NL"/>
              </w:rPr>
              <w:lastRenderedPageBreak/>
              <w:t>bài học.</w:t>
            </w:r>
          </w:p>
          <w:p w:rsidR="006C3CEA" w:rsidRPr="006C3CEA" w:rsidRDefault="006C3CEA" w:rsidP="006C3CEA">
            <w:pPr>
              <w:spacing w:line="288" w:lineRule="auto"/>
              <w:jc w:val="both"/>
              <w:outlineLvl w:val="0"/>
              <w:rPr>
                <w:rFonts w:ascii="Times New Roman" w:hAnsi="Times New Roman"/>
                <w:bCs/>
                <w:color w:val="000000"/>
                <w:lang w:val="nl-NL"/>
              </w:rPr>
            </w:pPr>
            <w:r w:rsidRPr="006C3CEA">
              <w:rPr>
                <w:rFonts w:ascii="Times New Roman" w:hAnsi="Times New Roman"/>
                <w:bCs/>
                <w:color w:val="000000"/>
                <w:lang w:val="nl-NL"/>
              </w:rPr>
              <w:t xml:space="preserve">+ Câu 1: Viết phân số sau thành phân số thập phân  </w:t>
            </w:r>
            <m:oMath>
              <m:f>
                <m:fPr>
                  <m:ctrlPr>
                    <w:rPr>
                      <w:rFonts w:ascii="Cambria Math" w:hAnsi="Cambria Math"/>
                      <w:bCs/>
                      <w:i/>
                      <w:color w:val="000000"/>
                      <w:lang w:val="nl-NL"/>
                    </w:rPr>
                  </m:ctrlPr>
                </m:fPr>
                <m:num>
                  <m:r>
                    <w:rPr>
                      <w:rFonts w:ascii="Cambria Math" w:hAnsi="Cambria Math"/>
                      <w:color w:val="000000"/>
                      <w:lang w:val="nl-NL"/>
                    </w:rPr>
                    <m:t>3</m:t>
                  </m:r>
                </m:num>
                <m:den>
                  <m:r>
                    <w:rPr>
                      <w:rFonts w:ascii="Cambria Math" w:hAnsi="Cambria Math"/>
                      <w:color w:val="000000"/>
                      <w:lang w:val="nl-NL"/>
                    </w:rPr>
                    <m:t>25</m:t>
                  </m:r>
                </m:den>
              </m:f>
            </m:oMath>
          </w:p>
          <w:p w:rsidR="006C3CEA" w:rsidRPr="006C3CEA" w:rsidRDefault="006C3CEA" w:rsidP="006C3CEA">
            <w:pPr>
              <w:spacing w:line="288" w:lineRule="auto"/>
              <w:jc w:val="both"/>
              <w:outlineLvl w:val="0"/>
              <w:rPr>
                <w:rFonts w:ascii="Times New Roman" w:hAnsi="Times New Roman"/>
                <w:bCs/>
                <w:color w:val="000000"/>
                <w:lang w:val="nl-NL"/>
              </w:rPr>
            </w:pPr>
            <w:r w:rsidRPr="006C3CEA">
              <w:rPr>
                <w:rFonts w:ascii="Times New Roman" w:hAnsi="Times New Roman"/>
                <w:bCs/>
                <w:color w:val="000000"/>
                <w:lang w:val="nl-NL"/>
              </w:rPr>
              <w:t xml:space="preserve">+ Câu 2: Viết phân số sau thành phân số thập phân  </w:t>
            </w:r>
            <m:oMath>
              <m:f>
                <m:fPr>
                  <m:ctrlPr>
                    <w:rPr>
                      <w:rFonts w:ascii="Cambria Math" w:hAnsi="Cambria Math"/>
                      <w:bCs/>
                      <w:i/>
                      <w:color w:val="000000"/>
                      <w:lang w:val="nl-NL"/>
                    </w:rPr>
                  </m:ctrlPr>
                </m:fPr>
                <m:num>
                  <m:r>
                    <w:rPr>
                      <w:rFonts w:ascii="Cambria Math" w:hAnsi="Cambria Math"/>
                      <w:color w:val="000000"/>
                      <w:lang w:val="nl-NL"/>
                    </w:rPr>
                    <m:t>55</m:t>
                  </m:r>
                </m:num>
                <m:den>
                  <m:r>
                    <w:rPr>
                      <w:rFonts w:ascii="Cambria Math" w:hAnsi="Cambria Math"/>
                      <w:color w:val="000000"/>
                      <w:lang w:val="nl-NL"/>
                    </w:rPr>
                    <m:t>500</m:t>
                  </m:r>
                </m:den>
              </m:f>
            </m:oMath>
          </w:p>
          <w:p w:rsidR="006C3CEA" w:rsidRPr="006C3CEA" w:rsidRDefault="006C3CEA" w:rsidP="006C3CEA">
            <w:pPr>
              <w:spacing w:line="288" w:lineRule="auto"/>
              <w:jc w:val="both"/>
              <w:outlineLvl w:val="0"/>
              <w:rPr>
                <w:rFonts w:ascii="Times New Roman" w:hAnsi="Times New Roman"/>
                <w:bCs/>
                <w:color w:val="000000"/>
                <w:lang w:val="nl-NL"/>
              </w:rPr>
            </w:pPr>
            <w:r w:rsidRPr="006C3CEA">
              <w:rPr>
                <w:rFonts w:ascii="Times New Roman" w:hAnsi="Times New Roman"/>
                <w:bCs/>
                <w:color w:val="000000"/>
                <w:lang w:val="nl-NL"/>
              </w:rPr>
              <w:t>+ Câu 3: Chọn phân số thập phân</w:t>
            </w:r>
          </w:p>
          <w:p w:rsidR="006C3CEA" w:rsidRPr="006C3CEA" w:rsidRDefault="006C3CEA" w:rsidP="006C3CEA">
            <w:pPr>
              <w:spacing w:line="288" w:lineRule="auto"/>
              <w:jc w:val="both"/>
              <w:outlineLvl w:val="0"/>
              <w:rPr>
                <w:rFonts w:ascii="Times New Roman" w:hAnsi="Times New Roman"/>
                <w:bCs/>
                <w:color w:val="000000"/>
                <w:lang w:val="nl-NL"/>
              </w:rPr>
            </w:pPr>
            <w:r w:rsidRPr="006C3CEA">
              <w:rPr>
                <w:rFonts w:ascii="Times New Roman" w:hAnsi="Times New Roman"/>
                <w:bCs/>
                <w:color w:val="000000"/>
                <w:lang w:val="nl-NL"/>
              </w:rPr>
              <w:t xml:space="preserve">  A. </w:t>
            </w:r>
            <m:oMath>
              <m:f>
                <m:fPr>
                  <m:ctrlPr>
                    <w:rPr>
                      <w:rFonts w:ascii="Cambria Math" w:hAnsi="Cambria Math"/>
                      <w:bCs/>
                      <w:i/>
                      <w:color w:val="000000"/>
                      <w:lang w:val="nl-NL"/>
                    </w:rPr>
                  </m:ctrlPr>
                </m:fPr>
                <m:num>
                  <m:r>
                    <w:rPr>
                      <w:rFonts w:ascii="Cambria Math" w:hAnsi="Cambria Math"/>
                      <w:color w:val="000000"/>
                      <w:lang w:val="nl-NL"/>
                    </w:rPr>
                    <m:t>5</m:t>
                  </m:r>
                </m:num>
                <m:den>
                  <m:r>
                    <w:rPr>
                      <w:rFonts w:ascii="Cambria Math" w:hAnsi="Cambria Math"/>
                      <w:color w:val="000000"/>
                      <w:lang w:val="nl-NL"/>
                    </w:rPr>
                    <m:t>6</m:t>
                  </m:r>
                </m:den>
              </m:f>
            </m:oMath>
            <w:r w:rsidRPr="006C3CEA">
              <w:rPr>
                <w:rFonts w:ascii="Times New Roman" w:hAnsi="Times New Roman"/>
                <w:bCs/>
                <w:color w:val="000000"/>
                <w:lang w:val="nl-NL"/>
              </w:rPr>
              <w:t xml:space="preserve">        B. </w:t>
            </w:r>
            <m:oMath>
              <m:f>
                <m:fPr>
                  <m:ctrlPr>
                    <w:rPr>
                      <w:rFonts w:ascii="Cambria Math" w:hAnsi="Cambria Math"/>
                      <w:bCs/>
                      <w:i/>
                      <w:color w:val="000000"/>
                      <w:lang w:val="nl-NL"/>
                    </w:rPr>
                  </m:ctrlPr>
                </m:fPr>
                <m:num>
                  <m:r>
                    <w:rPr>
                      <w:rFonts w:ascii="Cambria Math" w:hAnsi="Cambria Math"/>
                      <w:color w:val="000000"/>
                      <w:lang w:val="nl-NL"/>
                    </w:rPr>
                    <m:t>8</m:t>
                  </m:r>
                </m:num>
                <m:den>
                  <m:r>
                    <w:rPr>
                      <w:rFonts w:ascii="Cambria Math" w:hAnsi="Cambria Math"/>
                      <w:color w:val="000000"/>
                      <w:lang w:val="nl-NL"/>
                    </w:rPr>
                    <m:t>100</m:t>
                  </m:r>
                </m:den>
              </m:f>
            </m:oMath>
            <w:r w:rsidRPr="006C3CEA">
              <w:rPr>
                <w:rFonts w:ascii="Times New Roman" w:hAnsi="Times New Roman"/>
                <w:bCs/>
                <w:color w:val="000000"/>
                <w:lang w:val="nl-NL"/>
              </w:rPr>
              <w:t xml:space="preserve">         c. </w:t>
            </w:r>
            <m:oMath>
              <m:f>
                <m:fPr>
                  <m:ctrlPr>
                    <w:rPr>
                      <w:rFonts w:ascii="Cambria Math" w:hAnsi="Cambria Math"/>
                      <w:bCs/>
                      <w:i/>
                      <w:color w:val="000000"/>
                      <w:lang w:val="nl-NL"/>
                    </w:rPr>
                  </m:ctrlPr>
                </m:fPr>
                <m:num>
                  <m:r>
                    <w:rPr>
                      <w:rFonts w:ascii="Cambria Math" w:hAnsi="Cambria Math"/>
                      <w:color w:val="000000"/>
                      <w:lang w:val="nl-NL"/>
                    </w:rPr>
                    <m:t>4</m:t>
                  </m:r>
                </m:num>
                <m:den>
                  <m:r>
                    <w:rPr>
                      <w:rFonts w:ascii="Cambria Math" w:hAnsi="Cambria Math"/>
                      <w:color w:val="000000"/>
                      <w:lang w:val="nl-NL"/>
                    </w:rPr>
                    <m:t>25</m:t>
                  </m:r>
                </m:den>
              </m:f>
            </m:oMath>
            <w:r w:rsidRPr="006C3CEA">
              <w:rPr>
                <w:rFonts w:ascii="Times New Roman" w:hAnsi="Times New Roman"/>
                <w:bCs/>
                <w:color w:val="000000"/>
                <w:lang w:val="nl-NL"/>
              </w:rPr>
              <w:t xml:space="preserve">   </w:t>
            </w:r>
          </w:p>
          <w:p w:rsidR="006C3CEA" w:rsidRPr="006C3CEA" w:rsidRDefault="006C3CEA" w:rsidP="006C3CEA">
            <w:pPr>
              <w:spacing w:line="288" w:lineRule="auto"/>
              <w:jc w:val="both"/>
              <w:outlineLvl w:val="0"/>
              <w:rPr>
                <w:rFonts w:ascii="Times New Roman" w:hAnsi="Times New Roman"/>
                <w:bCs/>
                <w:color w:val="000000"/>
                <w:lang w:val="nl-NL"/>
              </w:rPr>
            </w:pPr>
            <w:r w:rsidRPr="006C3CEA">
              <w:rPr>
                <w:rFonts w:ascii="Times New Roman" w:hAnsi="Times New Roman"/>
                <w:bCs/>
                <w:color w:val="000000"/>
                <w:lang w:val="nl-NL"/>
              </w:rPr>
              <w:t>- GV Nhận xét, tuyên dương.</w:t>
            </w:r>
          </w:p>
          <w:p w:rsidR="006C3CEA" w:rsidRPr="006C3CEA" w:rsidRDefault="006C3CEA" w:rsidP="006C3CEA">
            <w:pPr>
              <w:spacing w:line="288" w:lineRule="auto"/>
              <w:jc w:val="both"/>
              <w:outlineLvl w:val="0"/>
              <w:rPr>
                <w:rFonts w:ascii="Times New Roman" w:hAnsi="Times New Roman"/>
                <w:bCs/>
                <w:color w:val="000000"/>
                <w:lang w:val="nl-NL"/>
              </w:rPr>
            </w:pPr>
            <w:r w:rsidRPr="006C3CEA">
              <w:rPr>
                <w:rFonts w:ascii="Times New Roman" w:hAnsi="Times New Roman"/>
                <w:bCs/>
                <w:color w:val="000000"/>
                <w:lang w:val="nl-NL"/>
              </w:rPr>
              <w:t>- GV dẫn dắt vào bài mới</w:t>
            </w:r>
          </w:p>
        </w:tc>
        <w:tc>
          <w:tcPr>
            <w:tcW w:w="4678" w:type="dxa"/>
          </w:tcPr>
          <w:p w:rsidR="006C3CEA" w:rsidRPr="006C3CEA" w:rsidRDefault="006C3CEA" w:rsidP="006C3CEA">
            <w:pPr>
              <w:spacing w:line="288" w:lineRule="auto"/>
              <w:jc w:val="both"/>
              <w:rPr>
                <w:rFonts w:ascii="Times New Roman" w:hAnsi="Times New Roman"/>
                <w:color w:val="000000"/>
                <w:lang w:val="nl-NL"/>
              </w:rPr>
            </w:pPr>
            <w:r w:rsidRPr="006C3CEA">
              <w:rPr>
                <w:rFonts w:ascii="Times New Roman" w:hAnsi="Times New Roman"/>
                <w:color w:val="000000"/>
                <w:lang w:val="nl-NL"/>
              </w:rPr>
              <w:lastRenderedPageBreak/>
              <w:t>- HS tham gia trò chơi</w:t>
            </w:r>
          </w:p>
          <w:p w:rsidR="006C3CEA" w:rsidRPr="006C3CEA" w:rsidRDefault="006C3CEA" w:rsidP="006C3CEA">
            <w:pPr>
              <w:spacing w:line="288" w:lineRule="auto"/>
              <w:jc w:val="both"/>
              <w:rPr>
                <w:rFonts w:ascii="Times New Roman" w:hAnsi="Times New Roman"/>
                <w:color w:val="000000"/>
                <w:lang w:val="nl-NL"/>
              </w:rPr>
            </w:pPr>
            <w:r w:rsidRPr="006C3CEA">
              <w:rPr>
                <w:rFonts w:ascii="Times New Roman" w:hAnsi="Times New Roman"/>
                <w:color w:val="000000"/>
                <w:lang w:val="nl-NL"/>
              </w:rPr>
              <w:lastRenderedPageBreak/>
              <w:t xml:space="preserve">+ Câu 1: </w:t>
            </w:r>
            <m:oMath>
              <m:f>
                <m:fPr>
                  <m:ctrlPr>
                    <w:rPr>
                      <w:rFonts w:ascii="Cambria Math" w:hAnsi="Cambria Math"/>
                      <w:i/>
                      <w:color w:val="000000"/>
                      <w:lang w:val="nl-NL"/>
                    </w:rPr>
                  </m:ctrlPr>
                </m:fPr>
                <m:num>
                  <m:r>
                    <w:rPr>
                      <w:rFonts w:ascii="Cambria Math" w:hAnsi="Cambria Math"/>
                      <w:color w:val="000000"/>
                      <w:lang w:val="nl-NL"/>
                    </w:rPr>
                    <m:t>12</m:t>
                  </m:r>
                </m:num>
                <m:den>
                  <m:r>
                    <w:rPr>
                      <w:rFonts w:ascii="Cambria Math" w:hAnsi="Cambria Math"/>
                      <w:color w:val="000000"/>
                      <w:lang w:val="nl-NL"/>
                    </w:rPr>
                    <m:t>100</m:t>
                  </m:r>
                </m:den>
              </m:f>
            </m:oMath>
          </w:p>
          <w:p w:rsidR="006C3CEA" w:rsidRPr="006C3CEA" w:rsidRDefault="006C3CEA" w:rsidP="006C3CEA">
            <w:pPr>
              <w:spacing w:line="288" w:lineRule="auto"/>
              <w:jc w:val="both"/>
              <w:rPr>
                <w:rFonts w:ascii="Times New Roman" w:hAnsi="Times New Roman"/>
                <w:color w:val="000000"/>
                <w:lang w:val="nl-NL"/>
              </w:rPr>
            </w:pPr>
            <w:r w:rsidRPr="006C3CEA">
              <w:rPr>
                <w:rFonts w:ascii="Times New Roman" w:hAnsi="Times New Roman"/>
                <w:color w:val="000000"/>
                <w:lang w:val="nl-NL"/>
              </w:rPr>
              <w:t xml:space="preserve">+ Câu 2:  </w:t>
            </w:r>
            <m:oMath>
              <m:f>
                <m:fPr>
                  <m:ctrlPr>
                    <w:rPr>
                      <w:rFonts w:ascii="Cambria Math" w:hAnsi="Cambria Math"/>
                      <w:i/>
                      <w:color w:val="000000"/>
                      <w:lang w:val="nl-NL"/>
                    </w:rPr>
                  </m:ctrlPr>
                </m:fPr>
                <m:num>
                  <m:r>
                    <w:rPr>
                      <w:rFonts w:ascii="Cambria Math" w:hAnsi="Cambria Math"/>
                      <w:color w:val="000000"/>
                      <w:lang w:val="nl-NL"/>
                    </w:rPr>
                    <m:t>11</m:t>
                  </m:r>
                </m:num>
                <m:den>
                  <m:r>
                    <w:rPr>
                      <w:rFonts w:ascii="Cambria Math" w:hAnsi="Cambria Math"/>
                      <w:color w:val="000000"/>
                      <w:lang w:val="nl-NL"/>
                    </w:rPr>
                    <m:t>100</m:t>
                  </m:r>
                </m:den>
              </m:f>
            </m:oMath>
          </w:p>
          <w:p w:rsidR="006C3CEA" w:rsidRPr="006C3CEA" w:rsidRDefault="006C3CEA" w:rsidP="006C3CEA">
            <w:pPr>
              <w:spacing w:line="288" w:lineRule="auto"/>
              <w:jc w:val="both"/>
              <w:rPr>
                <w:rFonts w:ascii="Times New Roman" w:hAnsi="Times New Roman"/>
                <w:color w:val="000000"/>
                <w:lang w:val="nl-NL"/>
              </w:rPr>
            </w:pPr>
          </w:p>
          <w:p w:rsidR="006C3CEA" w:rsidRPr="006C3CEA" w:rsidRDefault="006C3CEA" w:rsidP="006C3CEA">
            <w:pPr>
              <w:spacing w:line="288" w:lineRule="auto"/>
              <w:jc w:val="both"/>
              <w:rPr>
                <w:rFonts w:ascii="Times New Roman" w:hAnsi="Times New Roman"/>
                <w:color w:val="000000"/>
                <w:lang w:val="nl-NL"/>
              </w:rPr>
            </w:pPr>
          </w:p>
          <w:p w:rsidR="006C3CEA" w:rsidRPr="006C3CEA" w:rsidRDefault="006C3CEA" w:rsidP="006C3CEA">
            <w:pPr>
              <w:spacing w:line="288" w:lineRule="auto"/>
              <w:jc w:val="both"/>
              <w:rPr>
                <w:rFonts w:ascii="Times New Roman" w:hAnsi="Times New Roman"/>
                <w:color w:val="000000"/>
                <w:lang w:val="nl-NL"/>
              </w:rPr>
            </w:pPr>
            <w:r w:rsidRPr="006C3CEA">
              <w:rPr>
                <w:rFonts w:ascii="Times New Roman" w:hAnsi="Times New Roman"/>
                <w:color w:val="000000"/>
                <w:lang w:val="nl-NL"/>
              </w:rPr>
              <w:t>+ Câu 3: B</w:t>
            </w:r>
          </w:p>
          <w:p w:rsidR="006C3CEA" w:rsidRPr="006C3CEA" w:rsidRDefault="006C3CEA" w:rsidP="006C3CEA">
            <w:pPr>
              <w:spacing w:line="288" w:lineRule="auto"/>
              <w:jc w:val="both"/>
              <w:rPr>
                <w:rFonts w:ascii="Times New Roman" w:hAnsi="Times New Roman"/>
                <w:color w:val="000000"/>
                <w:lang w:val="nl-NL"/>
              </w:rPr>
            </w:pPr>
          </w:p>
          <w:p w:rsidR="006C3CEA" w:rsidRPr="006C3CEA" w:rsidRDefault="006C3CEA" w:rsidP="006C3CEA">
            <w:pPr>
              <w:spacing w:line="288" w:lineRule="auto"/>
              <w:jc w:val="both"/>
              <w:rPr>
                <w:rFonts w:ascii="Times New Roman" w:hAnsi="Times New Roman"/>
                <w:color w:val="000000"/>
                <w:lang w:val="nl-NL"/>
              </w:rPr>
            </w:pPr>
            <w:r w:rsidRPr="006C3CEA">
              <w:rPr>
                <w:rFonts w:ascii="Times New Roman" w:hAnsi="Times New Roman"/>
                <w:color w:val="000000"/>
                <w:lang w:val="nl-NL"/>
              </w:rPr>
              <w:t>- HS lắng nghe.</w:t>
            </w:r>
          </w:p>
        </w:tc>
      </w:tr>
      <w:tr w:rsidR="006C3CEA" w:rsidRPr="006C3CEA" w:rsidTr="00E83039">
        <w:tc>
          <w:tcPr>
            <w:tcW w:w="9243" w:type="dxa"/>
            <w:gridSpan w:val="2"/>
          </w:tcPr>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b/>
                <w:color w:val="000000"/>
              </w:rPr>
              <w:lastRenderedPageBreak/>
              <w:t>2. Luyện tập</w:t>
            </w:r>
          </w:p>
          <w:p w:rsidR="006C3CEA" w:rsidRPr="006C3CEA" w:rsidRDefault="006C3CEA" w:rsidP="006C3CEA">
            <w:pPr>
              <w:spacing w:line="288" w:lineRule="auto"/>
              <w:rPr>
                <w:rFonts w:ascii="Times New Roman" w:hAnsi="Times New Roman"/>
                <w:color w:val="000000"/>
                <w:lang w:val="fr-FR"/>
              </w:rPr>
            </w:pPr>
            <w:r w:rsidRPr="006C3CEA">
              <w:rPr>
                <w:rFonts w:ascii="Times New Roman" w:hAnsi="Times New Roman"/>
                <w:b/>
                <w:bCs/>
                <w:color w:val="000000"/>
                <w:lang w:val="fr-FR"/>
              </w:rPr>
              <w:t>- Mục tiêu:</w:t>
            </w:r>
            <w:r w:rsidRPr="006C3CEA">
              <w:rPr>
                <w:rFonts w:ascii="Times New Roman" w:hAnsi="Times New Roman"/>
                <w:color w:val="000000"/>
                <w:lang w:val="fr-FR"/>
              </w:rPr>
              <w:t xml:space="preserve"> Ôn luyện về quy đồng MS các PS, so sánh các PS.</w:t>
            </w:r>
          </w:p>
          <w:p w:rsidR="006C3CEA" w:rsidRPr="006C3CEA" w:rsidRDefault="006C3CEA" w:rsidP="006C3CEA">
            <w:pPr>
              <w:spacing w:line="288" w:lineRule="auto"/>
              <w:rPr>
                <w:rFonts w:ascii="Times New Roman" w:hAnsi="Times New Roman"/>
                <w:b/>
                <w:color w:val="000000"/>
              </w:rPr>
            </w:pPr>
            <w:r w:rsidRPr="006C3CEA">
              <w:rPr>
                <w:rFonts w:ascii="Times New Roman" w:hAnsi="Times New Roman"/>
                <w:color w:val="000000"/>
                <w:lang w:val="fr-FR"/>
              </w:rPr>
              <w:t>- Cách tiến hành</w:t>
            </w:r>
          </w:p>
        </w:tc>
      </w:tr>
      <w:tr w:rsidR="006C3CEA" w:rsidRPr="006C3CEA" w:rsidTr="00E83039">
        <w:tc>
          <w:tcPr>
            <w:tcW w:w="4565" w:type="dxa"/>
          </w:tcPr>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b/>
                <w:bCs/>
                <w:color w:val="000000"/>
              </w:rPr>
              <w:t>* Bài 5.</w:t>
            </w:r>
            <w:r w:rsidRPr="006C3CEA">
              <w:rPr>
                <w:rFonts w:ascii="Times New Roman" w:hAnsi="Times New Roman"/>
                <w:color w:val="000000"/>
              </w:rPr>
              <w:t xml:space="preserve"> </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a.- Gọi HS nêu YC</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Bài toán yêu cầu làm gì?</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GV mời HS nêu cách quy đồng.</w:t>
            </w:r>
          </w:p>
          <w:p w:rsidR="006C3CEA" w:rsidRPr="006C3CEA" w:rsidRDefault="006C3CEA" w:rsidP="006C3CEA">
            <w:pPr>
              <w:spacing w:line="288" w:lineRule="auto"/>
              <w:jc w:val="both"/>
              <w:rPr>
                <w:rFonts w:ascii="Times New Roman" w:hAnsi="Times New Roman"/>
                <w:color w:val="000000"/>
              </w:rPr>
            </w:pPr>
          </w:p>
          <w:p w:rsidR="006C3CEA" w:rsidRPr="006C3CEA" w:rsidRDefault="006C3CEA" w:rsidP="006C3CEA">
            <w:pPr>
              <w:spacing w:line="288" w:lineRule="auto"/>
              <w:jc w:val="both"/>
              <w:rPr>
                <w:rFonts w:ascii="Times New Roman" w:hAnsi="Times New Roman"/>
                <w:color w:val="000000"/>
              </w:rPr>
            </w:pPr>
          </w:p>
          <w:p w:rsidR="006C3CEA" w:rsidRPr="006C3CEA" w:rsidRDefault="006C3CEA" w:rsidP="006C3CEA">
            <w:pPr>
              <w:spacing w:line="288" w:lineRule="auto"/>
              <w:jc w:val="both"/>
              <w:rPr>
                <w:rFonts w:ascii="Times New Roman" w:hAnsi="Times New Roman"/>
                <w:color w:val="000000"/>
              </w:rPr>
            </w:pP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xml:space="preserve">- GV mời HS nhận xét </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GV hỏi: Em có nhận xét gì về cách tìm MSC ở bài 4 tiết 1 với bài ngày hôm nay?</w:t>
            </w:r>
          </w:p>
          <w:p w:rsidR="006C3CEA" w:rsidRPr="006C3CEA" w:rsidRDefault="006C3CEA" w:rsidP="006C3CEA">
            <w:pPr>
              <w:spacing w:line="288" w:lineRule="auto"/>
              <w:jc w:val="both"/>
              <w:rPr>
                <w:rFonts w:ascii="Times New Roman" w:hAnsi="Times New Roman"/>
                <w:color w:val="000000"/>
              </w:rPr>
            </w:pP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b. - Gọi HS nêu YC</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Bài toán yêu cầu làm gì?</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YCHS làm bài vào vở.</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GV mời HS nêu kết quả.</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GV mời HS nhận xét</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b/>
                <w:bCs/>
                <w:color w:val="000000"/>
              </w:rPr>
              <w:t>*Bài 6</w:t>
            </w:r>
            <w:r w:rsidRPr="006C3CEA">
              <w:rPr>
                <w:rFonts w:ascii="Times New Roman" w:hAnsi="Times New Roman"/>
                <w:color w:val="000000"/>
              </w:rPr>
              <w:t xml:space="preserve">. </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a. - Gọi HS nêu YC</w:t>
            </w:r>
          </w:p>
          <w:p w:rsidR="006C3CEA" w:rsidRPr="006C3CEA" w:rsidRDefault="006C3CEA" w:rsidP="006C3CEA">
            <w:pPr>
              <w:tabs>
                <w:tab w:val="left" w:pos="742"/>
              </w:tabs>
              <w:spacing w:line="288" w:lineRule="auto"/>
              <w:rPr>
                <w:rFonts w:ascii="Times New Roman" w:eastAsia="Arial" w:hAnsi="Times New Roman"/>
                <w:color w:val="000000"/>
                <w:lang w:eastAsia="vi-VN" w:bidi="vi-VN"/>
              </w:rPr>
            </w:pPr>
            <w:r w:rsidRPr="006C3CEA">
              <w:rPr>
                <w:rFonts w:ascii="Times New Roman" w:eastAsia="Arial" w:hAnsi="Times New Roman"/>
                <w:color w:val="000000"/>
                <w:lang w:eastAsia="vi-VN" w:bidi="vi-VN"/>
              </w:rPr>
              <w:t>- Bài toán yêu cầu làm gì?</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YCHS làm bài vào vở</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xml:space="preserve">- GV mời HS lên bảng trình bày cách </w:t>
            </w:r>
            <w:r w:rsidRPr="006C3CEA">
              <w:rPr>
                <w:rFonts w:ascii="Times New Roman" w:hAnsi="Times New Roman"/>
                <w:color w:val="000000"/>
              </w:rPr>
              <w:lastRenderedPageBreak/>
              <w:t>làm.</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GV mời HS nhận xét.</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GV nhận xét</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b/>
                <w:bCs/>
                <w:color w:val="000000"/>
              </w:rPr>
              <w:t>* Bài 7.</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a. - Gọi HS nêu YC</w:t>
            </w:r>
          </w:p>
          <w:p w:rsidR="006C3CEA" w:rsidRPr="006C3CEA" w:rsidRDefault="006C3CEA" w:rsidP="006C3CEA">
            <w:pPr>
              <w:tabs>
                <w:tab w:val="left" w:pos="742"/>
              </w:tabs>
              <w:spacing w:line="288" w:lineRule="auto"/>
              <w:rPr>
                <w:rFonts w:ascii="Times New Roman" w:eastAsia="Arial" w:hAnsi="Times New Roman"/>
                <w:color w:val="000000"/>
                <w:lang w:eastAsia="vi-VN" w:bidi="vi-VN"/>
              </w:rPr>
            </w:pPr>
            <w:r w:rsidRPr="006C3CEA">
              <w:rPr>
                <w:rFonts w:ascii="Times New Roman" w:eastAsia="Arial" w:hAnsi="Times New Roman"/>
                <w:color w:val="000000"/>
                <w:lang w:eastAsia="vi-VN" w:bidi="vi-VN"/>
              </w:rPr>
              <w:t>- Bài toán yêu cầu làm gì?</w:t>
            </w:r>
          </w:p>
          <w:p w:rsidR="006C3CEA" w:rsidRPr="006C3CEA" w:rsidRDefault="006C3CEA" w:rsidP="006C3CEA">
            <w:pPr>
              <w:tabs>
                <w:tab w:val="left" w:pos="742"/>
              </w:tabs>
              <w:spacing w:line="288" w:lineRule="auto"/>
              <w:rPr>
                <w:rFonts w:ascii="Times New Roman" w:eastAsia="Arial" w:hAnsi="Times New Roman"/>
                <w:color w:val="000000"/>
              </w:rPr>
            </w:pPr>
            <w:r w:rsidRPr="006C3CEA">
              <w:rPr>
                <w:rFonts w:ascii="Times New Roman" w:eastAsia="Arial" w:hAnsi="Times New Roman"/>
                <w:color w:val="000000"/>
                <w:lang w:eastAsia="vi-VN" w:bidi="vi-VN"/>
              </w:rPr>
              <w:t>- Để so sánh các phân số em cần làm gì?</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YCHS làm bài vào vở</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GV mời HS chia sẻ kết quả (đọc miệng).</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GV mời HS nhận xét.</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GV nhận xét</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GV hỏi: để so sánh 2 PS khác MS ta cần làm gì?</w:t>
            </w:r>
          </w:p>
          <w:p w:rsidR="006C3CEA" w:rsidRPr="006C3CEA" w:rsidRDefault="006C3CEA" w:rsidP="006C3CEA">
            <w:pPr>
              <w:spacing w:line="288" w:lineRule="auto"/>
              <w:jc w:val="both"/>
              <w:rPr>
                <w:rFonts w:ascii="Times New Roman" w:hAnsi="Times New Roman"/>
                <w:color w:val="000000"/>
              </w:rPr>
            </w:pP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b. - Gọi HS nêu YC</w:t>
            </w:r>
          </w:p>
          <w:p w:rsidR="006C3CEA" w:rsidRPr="006C3CEA" w:rsidRDefault="006C3CEA" w:rsidP="006C3CEA">
            <w:pPr>
              <w:tabs>
                <w:tab w:val="left" w:pos="742"/>
              </w:tabs>
              <w:spacing w:line="288" w:lineRule="auto"/>
              <w:rPr>
                <w:rFonts w:ascii="Times New Roman" w:eastAsia="Arial" w:hAnsi="Times New Roman"/>
                <w:color w:val="000000"/>
                <w:lang w:eastAsia="vi-VN" w:bidi="vi-VN"/>
              </w:rPr>
            </w:pPr>
            <w:r w:rsidRPr="006C3CEA">
              <w:rPr>
                <w:rFonts w:ascii="Times New Roman" w:eastAsia="Arial" w:hAnsi="Times New Roman"/>
                <w:color w:val="000000"/>
                <w:lang w:eastAsia="vi-VN" w:bidi="vi-VN"/>
              </w:rPr>
              <w:t>- Bài toán yêu cầu làm gì?</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YCHS làm bài vào vở</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GV mời HS chia sẻ kết quả (đọc miệng).</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GV mời HS nhận xét.</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GV nhận xét</w:t>
            </w:r>
          </w:p>
        </w:tc>
        <w:tc>
          <w:tcPr>
            <w:tcW w:w="4678" w:type="dxa"/>
          </w:tcPr>
          <w:p w:rsidR="006C3CEA" w:rsidRPr="006C3CEA" w:rsidRDefault="006C3CEA" w:rsidP="006C3CEA">
            <w:pPr>
              <w:spacing w:line="288" w:lineRule="auto"/>
              <w:jc w:val="both"/>
              <w:rPr>
                <w:rFonts w:ascii="Times New Roman" w:hAnsi="Times New Roman"/>
                <w:color w:val="000000"/>
                <w:lang w:val="fr-FR"/>
              </w:rPr>
            </w:pP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nêu yêu cầu.</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Bài toán yêu cầu nêu cách thực hiện quy đồng 2 PS khác mẫu số:</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Tìm MSC</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Lấy MSC chia cho MSR được bao nhiêu nhân cả TS và MS của PS với số đó (Bước quy đồng)</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nhận xét.</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chia sẻ.</w:t>
            </w:r>
          </w:p>
          <w:p w:rsidR="006C3CEA" w:rsidRPr="006C3CEA" w:rsidRDefault="006C3CEA" w:rsidP="006C3CEA">
            <w:pPr>
              <w:spacing w:line="288" w:lineRule="auto"/>
              <w:jc w:val="both"/>
              <w:rPr>
                <w:rFonts w:ascii="Times New Roman" w:hAnsi="Times New Roman"/>
                <w:color w:val="000000"/>
                <w:lang w:val="fr-FR"/>
              </w:rPr>
            </w:pP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nêu yêu cầu.</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Bài toán yêu cầu quy đồng MS 2 PS.</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làm bài và trình bày kết quả.</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nhận xét, chữa bài</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chia sẻ.</w:t>
            </w:r>
          </w:p>
          <w:p w:rsidR="006C3CEA" w:rsidRPr="006C3CEA" w:rsidRDefault="006C3CEA" w:rsidP="006C3CEA">
            <w:pPr>
              <w:spacing w:line="288" w:lineRule="auto"/>
              <w:jc w:val="both"/>
              <w:rPr>
                <w:rFonts w:ascii="Times New Roman" w:hAnsi="Times New Roman"/>
                <w:color w:val="000000"/>
                <w:lang w:val="fr-FR"/>
              </w:rPr>
            </w:pP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nêu yêu cầu.</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Bài toán yêu cầu quy đồng MS 2 PS.</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làm bài và trình bày kết quả.</w:t>
            </w:r>
          </w:p>
          <w:p w:rsidR="006C3CEA" w:rsidRPr="006C3CEA" w:rsidRDefault="006C3CEA" w:rsidP="006C3CEA">
            <w:pPr>
              <w:spacing w:line="288" w:lineRule="auto"/>
              <w:jc w:val="both"/>
              <w:rPr>
                <w:rFonts w:ascii="Times New Roman" w:hAnsi="Times New Roman"/>
                <w:color w:val="000000"/>
                <w:lang w:val="fr-FR"/>
              </w:rPr>
            </w:pP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nhận xét, chữa bài</w:t>
            </w:r>
          </w:p>
          <w:p w:rsidR="006C3CEA" w:rsidRPr="006C3CEA" w:rsidRDefault="006C3CEA" w:rsidP="006C3CEA">
            <w:pPr>
              <w:spacing w:line="288" w:lineRule="auto"/>
              <w:jc w:val="both"/>
              <w:rPr>
                <w:rFonts w:ascii="Times New Roman" w:hAnsi="Times New Roman"/>
                <w:color w:val="000000"/>
                <w:lang w:val="fr-FR"/>
              </w:rPr>
            </w:pPr>
          </w:p>
          <w:p w:rsidR="006C3CEA" w:rsidRPr="006C3CEA" w:rsidRDefault="006C3CEA" w:rsidP="006C3CEA">
            <w:pPr>
              <w:spacing w:line="288" w:lineRule="auto"/>
              <w:jc w:val="both"/>
              <w:rPr>
                <w:rFonts w:ascii="Times New Roman" w:hAnsi="Times New Roman"/>
                <w:color w:val="000000"/>
                <w:lang w:val="fr-FR"/>
              </w:rPr>
            </w:pP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đọc yêu cầu</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Bài toán yêu cầu so sánh 2 PS</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Nếu 2 PS cùng MS thì so sánh TS, nếu 2 PS khác MS thì tiến hành quy đồng MS 2 PS để đưa về cùng MS rồi so sánh hoặc so sánh chúng với 1 rồi kết luận.</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làm vở</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chia sẻ.</w:t>
            </w:r>
          </w:p>
          <w:p w:rsidR="006C3CEA" w:rsidRPr="006C3CEA" w:rsidRDefault="006C3CEA" w:rsidP="006C3CEA">
            <w:pPr>
              <w:spacing w:line="288" w:lineRule="auto"/>
              <w:jc w:val="both"/>
              <w:rPr>
                <w:rFonts w:ascii="Times New Roman" w:hAnsi="Times New Roman"/>
                <w:color w:val="000000"/>
                <w:lang w:val="fr-FR"/>
              </w:rPr>
            </w:pP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đọc yêu cầu</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Bài toán yêu cầu sắp xếp các PS theo thứ tự từ bé đến lớn</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làm vở</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nhận xét, chữa bài.</w:t>
            </w:r>
          </w:p>
        </w:tc>
      </w:tr>
      <w:tr w:rsidR="006C3CEA" w:rsidRPr="006C3CEA" w:rsidTr="00E83039">
        <w:tc>
          <w:tcPr>
            <w:tcW w:w="9243" w:type="dxa"/>
            <w:gridSpan w:val="2"/>
          </w:tcPr>
          <w:p w:rsidR="006C3CEA" w:rsidRPr="006C3CEA" w:rsidRDefault="006C3CEA" w:rsidP="006C3CEA">
            <w:pPr>
              <w:spacing w:line="288" w:lineRule="auto"/>
              <w:jc w:val="both"/>
              <w:rPr>
                <w:rFonts w:ascii="Times New Roman" w:hAnsi="Times New Roman"/>
                <w:b/>
                <w:color w:val="000000"/>
                <w:lang w:val="nl-NL"/>
              </w:rPr>
            </w:pPr>
            <w:r w:rsidRPr="006C3CEA">
              <w:rPr>
                <w:rFonts w:ascii="Times New Roman" w:hAnsi="Times New Roman"/>
                <w:b/>
                <w:color w:val="000000"/>
                <w:lang w:val="nl-NL"/>
              </w:rPr>
              <w:lastRenderedPageBreak/>
              <w:t>3. Vận dụng trải nghiệm.</w:t>
            </w:r>
          </w:p>
          <w:p w:rsidR="006C3CEA" w:rsidRPr="006C3CEA" w:rsidRDefault="006C3CEA" w:rsidP="006C3CEA">
            <w:pPr>
              <w:spacing w:line="288" w:lineRule="auto"/>
              <w:rPr>
                <w:rFonts w:ascii="Times New Roman" w:hAnsi="Times New Roman"/>
                <w:color w:val="000000"/>
                <w:lang w:val="nl-NL"/>
              </w:rPr>
            </w:pPr>
            <w:r w:rsidRPr="006C3CEA">
              <w:rPr>
                <w:rFonts w:ascii="Times New Roman" w:hAnsi="Times New Roman"/>
                <w:color w:val="000000"/>
                <w:lang w:val="nl-NL"/>
              </w:rPr>
              <w:t>- Mục tiêu:</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Củng cố những kiến thức đã học trong tiết học để học sinh khắc sâu nội dung.</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xml:space="preserve">+ Vận dụng kiến thức đã học vào thực tiễn. Qua đó HS có cơ hội </w:t>
            </w:r>
            <w:r w:rsidRPr="006C3CEA">
              <w:rPr>
                <w:rFonts w:ascii="Times New Roman" w:hAnsi="Times New Roman"/>
                <w:color w:val="000000"/>
                <w:lang w:val="nl-NL"/>
              </w:rPr>
              <w:t>phát triển năng lực lập luận, tư duy toán học và năng lực giao tiếp toán học</w:t>
            </w:r>
            <w:r w:rsidRPr="006C3CEA">
              <w:rPr>
                <w:rFonts w:ascii="Times New Roman" w:hAnsi="Times New Roman"/>
                <w:color w:val="000000"/>
              </w:rPr>
              <w:t>.</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Tạo không khí vui vẻ, hào hứng, lưu luyến sau khi học sinh bài học.</w:t>
            </w:r>
          </w:p>
          <w:p w:rsidR="006C3CEA" w:rsidRPr="006C3CEA" w:rsidRDefault="006C3CEA" w:rsidP="006C3CEA">
            <w:pPr>
              <w:spacing w:line="288" w:lineRule="auto"/>
              <w:jc w:val="both"/>
              <w:rPr>
                <w:rFonts w:ascii="Times New Roman" w:hAnsi="Times New Roman"/>
                <w:b/>
                <w:color w:val="000000"/>
              </w:rPr>
            </w:pPr>
            <w:r w:rsidRPr="006C3CEA">
              <w:rPr>
                <w:rFonts w:ascii="Times New Roman" w:hAnsi="Times New Roman"/>
                <w:color w:val="000000"/>
              </w:rPr>
              <w:t>- Cách tiến hành</w:t>
            </w:r>
          </w:p>
        </w:tc>
      </w:tr>
      <w:tr w:rsidR="006C3CEA" w:rsidRPr="006C3CEA" w:rsidTr="00E83039">
        <w:tc>
          <w:tcPr>
            <w:tcW w:w="4565" w:type="dxa"/>
          </w:tcPr>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b/>
                <w:bCs/>
                <w:color w:val="000000"/>
              </w:rPr>
              <w:t>* Bài 8.</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Gọi HS đọc yêu cầu.</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Bài toán yêu cầu làm gì?</w:t>
            </w: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HS thảo luận nhóm đôi</w:t>
            </w:r>
          </w:p>
          <w:p w:rsidR="006C3CEA" w:rsidRPr="006C3CEA" w:rsidRDefault="006C3CEA" w:rsidP="006C3CEA">
            <w:pPr>
              <w:spacing w:line="288" w:lineRule="auto"/>
              <w:jc w:val="both"/>
              <w:rPr>
                <w:rFonts w:ascii="Times New Roman" w:hAnsi="Times New Roman"/>
                <w:color w:val="000000"/>
              </w:rPr>
            </w:pP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lastRenderedPageBreak/>
              <w:t>- Mời HS chia sẻ đáp án</w:t>
            </w:r>
          </w:p>
          <w:p w:rsidR="006C3CEA" w:rsidRPr="006C3CEA" w:rsidRDefault="006C3CEA" w:rsidP="006C3CEA">
            <w:pPr>
              <w:spacing w:line="288" w:lineRule="auto"/>
              <w:jc w:val="both"/>
              <w:rPr>
                <w:rFonts w:ascii="Times New Roman" w:hAnsi="Times New Roman"/>
                <w:color w:val="000000"/>
              </w:rPr>
            </w:pP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xml:space="preserve">- GV và HS nhận xét. </w:t>
            </w:r>
          </w:p>
          <w:p w:rsidR="006C3CEA" w:rsidRPr="006C3CEA" w:rsidRDefault="006C3CEA" w:rsidP="006C3CEA">
            <w:pPr>
              <w:spacing w:line="288" w:lineRule="auto"/>
              <w:jc w:val="both"/>
              <w:rPr>
                <w:rFonts w:ascii="Times New Roman" w:hAnsi="Times New Roman"/>
                <w:color w:val="000000"/>
              </w:rPr>
            </w:pPr>
          </w:p>
          <w:p w:rsidR="006C3CEA" w:rsidRPr="006C3CEA" w:rsidRDefault="006C3CEA" w:rsidP="006C3CEA">
            <w:pPr>
              <w:spacing w:line="288" w:lineRule="auto"/>
              <w:jc w:val="both"/>
              <w:rPr>
                <w:rFonts w:ascii="Times New Roman" w:hAnsi="Times New Roman"/>
                <w:color w:val="000000"/>
              </w:rPr>
            </w:pPr>
          </w:p>
          <w:p w:rsidR="006C3CEA" w:rsidRPr="006C3CEA" w:rsidRDefault="006C3CEA" w:rsidP="006C3CEA">
            <w:pPr>
              <w:spacing w:line="288" w:lineRule="auto"/>
              <w:jc w:val="both"/>
              <w:rPr>
                <w:rFonts w:ascii="Times New Roman" w:hAnsi="Times New Roman"/>
                <w:color w:val="000000"/>
              </w:rPr>
            </w:pPr>
          </w:p>
          <w:p w:rsidR="006C3CEA" w:rsidRPr="006C3CEA" w:rsidRDefault="006C3CEA" w:rsidP="006C3CEA">
            <w:pPr>
              <w:spacing w:line="288" w:lineRule="auto"/>
              <w:jc w:val="both"/>
              <w:rPr>
                <w:rFonts w:ascii="Times New Roman" w:hAnsi="Times New Roman"/>
                <w:color w:val="000000"/>
              </w:rPr>
            </w:pPr>
          </w:p>
          <w:p w:rsidR="006C3CEA" w:rsidRPr="006C3CEA" w:rsidRDefault="006C3CEA" w:rsidP="006C3CEA">
            <w:pPr>
              <w:spacing w:line="288" w:lineRule="auto"/>
              <w:jc w:val="both"/>
              <w:rPr>
                <w:rFonts w:ascii="Times New Roman" w:hAnsi="Times New Roman"/>
                <w:color w:val="000000"/>
              </w:rPr>
            </w:pPr>
            <w:r w:rsidRPr="006C3CEA">
              <w:rPr>
                <w:rFonts w:ascii="Times New Roman" w:hAnsi="Times New Roman"/>
                <w:color w:val="000000"/>
              </w:rPr>
              <w:t>- Em đã gặp PS trong các bài toán giải dạng nào?</w:t>
            </w:r>
          </w:p>
          <w:p w:rsidR="006C3CEA" w:rsidRPr="006C3CEA" w:rsidRDefault="006C3CEA" w:rsidP="006C3CEA">
            <w:pPr>
              <w:spacing w:line="288" w:lineRule="auto"/>
              <w:jc w:val="both"/>
              <w:rPr>
                <w:rFonts w:ascii="Times New Roman" w:hAnsi="Times New Roman"/>
                <w:b/>
                <w:color w:val="000000"/>
              </w:rPr>
            </w:pPr>
            <w:r w:rsidRPr="006C3CEA">
              <w:rPr>
                <w:rFonts w:ascii="Times New Roman" w:hAnsi="Times New Roman"/>
                <w:color w:val="000000"/>
              </w:rPr>
              <w:t>- NX tiết học</w:t>
            </w:r>
          </w:p>
        </w:tc>
        <w:tc>
          <w:tcPr>
            <w:tcW w:w="4678" w:type="dxa"/>
          </w:tcPr>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lastRenderedPageBreak/>
              <w:t>- HS đọc yêu cầu</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Bài toán yêu cầu tìm sợi dây mà bạn Dung và Đức đã leo và bạn nào leo được đoạn dây dài hơn.</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xml:space="preserve">- HS làm việc nhóm đôi và chia sẻ kết </w:t>
            </w:r>
            <w:r w:rsidRPr="006C3CEA">
              <w:rPr>
                <w:rFonts w:ascii="Times New Roman" w:hAnsi="Times New Roman"/>
                <w:color w:val="000000"/>
                <w:lang w:val="fr-FR"/>
              </w:rPr>
              <w:lastRenderedPageBreak/>
              <w:t>quả : Ta tiến hành quy đồng MS các PS do các PS này có MS khác nhau, sau khi đưa về cùng MS thì so sánh tử số, PS nào có tử số lớn hơn thì PS đó lớn hơn. Như vậy bạn Dung leo được đoạn dây dài hơn Đức.</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lắng nghe</w:t>
            </w: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chia sẻ.</w:t>
            </w:r>
          </w:p>
          <w:p w:rsidR="006C3CEA" w:rsidRPr="006C3CEA" w:rsidRDefault="006C3CEA" w:rsidP="006C3CEA">
            <w:pPr>
              <w:spacing w:line="288" w:lineRule="auto"/>
              <w:jc w:val="both"/>
              <w:rPr>
                <w:rFonts w:ascii="Times New Roman" w:hAnsi="Times New Roman"/>
                <w:color w:val="000000"/>
                <w:lang w:val="fr-FR"/>
              </w:rPr>
            </w:pPr>
          </w:p>
          <w:p w:rsidR="006C3CEA" w:rsidRPr="006C3CEA" w:rsidRDefault="006C3CEA" w:rsidP="006C3CEA">
            <w:pPr>
              <w:spacing w:line="288" w:lineRule="auto"/>
              <w:jc w:val="both"/>
              <w:rPr>
                <w:rFonts w:ascii="Times New Roman" w:hAnsi="Times New Roman"/>
                <w:color w:val="000000"/>
                <w:lang w:val="fr-FR"/>
              </w:rPr>
            </w:pPr>
            <w:r w:rsidRPr="006C3CEA">
              <w:rPr>
                <w:rFonts w:ascii="Times New Roman" w:hAnsi="Times New Roman"/>
                <w:color w:val="000000"/>
                <w:lang w:val="fr-FR"/>
              </w:rPr>
              <w:t>- HS lắng nghe.</w:t>
            </w:r>
          </w:p>
        </w:tc>
      </w:tr>
    </w:tbl>
    <w:p w:rsidR="006C3CEA" w:rsidRPr="006C3CEA" w:rsidRDefault="006C3CEA" w:rsidP="006C3CEA">
      <w:pPr>
        <w:spacing w:line="360" w:lineRule="auto"/>
        <w:jc w:val="both"/>
        <w:rPr>
          <w:rFonts w:ascii="Times New Roman" w:hAnsi="Times New Roman"/>
          <w:b/>
          <w:bCs/>
          <w:color w:val="000000"/>
          <w:lang w:val="vi-VN"/>
        </w:rPr>
      </w:pPr>
    </w:p>
    <w:p w:rsidR="006C3CEA" w:rsidRPr="006C3CEA" w:rsidRDefault="006C3CEA" w:rsidP="006C3CEA">
      <w:pPr>
        <w:spacing w:line="360" w:lineRule="auto"/>
        <w:jc w:val="both"/>
        <w:rPr>
          <w:rFonts w:ascii="Times New Roman" w:hAnsi="Times New Roman"/>
          <w:b/>
          <w:color w:val="000000"/>
          <w:lang w:val="vi-VN"/>
        </w:rPr>
      </w:pPr>
      <w:r w:rsidRPr="006C3CEA">
        <w:rPr>
          <w:rFonts w:ascii="Times New Roman" w:hAnsi="Times New Roman"/>
          <w:b/>
          <w:color w:val="000000"/>
        </w:rPr>
        <w:t>IV. ĐIỀU CHỈNH</w:t>
      </w:r>
      <w:r w:rsidRPr="006C3CEA">
        <w:rPr>
          <w:rFonts w:ascii="Times New Roman" w:hAnsi="Times New Roman"/>
          <w:b/>
          <w:color w:val="000000"/>
          <w:lang w:val="vi-VN"/>
        </w:rPr>
        <w:t xml:space="preserve"> SAU BÀI DẠY</w:t>
      </w:r>
    </w:p>
    <w:p w:rsidR="006C3CEA" w:rsidRPr="006C3CEA" w:rsidRDefault="006C3CEA" w:rsidP="006C3CEA">
      <w:pPr>
        <w:spacing w:line="360" w:lineRule="auto"/>
        <w:jc w:val="both"/>
        <w:rPr>
          <w:rFonts w:ascii="Times New Roman" w:hAnsi="Times New Roman"/>
          <w:color w:val="000000"/>
        </w:rPr>
      </w:pPr>
      <w:r w:rsidRPr="006C3CEA">
        <w:rPr>
          <w:rFonts w:ascii="Times New Roman" w:hAnsi="Times New Roman"/>
          <w:color w:val="000000"/>
        </w:rPr>
        <w:t>……………………………………………………………………………………</w:t>
      </w:r>
    </w:p>
    <w:p w:rsidR="006C3CEA" w:rsidRPr="006C3CEA" w:rsidRDefault="006C3CEA" w:rsidP="006C3CEA">
      <w:pPr>
        <w:spacing w:line="360" w:lineRule="auto"/>
        <w:jc w:val="both"/>
        <w:rPr>
          <w:rFonts w:ascii="Times New Roman" w:hAnsi="Times New Roman"/>
          <w:color w:val="000000"/>
        </w:rPr>
      </w:pPr>
      <w:r w:rsidRPr="006C3CEA">
        <w:rPr>
          <w:rFonts w:ascii="Times New Roman" w:hAnsi="Times New Roman"/>
          <w:color w:val="000000"/>
        </w:rPr>
        <w:t>……………………………………………………………………………………</w:t>
      </w:r>
    </w:p>
    <w:p w:rsidR="006C3CEA" w:rsidRPr="006C3CEA" w:rsidRDefault="006C3CEA" w:rsidP="006C3CEA">
      <w:pPr>
        <w:tabs>
          <w:tab w:val="left" w:pos="540"/>
          <w:tab w:val="left" w:pos="3735"/>
          <w:tab w:val="left" w:pos="4320"/>
          <w:tab w:val="right" w:pos="9792"/>
        </w:tabs>
        <w:jc w:val="both"/>
        <w:rPr>
          <w:rFonts w:ascii="Times New Roman" w:hAnsi="Times New Roman"/>
          <w:color w:val="000000"/>
        </w:rPr>
      </w:pPr>
      <w:r w:rsidRPr="006C3CEA">
        <w:rPr>
          <w:rFonts w:ascii="Times New Roman" w:hAnsi="Times New Roman"/>
          <w:color w:val="000000"/>
        </w:rPr>
        <w:t>……………………………………………………………………………………</w:t>
      </w:r>
    </w:p>
    <w:p w:rsidR="006C3CEA" w:rsidRPr="006C3CEA" w:rsidRDefault="006C3CEA" w:rsidP="006C3CEA">
      <w:pPr>
        <w:tabs>
          <w:tab w:val="left" w:pos="540"/>
          <w:tab w:val="left" w:pos="3735"/>
          <w:tab w:val="left" w:pos="4320"/>
          <w:tab w:val="right" w:pos="9792"/>
        </w:tabs>
        <w:jc w:val="both"/>
        <w:rPr>
          <w:rFonts w:ascii="Times New Roman" w:hAnsi="Times New Roman"/>
          <w:color w:val="000000"/>
        </w:rPr>
      </w:pPr>
    </w:p>
    <w:p w:rsidR="006A38BB" w:rsidRPr="006C3CEA" w:rsidRDefault="006A38BB" w:rsidP="006C3CEA">
      <w:bookmarkStart w:id="0" w:name="_GoBack"/>
      <w:bookmarkEnd w:id="0"/>
    </w:p>
    <w:sectPr w:rsidR="006A38BB" w:rsidRPr="006C3CEA"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83A43"/>
    <w:rsid w:val="001C4326"/>
    <w:rsid w:val="001D19D9"/>
    <w:rsid w:val="001F734D"/>
    <w:rsid w:val="002718A5"/>
    <w:rsid w:val="00274964"/>
    <w:rsid w:val="002925D9"/>
    <w:rsid w:val="002A00EA"/>
    <w:rsid w:val="002F23D2"/>
    <w:rsid w:val="00342E60"/>
    <w:rsid w:val="003734C4"/>
    <w:rsid w:val="003B04F8"/>
    <w:rsid w:val="003E45A9"/>
    <w:rsid w:val="00411304"/>
    <w:rsid w:val="00447423"/>
    <w:rsid w:val="00461250"/>
    <w:rsid w:val="004655EA"/>
    <w:rsid w:val="00483525"/>
    <w:rsid w:val="004B1674"/>
    <w:rsid w:val="004C2FBE"/>
    <w:rsid w:val="004D5665"/>
    <w:rsid w:val="004E2080"/>
    <w:rsid w:val="004E7E7A"/>
    <w:rsid w:val="004F42F8"/>
    <w:rsid w:val="00512023"/>
    <w:rsid w:val="00526930"/>
    <w:rsid w:val="00556528"/>
    <w:rsid w:val="005622A6"/>
    <w:rsid w:val="0056672B"/>
    <w:rsid w:val="0056688F"/>
    <w:rsid w:val="005B0FF5"/>
    <w:rsid w:val="005B2217"/>
    <w:rsid w:val="005C59D1"/>
    <w:rsid w:val="005D3EAD"/>
    <w:rsid w:val="006115D6"/>
    <w:rsid w:val="00630679"/>
    <w:rsid w:val="00636FAD"/>
    <w:rsid w:val="00644E82"/>
    <w:rsid w:val="006A38BB"/>
    <w:rsid w:val="006B2BA5"/>
    <w:rsid w:val="006C3CEA"/>
    <w:rsid w:val="006D41FB"/>
    <w:rsid w:val="006E1C3E"/>
    <w:rsid w:val="00700EEF"/>
    <w:rsid w:val="0071713F"/>
    <w:rsid w:val="00724C35"/>
    <w:rsid w:val="00733D59"/>
    <w:rsid w:val="0077364E"/>
    <w:rsid w:val="007A3B95"/>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E39AD"/>
    <w:rsid w:val="00DE632D"/>
    <w:rsid w:val="00E06B41"/>
    <w:rsid w:val="00E323C4"/>
    <w:rsid w:val="00E457C8"/>
    <w:rsid w:val="00E83D31"/>
    <w:rsid w:val="00E91DAE"/>
    <w:rsid w:val="00EA7E06"/>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151</cp:revision>
  <dcterms:created xsi:type="dcterms:W3CDTF">2025-02-17T01:15:00Z</dcterms:created>
  <dcterms:modified xsi:type="dcterms:W3CDTF">2025-02-21T01:26:00Z</dcterms:modified>
</cp:coreProperties>
</file>