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74" w:rsidRPr="004B1674" w:rsidRDefault="004B1674" w:rsidP="004B1674">
      <w:pPr>
        <w:spacing w:line="360" w:lineRule="auto"/>
        <w:jc w:val="center"/>
        <w:rPr>
          <w:rFonts w:ascii="Times New Roman" w:hAnsi="Times New Roman"/>
          <w:b/>
          <w:bCs/>
          <w:sz w:val="26"/>
          <w:szCs w:val="26"/>
          <w:lang w:val="vi-VN"/>
        </w:rPr>
      </w:pPr>
      <w:r w:rsidRPr="004B1674">
        <w:rPr>
          <w:rFonts w:ascii="Times New Roman" w:hAnsi="Times New Roman"/>
          <w:b/>
          <w:bCs/>
          <w:sz w:val="26"/>
          <w:szCs w:val="26"/>
        </w:rPr>
        <w:t>TÌM GIÁ TRỊ PHẦN TRĂM CỦA MỘT SỐ CHO TRƯỚC</w:t>
      </w:r>
      <w:r w:rsidRPr="004B1674">
        <w:rPr>
          <w:rFonts w:ascii="Times New Roman" w:hAnsi="Times New Roman"/>
          <w:b/>
          <w:bCs/>
          <w:sz w:val="26"/>
          <w:szCs w:val="26"/>
          <w:lang w:val="vi-VN"/>
        </w:rPr>
        <w:t xml:space="preserve"> </w:t>
      </w:r>
    </w:p>
    <w:p w:rsidR="004B1674" w:rsidRPr="004B1674" w:rsidRDefault="004B1674" w:rsidP="004B1674">
      <w:pPr>
        <w:spacing w:line="360" w:lineRule="auto"/>
        <w:jc w:val="center"/>
        <w:rPr>
          <w:rFonts w:ascii="Times New Roman" w:hAnsi="Times New Roman"/>
          <w:b/>
          <w:bCs/>
          <w:sz w:val="26"/>
          <w:szCs w:val="26"/>
          <w:lang w:val="vi-VN"/>
        </w:rPr>
      </w:pPr>
      <w:r w:rsidRPr="004B1674">
        <w:rPr>
          <w:rFonts w:ascii="Times New Roman" w:hAnsi="Times New Roman"/>
          <w:b/>
          <w:bCs/>
          <w:sz w:val="26"/>
          <w:szCs w:val="26"/>
          <w:lang w:val="vi-VN"/>
        </w:rPr>
        <w:t>(TIẾT 2)</w:t>
      </w:r>
    </w:p>
    <w:p w:rsidR="004B1674" w:rsidRPr="004B1674" w:rsidRDefault="004B1674" w:rsidP="004B1674">
      <w:pPr>
        <w:spacing w:line="360" w:lineRule="auto"/>
        <w:jc w:val="both"/>
        <w:rPr>
          <w:rFonts w:ascii="Times New Roman" w:hAnsi="Times New Roman"/>
          <w:b/>
          <w:bCs/>
          <w:sz w:val="26"/>
          <w:szCs w:val="26"/>
          <w:lang w:val="vi-VN"/>
        </w:rPr>
      </w:pPr>
      <w:r w:rsidRPr="004B1674">
        <w:rPr>
          <w:rFonts w:ascii="Times New Roman" w:hAnsi="Times New Roman"/>
          <w:b/>
          <w:bCs/>
          <w:sz w:val="26"/>
          <w:szCs w:val="26"/>
          <w:lang w:val="vi-VN"/>
        </w:rPr>
        <w:t>I.YÊU CẦU CẦN ĐẠT</w:t>
      </w:r>
    </w:p>
    <w:p w:rsidR="004B1674" w:rsidRPr="004B1674" w:rsidRDefault="004B1674" w:rsidP="004B1674">
      <w:pPr>
        <w:spacing w:line="360" w:lineRule="auto"/>
        <w:jc w:val="both"/>
        <w:rPr>
          <w:rFonts w:ascii="Times New Roman" w:hAnsi="Times New Roman"/>
          <w:b/>
          <w:bCs/>
          <w:sz w:val="26"/>
          <w:szCs w:val="26"/>
          <w:lang w:val="vi-VN"/>
        </w:rPr>
      </w:pPr>
      <w:r w:rsidRPr="004B1674">
        <w:rPr>
          <w:rFonts w:ascii="Times New Roman" w:hAnsi="Times New Roman"/>
          <w:b/>
          <w:bCs/>
          <w:sz w:val="26"/>
          <w:szCs w:val="26"/>
          <w:lang w:val="vi-VN"/>
        </w:rPr>
        <w:t>*Năng lực đặc thù:</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hAnsi="Times New Roman"/>
          <w:sz w:val="26"/>
          <w:szCs w:val="26"/>
          <w:lang w:val="vi-VN"/>
        </w:rPr>
        <w:t>-Củng cố và hoàn thiện kỹ năng tìm giá trị phần trăm của một số cho trước. Vận dụng đi giải bài toán về tìm giá trị phần trăm của một số cho trước.</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hAnsi="Times New Roman"/>
          <w:sz w:val="26"/>
          <w:szCs w:val="26"/>
          <w:lang w:val="vi-VN"/>
        </w:rPr>
        <w:t>-Thông qua việc sử dụng ngôn ngữ toán học để diễn tà, trao đổi, chia sẻ nhóm về cách giải quyết vấn đề liên quan đến các dạng bài toán khác nhau, HS có cơ hội được phát triển NL giao tiếp toán học, NL giải quyết vấn đề toán học, NL tư duy và lập luận toán học.</w:t>
      </w:r>
    </w:p>
    <w:p w:rsidR="004B1674" w:rsidRPr="004B1674" w:rsidRDefault="004B1674" w:rsidP="004B1674">
      <w:pPr>
        <w:spacing w:line="360" w:lineRule="auto"/>
        <w:jc w:val="both"/>
        <w:rPr>
          <w:rFonts w:ascii="Times New Roman" w:hAnsi="Times New Roman"/>
          <w:b/>
          <w:bCs/>
          <w:sz w:val="26"/>
          <w:szCs w:val="26"/>
          <w:lang w:val="vi-VN"/>
        </w:rPr>
      </w:pPr>
      <w:r w:rsidRPr="004B1674">
        <w:rPr>
          <w:rFonts w:ascii="Times New Roman" w:hAnsi="Times New Roman"/>
          <w:b/>
          <w:bCs/>
          <w:sz w:val="26"/>
          <w:szCs w:val="26"/>
          <w:lang w:val="vi-VN"/>
        </w:rPr>
        <w:t>*Năng lực chung:</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hAnsi="Times New Roman"/>
          <w:sz w:val="26"/>
          <w:szCs w:val="26"/>
          <w:lang w:val="vi-VN"/>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rsidR="004B1674" w:rsidRPr="004B1674" w:rsidRDefault="004B1674" w:rsidP="004B1674">
      <w:pPr>
        <w:spacing w:line="360" w:lineRule="auto"/>
        <w:jc w:val="both"/>
        <w:rPr>
          <w:rFonts w:ascii="Times New Roman" w:hAnsi="Times New Roman"/>
          <w:b/>
          <w:bCs/>
          <w:sz w:val="26"/>
          <w:szCs w:val="26"/>
          <w:lang w:val="vi-VN"/>
        </w:rPr>
      </w:pPr>
      <w:r w:rsidRPr="004B1674">
        <w:rPr>
          <w:rFonts w:ascii="Times New Roman" w:hAnsi="Times New Roman"/>
          <w:b/>
          <w:bCs/>
          <w:sz w:val="26"/>
          <w:szCs w:val="26"/>
          <w:lang w:val="vi-VN"/>
        </w:rPr>
        <w:t>*Phẩm chất:</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eastAsia="Arial" w:hAnsi="Times New Roman"/>
          <w:b/>
          <w:bCs/>
          <w:sz w:val="26"/>
          <w:szCs w:val="26"/>
          <w:lang w:val="vi-VN"/>
        </w:rPr>
        <w:t>-</w:t>
      </w:r>
      <w:r w:rsidRPr="004B1674">
        <w:rPr>
          <w:rFonts w:ascii="Times New Roman" w:hAnsi="Times New Roman"/>
          <w:sz w:val="26"/>
          <w:szCs w:val="26"/>
          <w:lang w:val="vi-VN"/>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rsidR="004B1674" w:rsidRPr="004B1674" w:rsidRDefault="004B1674" w:rsidP="004B1674">
      <w:pPr>
        <w:spacing w:line="360" w:lineRule="auto"/>
        <w:jc w:val="both"/>
        <w:rPr>
          <w:rFonts w:ascii="Times New Roman" w:hAnsi="Times New Roman"/>
          <w:b/>
          <w:sz w:val="26"/>
          <w:szCs w:val="26"/>
          <w:lang w:val="vi-VN"/>
        </w:rPr>
      </w:pPr>
      <w:r w:rsidRPr="004B1674">
        <w:rPr>
          <w:rFonts w:ascii="Times New Roman" w:hAnsi="Times New Roman"/>
          <w:b/>
          <w:sz w:val="26"/>
          <w:szCs w:val="26"/>
          <w:lang w:val="vi-VN"/>
        </w:rPr>
        <w:t>II.ĐỒ DÙNG DẠY HỌC.</w:t>
      </w:r>
    </w:p>
    <w:p w:rsidR="004B1674" w:rsidRPr="004B1674" w:rsidRDefault="004B1674" w:rsidP="004B1674">
      <w:pPr>
        <w:spacing w:line="360" w:lineRule="auto"/>
        <w:jc w:val="both"/>
        <w:rPr>
          <w:rFonts w:ascii="Times New Roman" w:hAnsi="Times New Roman"/>
          <w:b/>
          <w:sz w:val="26"/>
          <w:szCs w:val="26"/>
          <w:lang w:val="vi-VN"/>
        </w:rPr>
      </w:pPr>
      <w:r w:rsidRPr="004B1674">
        <w:rPr>
          <w:rFonts w:ascii="Times New Roman" w:hAnsi="Times New Roman"/>
          <w:b/>
          <w:sz w:val="26"/>
          <w:szCs w:val="26"/>
          <w:lang w:val="vi-VN"/>
        </w:rPr>
        <w:t>1.GV</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hAnsi="Times New Roman"/>
          <w:sz w:val="26"/>
          <w:szCs w:val="26"/>
          <w:lang w:val="vi-VN"/>
        </w:rPr>
        <w:t>-Ti vi, máy tính, bài trình chiếu PPT.</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hAnsi="Times New Roman"/>
          <w:sz w:val="26"/>
          <w:szCs w:val="26"/>
          <w:lang w:val="vi-VN"/>
        </w:rPr>
        <w:t>-SGK, SGV Toán 5 tập 1 bộ sách Cánh Diều.</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hAnsi="Times New Roman"/>
          <w:b/>
          <w:sz w:val="26"/>
          <w:szCs w:val="26"/>
          <w:lang w:val="vi-VN"/>
        </w:rPr>
        <w:t>2.HS</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hAnsi="Times New Roman"/>
          <w:sz w:val="26"/>
          <w:szCs w:val="26"/>
          <w:lang w:val="vi-VN"/>
        </w:rPr>
        <w:t>-Bảng con.</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hAnsi="Times New Roman"/>
          <w:sz w:val="26"/>
          <w:szCs w:val="26"/>
          <w:lang w:val="vi-VN"/>
        </w:rPr>
        <w:t>-SGK, Vở Bài tập Toán 5 tập 1 bộ sách Cánh Diều.</w:t>
      </w:r>
    </w:p>
    <w:p w:rsidR="004B1674" w:rsidRPr="004B1674" w:rsidRDefault="004B1674" w:rsidP="004B1674">
      <w:pPr>
        <w:spacing w:line="360" w:lineRule="auto"/>
        <w:jc w:val="both"/>
        <w:rPr>
          <w:rFonts w:ascii="Times New Roman" w:hAnsi="Times New Roman"/>
          <w:b/>
          <w:bCs/>
          <w:sz w:val="26"/>
          <w:szCs w:val="26"/>
          <w:lang w:val="vi-VN"/>
        </w:rPr>
      </w:pPr>
      <w:r w:rsidRPr="004B1674">
        <w:rPr>
          <w:rFonts w:ascii="Times New Roman" w:hAnsi="Times New Roman"/>
          <w:b/>
          <w:bCs/>
          <w:sz w:val="26"/>
          <w:szCs w:val="26"/>
          <w:lang w:val="vi-VN"/>
        </w:rPr>
        <w:t>III.CÁC HOẠT ĐỘNG DẠY HỌC CHỦ YẾU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678"/>
      </w:tblGrid>
      <w:tr w:rsidR="004B1674" w:rsidRPr="004B1674" w:rsidTr="0074317D">
        <w:tc>
          <w:tcPr>
            <w:tcW w:w="5240" w:type="dxa"/>
            <w:tcBorders>
              <w:bottom w:val="single" w:sz="4" w:space="0" w:color="auto"/>
            </w:tcBorders>
          </w:tcPr>
          <w:p w:rsidR="004B1674" w:rsidRPr="004B1674" w:rsidRDefault="004B1674" w:rsidP="004B1674">
            <w:pPr>
              <w:spacing w:line="360" w:lineRule="auto"/>
              <w:jc w:val="center"/>
              <w:rPr>
                <w:rFonts w:ascii="Times New Roman" w:hAnsi="Times New Roman"/>
                <w:b/>
                <w:sz w:val="26"/>
                <w:szCs w:val="26"/>
              </w:rPr>
            </w:pPr>
            <w:r w:rsidRPr="004B1674">
              <w:rPr>
                <w:rFonts w:ascii="Times New Roman" w:hAnsi="Times New Roman"/>
                <w:b/>
                <w:sz w:val="26"/>
                <w:szCs w:val="26"/>
              </w:rPr>
              <w:t>HOẠT ĐỘNG CỦA GV</w:t>
            </w:r>
          </w:p>
        </w:tc>
        <w:tc>
          <w:tcPr>
            <w:tcW w:w="4678" w:type="dxa"/>
            <w:tcBorders>
              <w:bottom w:val="single" w:sz="4" w:space="0" w:color="auto"/>
            </w:tcBorders>
          </w:tcPr>
          <w:p w:rsidR="004B1674" w:rsidRPr="004B1674" w:rsidRDefault="004B1674" w:rsidP="004B1674">
            <w:pPr>
              <w:spacing w:line="360" w:lineRule="auto"/>
              <w:jc w:val="center"/>
              <w:rPr>
                <w:rFonts w:ascii="Times New Roman" w:hAnsi="Times New Roman"/>
                <w:b/>
                <w:sz w:val="26"/>
                <w:szCs w:val="26"/>
              </w:rPr>
            </w:pPr>
            <w:r w:rsidRPr="004B1674">
              <w:rPr>
                <w:rFonts w:ascii="Times New Roman" w:hAnsi="Times New Roman"/>
                <w:b/>
                <w:sz w:val="26"/>
                <w:szCs w:val="26"/>
              </w:rPr>
              <w:t>HOẠT ĐỘNG CỦA HS</w:t>
            </w:r>
          </w:p>
        </w:tc>
      </w:tr>
      <w:tr w:rsidR="004B1674" w:rsidRPr="004B1674" w:rsidTr="0074317D">
        <w:tc>
          <w:tcPr>
            <w:tcW w:w="9918" w:type="dxa"/>
            <w:gridSpan w:val="2"/>
            <w:tcBorders>
              <w:top w:val="single" w:sz="4" w:space="0" w:color="auto"/>
              <w:left w:val="single" w:sz="4" w:space="0" w:color="auto"/>
              <w:bottom w:val="single" w:sz="4" w:space="0" w:color="auto"/>
              <w:right w:val="single" w:sz="4" w:space="0" w:color="auto"/>
            </w:tcBorders>
          </w:tcPr>
          <w:p w:rsidR="004B1674" w:rsidRPr="004B1674" w:rsidRDefault="004B1674" w:rsidP="004B1674">
            <w:pPr>
              <w:spacing w:line="360" w:lineRule="auto"/>
              <w:jc w:val="both"/>
              <w:rPr>
                <w:rFonts w:ascii="Times New Roman" w:hAnsi="Times New Roman"/>
                <w:b/>
                <w:sz w:val="26"/>
                <w:szCs w:val="26"/>
              </w:rPr>
            </w:pPr>
            <w:r w:rsidRPr="004B1674">
              <w:rPr>
                <w:rFonts w:ascii="Times New Roman" w:hAnsi="Times New Roman"/>
                <w:b/>
                <w:sz w:val="26"/>
                <w:szCs w:val="26"/>
              </w:rPr>
              <w:lastRenderedPageBreak/>
              <w:t xml:space="preserve">A. HOẠT ĐỘNG MỞ ĐẦU </w:t>
            </w:r>
          </w:p>
          <w:p w:rsidR="004B1674" w:rsidRPr="004B1674" w:rsidRDefault="004B1674" w:rsidP="004B1674">
            <w:pPr>
              <w:spacing w:line="360" w:lineRule="auto"/>
              <w:jc w:val="both"/>
              <w:rPr>
                <w:rFonts w:ascii="Times New Roman" w:hAnsi="Times New Roman"/>
                <w:sz w:val="26"/>
                <w:szCs w:val="26"/>
              </w:rPr>
            </w:pPr>
            <w:r w:rsidRPr="004B1674">
              <w:rPr>
                <w:rFonts w:ascii="Times New Roman" w:hAnsi="Times New Roman"/>
                <w:sz w:val="26"/>
                <w:szCs w:val="26"/>
              </w:rPr>
              <w:t>- HS hát khởi động đầu giờ.</w:t>
            </w:r>
          </w:p>
        </w:tc>
      </w:tr>
      <w:tr w:rsidR="004B1674" w:rsidRPr="004B1674" w:rsidTr="0074317D">
        <w:tc>
          <w:tcPr>
            <w:tcW w:w="9918" w:type="dxa"/>
            <w:gridSpan w:val="2"/>
            <w:tcBorders>
              <w:top w:val="single" w:sz="4" w:space="0" w:color="auto"/>
              <w:left w:val="single" w:sz="4" w:space="0" w:color="auto"/>
              <w:bottom w:val="single" w:sz="4" w:space="0" w:color="auto"/>
              <w:right w:val="single" w:sz="4" w:space="0" w:color="auto"/>
            </w:tcBorders>
          </w:tcPr>
          <w:p w:rsidR="004B1674" w:rsidRPr="004B1674" w:rsidRDefault="004B1674" w:rsidP="004B1674">
            <w:pPr>
              <w:spacing w:line="360" w:lineRule="auto"/>
              <w:jc w:val="both"/>
              <w:rPr>
                <w:rFonts w:ascii="Times New Roman" w:hAnsi="Times New Roman"/>
                <w:b/>
                <w:sz w:val="26"/>
                <w:szCs w:val="26"/>
              </w:rPr>
            </w:pPr>
            <w:r w:rsidRPr="004B1674">
              <w:rPr>
                <w:rFonts w:ascii="Times New Roman" w:hAnsi="Times New Roman"/>
                <w:b/>
                <w:sz w:val="26"/>
                <w:szCs w:val="26"/>
              </w:rPr>
              <w:t>B. HOẠT ĐỘNG HÌNH THÀNH KIẾN THỨC</w:t>
            </w:r>
          </w:p>
          <w:p w:rsidR="004B1674" w:rsidRPr="004B1674" w:rsidRDefault="004B1674" w:rsidP="004B1674">
            <w:pPr>
              <w:spacing w:line="360" w:lineRule="auto"/>
              <w:jc w:val="both"/>
              <w:rPr>
                <w:rFonts w:ascii="Times New Roman" w:hAnsi="Times New Roman"/>
                <w:sz w:val="26"/>
                <w:szCs w:val="26"/>
              </w:rPr>
            </w:pPr>
            <w:r w:rsidRPr="004B1674">
              <w:rPr>
                <w:rFonts w:ascii="Times New Roman" w:hAnsi="Times New Roman"/>
                <w:b/>
                <w:sz w:val="26"/>
                <w:szCs w:val="26"/>
                <w:lang w:val="vi-VN"/>
              </w:rPr>
              <w:t>*</w:t>
            </w:r>
            <w:r w:rsidRPr="004B1674">
              <w:rPr>
                <w:rFonts w:ascii="Times New Roman" w:hAnsi="Times New Roman"/>
                <w:b/>
                <w:sz w:val="26"/>
                <w:szCs w:val="26"/>
              </w:rPr>
              <w:t xml:space="preserve"> Mục tiêu:</w:t>
            </w:r>
            <w:r w:rsidRPr="004B1674">
              <w:rPr>
                <w:rFonts w:ascii="Times New Roman" w:hAnsi="Times New Roman"/>
                <w:sz w:val="26"/>
                <w:szCs w:val="26"/>
              </w:rPr>
              <w:t xml:space="preserve"> Hình thành kĩ năng giải bài toán về tìm giá trị phần trăm của một số cho trước.</w:t>
            </w:r>
          </w:p>
        </w:tc>
      </w:tr>
      <w:tr w:rsidR="004B1674" w:rsidRPr="004B1674" w:rsidTr="0074317D">
        <w:tc>
          <w:tcPr>
            <w:tcW w:w="5240" w:type="dxa"/>
            <w:tcBorders>
              <w:top w:val="single" w:sz="4" w:space="0" w:color="auto"/>
              <w:left w:val="single" w:sz="4" w:space="0" w:color="auto"/>
              <w:bottom w:val="single" w:sz="4" w:space="0" w:color="auto"/>
              <w:right w:val="single" w:sz="4" w:space="0" w:color="auto"/>
            </w:tcBorders>
          </w:tcPr>
          <w:p w:rsidR="004B1674" w:rsidRPr="004B1674" w:rsidRDefault="004B1674" w:rsidP="004B1674">
            <w:pPr>
              <w:spacing w:line="360" w:lineRule="auto"/>
              <w:jc w:val="both"/>
              <w:rPr>
                <w:rFonts w:ascii="Times New Roman" w:hAnsi="Times New Roman"/>
                <w:b/>
                <w:bCs/>
                <w:sz w:val="26"/>
                <w:szCs w:val="26"/>
                <w:lang w:val="vi-VN"/>
              </w:rPr>
            </w:pPr>
            <w:r w:rsidRPr="004B1674">
              <w:rPr>
                <w:rFonts w:ascii="Times New Roman" w:hAnsi="Times New Roman"/>
                <w:b/>
                <w:bCs/>
                <w:sz w:val="26"/>
                <w:szCs w:val="26"/>
                <w:lang w:val="vi-VN"/>
              </w:rPr>
              <w:t>* Cách tiến hành:</w:t>
            </w:r>
          </w:p>
          <w:p w:rsidR="004B1674" w:rsidRPr="004B1674" w:rsidRDefault="004B1674" w:rsidP="004B1674">
            <w:pPr>
              <w:spacing w:line="360" w:lineRule="auto"/>
              <w:jc w:val="both"/>
              <w:rPr>
                <w:rFonts w:ascii="Times New Roman" w:hAnsi="Times New Roman"/>
                <w:bCs/>
                <w:sz w:val="26"/>
                <w:szCs w:val="26"/>
              </w:rPr>
            </w:pPr>
            <w:r w:rsidRPr="004B1674">
              <w:rPr>
                <w:rFonts w:ascii="Times New Roman" w:hAnsi="Times New Roman"/>
                <w:b/>
                <w:bCs/>
                <w:sz w:val="26"/>
                <w:szCs w:val="26"/>
              </w:rPr>
              <w:t xml:space="preserve">Bài toán: </w:t>
            </w:r>
            <w:r w:rsidRPr="004B1674">
              <w:rPr>
                <w:rFonts w:ascii="Times New Roman" w:hAnsi="Times New Roman"/>
                <w:bCs/>
                <w:sz w:val="26"/>
                <w:szCs w:val="26"/>
              </w:rPr>
              <w:t>Tại một lễ hội, năm ngoái lượng rác thải trung bình của mỗi khách du lịch là 300g. Năm nay do tuyên truyền nâng cao ý thức nên lượng rác thải trung bình của mỗi khách chỉ còn 80% của năm ngoái. Hỏi năm nay lượng rác thải trung bình của mỗi người là bao nhiêu gam?</w:t>
            </w:r>
          </w:p>
          <w:p w:rsidR="004B1674" w:rsidRPr="004B1674" w:rsidRDefault="004B1674" w:rsidP="004B1674">
            <w:pPr>
              <w:spacing w:line="360" w:lineRule="auto"/>
              <w:jc w:val="both"/>
              <w:rPr>
                <w:rFonts w:ascii="Times New Roman" w:hAnsi="Times New Roman"/>
                <w:bCs/>
                <w:sz w:val="26"/>
                <w:szCs w:val="26"/>
              </w:rPr>
            </w:pPr>
            <w:r w:rsidRPr="004B1674">
              <w:rPr>
                <w:rFonts w:ascii="Times New Roman" w:hAnsi="Times New Roman"/>
                <w:bCs/>
                <w:sz w:val="26"/>
                <w:szCs w:val="26"/>
              </w:rPr>
              <w:t>- Để biết năm nay lượng rác thải trung bình của mỗi người là bao nhiêu gam ta làm thế nào?</w:t>
            </w:r>
          </w:p>
          <w:p w:rsidR="004B1674" w:rsidRPr="004B1674" w:rsidRDefault="004B1674" w:rsidP="004B1674">
            <w:pPr>
              <w:spacing w:line="360" w:lineRule="auto"/>
              <w:jc w:val="both"/>
              <w:rPr>
                <w:rFonts w:ascii="Times New Roman" w:hAnsi="Times New Roman"/>
                <w:bCs/>
                <w:sz w:val="26"/>
                <w:szCs w:val="26"/>
              </w:rPr>
            </w:pPr>
            <w:r w:rsidRPr="004B1674">
              <w:rPr>
                <w:rFonts w:ascii="Times New Roman" w:hAnsi="Times New Roman"/>
                <w:bCs/>
                <w:sz w:val="26"/>
                <w:szCs w:val="26"/>
              </w:rPr>
              <w:t>- Yêu cầu HS trình bày bài giải vào vở nháp.</w:t>
            </w:r>
          </w:p>
          <w:p w:rsidR="004B1674" w:rsidRPr="004B1674" w:rsidRDefault="004B1674" w:rsidP="004B1674">
            <w:pPr>
              <w:spacing w:line="360" w:lineRule="auto"/>
              <w:jc w:val="both"/>
              <w:rPr>
                <w:rFonts w:ascii="Times New Roman" w:hAnsi="Times New Roman"/>
                <w:b/>
                <w:bCs/>
                <w:sz w:val="26"/>
                <w:szCs w:val="26"/>
              </w:rPr>
            </w:pPr>
            <w:r w:rsidRPr="004B1674">
              <w:rPr>
                <w:rFonts w:ascii="Times New Roman" w:hAnsi="Times New Roman"/>
                <w:bCs/>
                <w:sz w:val="26"/>
                <w:szCs w:val="26"/>
              </w:rPr>
              <w:t>- GV nhận xét, chốt kiến thức.</w:t>
            </w:r>
          </w:p>
        </w:tc>
        <w:tc>
          <w:tcPr>
            <w:tcW w:w="4678" w:type="dxa"/>
            <w:tcBorders>
              <w:top w:val="single" w:sz="4" w:space="0" w:color="auto"/>
              <w:left w:val="single" w:sz="4" w:space="0" w:color="auto"/>
              <w:bottom w:val="single" w:sz="4" w:space="0" w:color="auto"/>
              <w:right w:val="single" w:sz="4" w:space="0" w:color="auto"/>
            </w:tcBorders>
          </w:tcPr>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HS đọc, phân tích bài toán:</w:t>
            </w:r>
          </w:p>
          <w:p w:rsidR="004B1674" w:rsidRPr="004B1674" w:rsidRDefault="004B1674" w:rsidP="004B1674">
            <w:pPr>
              <w:widowControl w:val="0"/>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Cho biết: Năm ngoái, lượng rác thải trung bình của mỗi người là 300 g. Năm nay chỉ còn bằng 80% của năm ngoái.</w:t>
            </w:r>
          </w:p>
          <w:p w:rsidR="004B1674" w:rsidRPr="004B1674" w:rsidRDefault="004B1674" w:rsidP="004B1674">
            <w:pPr>
              <w:widowControl w:val="0"/>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Hỏi: Tìm lượng rác thải trung bình của mỗi người tại lễ hội năm nay.</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HS suy nghĩ tìm cách giải quyết vấn đề: Tìm 80% của số 300.</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- 1HS làm trên bảng, chia sẻ bài.</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HS nhắc lại cách thực hiện.</w:t>
            </w:r>
          </w:p>
        </w:tc>
      </w:tr>
      <w:tr w:rsidR="004B1674" w:rsidRPr="004B1674" w:rsidTr="0074317D">
        <w:tc>
          <w:tcPr>
            <w:tcW w:w="9918" w:type="dxa"/>
            <w:gridSpan w:val="2"/>
            <w:tcBorders>
              <w:top w:val="single" w:sz="4" w:space="0" w:color="auto"/>
              <w:left w:val="single" w:sz="4" w:space="0" w:color="auto"/>
              <w:bottom w:val="single" w:sz="4" w:space="0" w:color="auto"/>
              <w:right w:val="single" w:sz="4" w:space="0" w:color="auto"/>
            </w:tcBorders>
          </w:tcPr>
          <w:p w:rsidR="004B1674" w:rsidRPr="004B1674" w:rsidRDefault="004B1674" w:rsidP="004B1674">
            <w:pPr>
              <w:spacing w:line="360" w:lineRule="auto"/>
              <w:jc w:val="both"/>
              <w:rPr>
                <w:rFonts w:ascii="Times New Roman" w:hAnsi="Times New Roman"/>
                <w:b/>
                <w:bCs/>
                <w:sz w:val="26"/>
                <w:szCs w:val="26"/>
                <w:lang w:val="vi-VN"/>
              </w:rPr>
            </w:pPr>
            <w:r w:rsidRPr="004B1674">
              <w:rPr>
                <w:rFonts w:ascii="Times New Roman" w:hAnsi="Times New Roman"/>
                <w:b/>
                <w:bCs/>
                <w:sz w:val="26"/>
                <w:szCs w:val="26"/>
                <w:lang w:val="vi-VN"/>
              </w:rPr>
              <w:t xml:space="preserve">C. HOẠT ĐỘNG THỰC HÀNH, LUYỆN TẬP </w:t>
            </w:r>
          </w:p>
          <w:p w:rsidR="004B1674" w:rsidRPr="004B1674" w:rsidRDefault="004B1674" w:rsidP="004B1674">
            <w:pPr>
              <w:spacing w:line="360" w:lineRule="auto"/>
              <w:jc w:val="both"/>
              <w:rPr>
                <w:rFonts w:ascii="Times New Roman" w:hAnsi="Times New Roman"/>
                <w:b/>
                <w:bCs/>
                <w:sz w:val="26"/>
                <w:szCs w:val="26"/>
                <w:lang w:val="vi-VN"/>
              </w:rPr>
            </w:pPr>
            <w:r w:rsidRPr="004B1674">
              <w:rPr>
                <w:rFonts w:ascii="Times New Roman" w:hAnsi="Times New Roman"/>
                <w:b/>
                <w:bCs/>
                <w:sz w:val="26"/>
                <w:szCs w:val="26"/>
                <w:lang w:val="vi-VN"/>
              </w:rPr>
              <w:t>*Mục tiêu:</w:t>
            </w:r>
          </w:p>
          <w:p w:rsidR="004B1674" w:rsidRPr="004B1674" w:rsidRDefault="004B1674" w:rsidP="004B1674">
            <w:pPr>
              <w:spacing w:line="360" w:lineRule="auto"/>
              <w:jc w:val="both"/>
              <w:rPr>
                <w:rFonts w:ascii="Times New Roman" w:hAnsi="Times New Roman"/>
                <w:sz w:val="26"/>
                <w:szCs w:val="26"/>
                <w:lang w:val="vi-VN"/>
              </w:rPr>
            </w:pPr>
            <w:r w:rsidRPr="004B1674">
              <w:rPr>
                <w:rFonts w:ascii="Times New Roman" w:hAnsi="Times New Roman"/>
                <w:sz w:val="26"/>
                <w:szCs w:val="26"/>
                <w:lang w:val="vi-VN"/>
              </w:rPr>
              <w:t>-Củng cố và hoàn thiện kỹ nănggiari bài toán về tìm tỉ số phần trăm của một số cho trước.</w:t>
            </w:r>
          </w:p>
        </w:tc>
      </w:tr>
      <w:tr w:rsidR="004B1674" w:rsidRPr="004B1674" w:rsidTr="0074317D">
        <w:tc>
          <w:tcPr>
            <w:tcW w:w="5240" w:type="dxa"/>
            <w:tcBorders>
              <w:top w:val="single" w:sz="4" w:space="0" w:color="auto"/>
              <w:left w:val="single" w:sz="4" w:space="0" w:color="auto"/>
              <w:bottom w:val="single" w:sz="4" w:space="0" w:color="auto"/>
              <w:right w:val="single" w:sz="4" w:space="0" w:color="auto"/>
            </w:tcBorders>
          </w:tcPr>
          <w:p w:rsidR="004B1674" w:rsidRPr="004B1674" w:rsidRDefault="004B1674" w:rsidP="004B1674">
            <w:pPr>
              <w:widowControl w:val="0"/>
              <w:shd w:val="clear" w:color="auto" w:fill="FFFFFF"/>
              <w:spacing w:after="80" w:line="288" w:lineRule="auto"/>
              <w:rPr>
                <w:rFonts w:ascii="Times New Roman" w:eastAsia="Arial" w:hAnsi="Times New Roman"/>
                <w:b/>
                <w:bCs/>
                <w:kern w:val="2"/>
                <w:sz w:val="26"/>
                <w:szCs w:val="26"/>
                <w:lang w:val="vi-VN"/>
                <w14:ligatures w14:val="standardContextual"/>
              </w:rPr>
            </w:pPr>
            <w:r w:rsidRPr="004B1674">
              <w:rPr>
                <w:rFonts w:ascii="Times New Roman" w:eastAsia="Arial" w:hAnsi="Times New Roman"/>
                <w:b/>
                <w:bCs/>
                <w:kern w:val="2"/>
                <w:sz w:val="26"/>
                <w:szCs w:val="26"/>
                <w:lang w:val="vi-VN"/>
                <w14:ligatures w14:val="standardContextual"/>
              </w:rPr>
              <w:t>* Cách tiến hành:</w:t>
            </w:r>
          </w:p>
          <w:p w:rsidR="004B1674" w:rsidRPr="004B1674" w:rsidRDefault="004B1674" w:rsidP="004B1674">
            <w:pPr>
              <w:widowControl w:val="0"/>
              <w:spacing w:line="360" w:lineRule="auto"/>
              <w:rPr>
                <w:rFonts w:ascii="Times New Roman" w:eastAsia="Arial" w:hAnsi="Times New Roman"/>
                <w:b/>
                <w:bCs/>
                <w:kern w:val="2"/>
                <w:sz w:val="26"/>
                <w:szCs w:val="26"/>
                <w:lang w:val="vi-VN"/>
                <w14:ligatures w14:val="standardContextual"/>
              </w:rPr>
            </w:pPr>
            <w:r w:rsidRPr="004B1674">
              <w:rPr>
                <w:rFonts w:ascii="Times New Roman" w:eastAsia="Arial" w:hAnsi="Times New Roman"/>
                <w:b/>
                <w:bCs/>
                <w:kern w:val="2"/>
                <w:sz w:val="26"/>
                <w:szCs w:val="26"/>
                <w:lang w:val="vi-VN"/>
                <w14:ligatures w14:val="standardContextual"/>
              </w:rPr>
              <w:t>Bài 2</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Yêu cầu HS đọc, phân tích bài toán</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Yêu cầu HS thực hiện bài các nhân vào vở ghi.</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GV nhận xét, kết luận.</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Bài 3: Yêu cầu HS thảo luận theo cặp sử dụng tỉ số phần trăm để biểu diễn phần đã được tô màu trong mỗi hình</w:t>
            </w:r>
          </w:p>
          <w:p w:rsidR="004B1674" w:rsidRPr="004B1674" w:rsidRDefault="004B1674" w:rsidP="004B1674">
            <w:pPr>
              <w:widowControl w:val="0"/>
              <w:tabs>
                <w:tab w:val="left" w:pos="92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Lưu ý để HS nhận ra mối quan hệ giữa phân số, số thập phân và tỉ sổ phần trăm theo từng hình vẽ.</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GV nhận xét.</w:t>
            </w:r>
          </w:p>
        </w:tc>
        <w:tc>
          <w:tcPr>
            <w:tcW w:w="4678" w:type="dxa"/>
            <w:tcBorders>
              <w:top w:val="single" w:sz="4" w:space="0" w:color="auto"/>
              <w:left w:val="single" w:sz="4" w:space="0" w:color="auto"/>
              <w:bottom w:val="single" w:sz="4" w:space="0" w:color="auto"/>
              <w:right w:val="single" w:sz="4" w:space="0" w:color="auto"/>
            </w:tcBorders>
          </w:tcPr>
          <w:p w:rsidR="004B1674" w:rsidRPr="004B1674" w:rsidRDefault="004B1674" w:rsidP="004B1674">
            <w:pPr>
              <w:spacing w:line="360" w:lineRule="auto"/>
              <w:jc w:val="both"/>
              <w:rPr>
                <w:rFonts w:ascii="Times New Roman" w:hAnsi="Times New Roman"/>
                <w:b/>
                <w:bCs/>
                <w:sz w:val="26"/>
                <w:szCs w:val="26"/>
                <w:lang w:val="vi-VN"/>
              </w:rPr>
            </w:pPr>
          </w:p>
          <w:p w:rsidR="004B1674" w:rsidRPr="004B1674" w:rsidRDefault="004B1674" w:rsidP="004B1674">
            <w:pPr>
              <w:widowControl w:val="0"/>
              <w:spacing w:line="360" w:lineRule="auto"/>
              <w:rPr>
                <w:rFonts w:ascii="Times New Roman" w:hAnsi="Times New Roman"/>
                <w:kern w:val="2"/>
                <w:sz w:val="26"/>
                <w:szCs w:val="26"/>
                <w:lang w:val="vi-VN"/>
                <w14:ligatures w14:val="standardContextual"/>
              </w:rPr>
            </w:pPr>
            <w:r w:rsidRPr="004B1674">
              <w:rPr>
                <w:rFonts w:ascii="Times New Roman" w:hAnsi="Times New Roman"/>
                <w:b/>
                <w:bCs/>
                <w:kern w:val="2"/>
                <w:sz w:val="26"/>
                <w:szCs w:val="26"/>
                <w:lang w:val="vi-VN"/>
                <w14:ligatures w14:val="standardContextual"/>
              </w:rPr>
              <w:t>-</w:t>
            </w:r>
            <w:r w:rsidRPr="004B1674">
              <w:rPr>
                <w:rFonts w:ascii="Times New Roman" w:hAnsi="Times New Roman"/>
                <w:kern w:val="2"/>
                <w:sz w:val="26"/>
                <w:szCs w:val="26"/>
                <w:lang w:val="vi-VN"/>
                <w14:ligatures w14:val="standardContextual"/>
              </w:rPr>
              <w:t xml:space="preserve"> Cho biết: Gửi tiết kiệm 50 000 000 đồng. Lãi suất 7% một năm.</w:t>
            </w:r>
          </w:p>
          <w:p w:rsidR="004B1674" w:rsidRPr="004B1674" w:rsidRDefault="004B1674" w:rsidP="004B1674">
            <w:pPr>
              <w:widowControl w:val="0"/>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Hỏi: Sau một năm nhận được bao nhiêu tiền lãi?</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HS suy nghĩ tìm cách giải quyết vấn đề: Tìm 7% của số 50 000 000.</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HS trình bày bài giải:</w:t>
            </w:r>
          </w:p>
          <w:p w:rsidR="004B1674" w:rsidRPr="004B1674" w:rsidRDefault="004B1674" w:rsidP="004B1674">
            <w:pPr>
              <w:widowControl w:val="0"/>
              <w:spacing w:line="360" w:lineRule="auto"/>
              <w:jc w:val="center"/>
              <w:rPr>
                <w:rFonts w:ascii="Times New Roman" w:hAnsi="Times New Roman"/>
                <w:kern w:val="2"/>
                <w:sz w:val="26"/>
                <w:szCs w:val="26"/>
                <w:lang w:val="vi-VN"/>
                <w14:ligatures w14:val="standardContextual"/>
              </w:rPr>
            </w:pPr>
            <w:r w:rsidRPr="004B1674">
              <w:rPr>
                <w:rFonts w:ascii="Times New Roman" w:hAnsi="Times New Roman"/>
                <w:i/>
                <w:iCs/>
                <w:kern w:val="2"/>
                <w:sz w:val="26"/>
                <w:szCs w:val="26"/>
                <w:lang w:val="vi-VN"/>
                <w14:ligatures w14:val="standardContextual"/>
              </w:rPr>
              <w:t>Bài giài</w:t>
            </w:r>
          </w:p>
          <w:p w:rsidR="004B1674" w:rsidRPr="004B1674" w:rsidRDefault="004B1674" w:rsidP="004B1674">
            <w:pPr>
              <w:widowControl w:val="0"/>
              <w:spacing w:line="360" w:lineRule="auto"/>
              <w:jc w:val="center"/>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Sau một năm cô An nhận được số tiền là:</w:t>
            </w:r>
          </w:p>
          <w:p w:rsidR="004B1674" w:rsidRPr="004B1674" w:rsidRDefault="004B1674" w:rsidP="004B1674">
            <w:pPr>
              <w:widowControl w:val="0"/>
              <w:spacing w:line="360" w:lineRule="auto"/>
              <w:jc w:val="center"/>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50 000 000 x 7% = 3 500 000 (đồng)</w:t>
            </w:r>
          </w:p>
          <w:p w:rsidR="004B1674" w:rsidRPr="004B1674" w:rsidRDefault="004B1674" w:rsidP="004B1674">
            <w:pPr>
              <w:widowControl w:val="0"/>
              <w:spacing w:line="360" w:lineRule="auto"/>
              <w:jc w:val="center"/>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lastRenderedPageBreak/>
              <w:t>Đáp số: 3 500 000 đồng.</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HS chia sẻ trước lớp.</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Đếm phần tô màu có bao nhiêu ô thì chiếm từng đó phần trăm. Kết qua cụ thể: Hình A: 8%; Hình B: 20%; Hình C: 36%; Hình D: 24%.</w:t>
            </w:r>
          </w:p>
          <w:p w:rsidR="004B1674" w:rsidRPr="004B1674" w:rsidRDefault="004B1674" w:rsidP="004B1674">
            <w:pPr>
              <w:widowControl w:val="0"/>
              <w:tabs>
                <w:tab w:val="left" w:pos="930"/>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HS chia sẻ cách làm.</w:t>
            </w:r>
          </w:p>
        </w:tc>
      </w:tr>
      <w:tr w:rsidR="004B1674" w:rsidRPr="004B1674" w:rsidTr="0074317D">
        <w:tc>
          <w:tcPr>
            <w:tcW w:w="9918" w:type="dxa"/>
            <w:gridSpan w:val="2"/>
            <w:tcBorders>
              <w:top w:val="single" w:sz="4" w:space="0" w:color="auto"/>
              <w:left w:val="single" w:sz="4" w:space="0" w:color="auto"/>
              <w:bottom w:val="single" w:sz="4" w:space="0" w:color="auto"/>
              <w:right w:val="single" w:sz="4" w:space="0" w:color="auto"/>
            </w:tcBorders>
          </w:tcPr>
          <w:p w:rsidR="004B1674" w:rsidRPr="004B1674" w:rsidRDefault="004B1674" w:rsidP="004B1674">
            <w:pPr>
              <w:widowControl w:val="0"/>
              <w:spacing w:line="360" w:lineRule="auto"/>
              <w:rPr>
                <w:rFonts w:ascii="Times New Roman" w:eastAsia="Arial" w:hAnsi="Times New Roman"/>
                <w:b/>
                <w:bCs/>
                <w:kern w:val="2"/>
                <w:sz w:val="26"/>
                <w:szCs w:val="26"/>
                <w:lang w:val="vi-VN"/>
                <w14:ligatures w14:val="standardContextual"/>
              </w:rPr>
            </w:pPr>
            <w:r w:rsidRPr="004B1674">
              <w:rPr>
                <w:rFonts w:ascii="Times New Roman" w:eastAsia="Arial" w:hAnsi="Times New Roman"/>
                <w:b/>
                <w:bCs/>
                <w:kern w:val="2"/>
                <w:sz w:val="26"/>
                <w:szCs w:val="26"/>
                <w:lang w:val="vi-VN"/>
                <w14:ligatures w14:val="standardContextual"/>
              </w:rPr>
              <w:lastRenderedPageBreak/>
              <w:t>D. HOẠT ĐỘNG VẬN DỤNG. TRẢI NGHIỆM. TRẢI NGHIỆM. TRẢI NGHIỆM</w:t>
            </w:r>
          </w:p>
          <w:p w:rsidR="004B1674" w:rsidRPr="004B1674" w:rsidRDefault="004B1674" w:rsidP="004B1674">
            <w:pPr>
              <w:spacing w:line="360" w:lineRule="auto"/>
              <w:jc w:val="both"/>
              <w:rPr>
                <w:rFonts w:ascii="Times New Roman" w:hAnsi="Times New Roman"/>
                <w:bCs/>
                <w:sz w:val="26"/>
                <w:szCs w:val="26"/>
                <w:lang w:val="vi-VN"/>
              </w:rPr>
            </w:pPr>
            <w:r w:rsidRPr="004B1674">
              <w:rPr>
                <w:rFonts w:ascii="Times New Roman" w:hAnsi="Times New Roman"/>
                <w:b/>
                <w:bCs/>
                <w:sz w:val="26"/>
                <w:szCs w:val="26"/>
                <w:lang w:val="vi-VN"/>
              </w:rPr>
              <w:t>* Mục tiêu:</w:t>
            </w:r>
            <w:r w:rsidRPr="004B1674">
              <w:rPr>
                <w:rFonts w:ascii="Times New Roman" w:hAnsi="Times New Roman"/>
                <w:bCs/>
                <w:sz w:val="26"/>
                <w:szCs w:val="26"/>
                <w:lang w:val="vi-VN"/>
              </w:rPr>
              <w:t xml:space="preserve"> Củng cố, mở rộng kiến thức vào làm bài toán thực tế.</w:t>
            </w:r>
          </w:p>
        </w:tc>
      </w:tr>
      <w:tr w:rsidR="004B1674" w:rsidRPr="004B1674" w:rsidTr="0074317D">
        <w:tc>
          <w:tcPr>
            <w:tcW w:w="5240" w:type="dxa"/>
            <w:tcBorders>
              <w:top w:val="single" w:sz="4" w:space="0" w:color="auto"/>
              <w:left w:val="single" w:sz="4" w:space="0" w:color="auto"/>
              <w:bottom w:val="single" w:sz="4" w:space="0" w:color="auto"/>
              <w:right w:val="single" w:sz="4" w:space="0" w:color="auto"/>
            </w:tcBorders>
          </w:tcPr>
          <w:p w:rsidR="004B1674" w:rsidRPr="004B1674" w:rsidRDefault="004B1674" w:rsidP="004B1674">
            <w:pPr>
              <w:widowControl w:val="0"/>
              <w:shd w:val="clear" w:color="auto" w:fill="FFFFFF"/>
              <w:spacing w:after="80" w:line="288" w:lineRule="auto"/>
              <w:rPr>
                <w:rFonts w:ascii="Times New Roman" w:eastAsia="Arial" w:hAnsi="Times New Roman"/>
                <w:b/>
                <w:bCs/>
                <w:kern w:val="2"/>
                <w:sz w:val="26"/>
                <w:szCs w:val="26"/>
                <w:lang w:val="vi-VN"/>
                <w14:ligatures w14:val="standardContextual"/>
              </w:rPr>
            </w:pPr>
            <w:r w:rsidRPr="004B1674">
              <w:rPr>
                <w:rFonts w:ascii="Times New Roman" w:eastAsia="Arial" w:hAnsi="Times New Roman"/>
                <w:b/>
                <w:bCs/>
                <w:kern w:val="2"/>
                <w:sz w:val="26"/>
                <w:szCs w:val="26"/>
                <w:lang w:val="vi-VN"/>
                <w14:ligatures w14:val="standardContextual"/>
              </w:rPr>
              <w:t>* Cách tiến hành:</w:t>
            </w:r>
          </w:p>
          <w:p w:rsidR="004B1674" w:rsidRPr="004B1674" w:rsidRDefault="004B1674" w:rsidP="004B1674">
            <w:pPr>
              <w:widowControl w:val="0"/>
              <w:spacing w:line="360" w:lineRule="auto"/>
              <w:rPr>
                <w:rFonts w:ascii="Times New Roman" w:eastAsia="Arial" w:hAnsi="Times New Roman"/>
                <w:b/>
                <w:bCs/>
                <w:kern w:val="2"/>
                <w:sz w:val="26"/>
                <w:szCs w:val="26"/>
                <w:lang w:val="vi-VN"/>
                <w14:ligatures w14:val="standardContextual"/>
              </w:rPr>
            </w:pPr>
            <w:r w:rsidRPr="004B1674">
              <w:rPr>
                <w:rFonts w:ascii="Times New Roman" w:eastAsia="Arial" w:hAnsi="Times New Roman"/>
                <w:b/>
                <w:bCs/>
                <w:kern w:val="2"/>
                <w:sz w:val="26"/>
                <w:szCs w:val="26"/>
                <w:lang w:val="vi-VN"/>
                <w14:ligatures w14:val="standardContextual"/>
              </w:rPr>
              <w:t xml:space="preserve">Bài 4: </w:t>
            </w:r>
          </w:p>
          <w:p w:rsidR="004B1674" w:rsidRPr="004B1674" w:rsidRDefault="004B1674" w:rsidP="004B1674">
            <w:pPr>
              <w:widowControl w:val="0"/>
              <w:spacing w:line="360" w:lineRule="auto"/>
              <w:rPr>
                <w:rFonts w:ascii="Times New Roman" w:eastAsia="Arial" w:hAnsi="Times New Roman"/>
                <w:b/>
                <w:bCs/>
                <w:kern w:val="2"/>
                <w:sz w:val="26"/>
                <w:szCs w:val="26"/>
                <w:lang w:val="vi-VN"/>
                <w14:ligatures w14:val="standardContextual"/>
              </w:rPr>
            </w:pPr>
          </w:p>
          <w:p w:rsidR="004B1674" w:rsidRPr="004B1674" w:rsidRDefault="004B1674" w:rsidP="004B1674">
            <w:pPr>
              <w:widowControl w:val="0"/>
              <w:spacing w:line="360" w:lineRule="auto"/>
              <w:rPr>
                <w:rFonts w:ascii="Times New Roman" w:eastAsia="Arial" w:hAnsi="Times New Roman"/>
                <w:b/>
                <w:bCs/>
                <w:kern w:val="2"/>
                <w:sz w:val="26"/>
                <w:szCs w:val="26"/>
                <w:lang w:val="vi-VN"/>
                <w14:ligatures w14:val="standardContextual"/>
              </w:rPr>
            </w:pPr>
          </w:p>
          <w:p w:rsidR="004B1674" w:rsidRPr="004B1674" w:rsidRDefault="004B1674" w:rsidP="004B1674">
            <w:pPr>
              <w:widowControl w:val="0"/>
              <w:spacing w:line="360" w:lineRule="auto"/>
              <w:rPr>
                <w:rFonts w:ascii="Times New Roman" w:eastAsia="Arial" w:hAnsi="Times New Roman"/>
                <w:b/>
                <w:bCs/>
                <w:kern w:val="2"/>
                <w:sz w:val="26"/>
                <w:szCs w:val="26"/>
                <w:lang w:val="vi-VN"/>
                <w14:ligatures w14:val="standardContextual"/>
              </w:rPr>
            </w:pPr>
          </w:p>
          <w:p w:rsidR="004B1674" w:rsidRPr="004B1674" w:rsidRDefault="004B1674" w:rsidP="004B1674">
            <w:pPr>
              <w:widowControl w:val="0"/>
              <w:spacing w:line="360" w:lineRule="auto"/>
              <w:rPr>
                <w:rFonts w:ascii="Times New Roman" w:eastAsia="Arial" w:hAnsi="Times New Roman"/>
                <w:b/>
                <w:bCs/>
                <w:kern w:val="2"/>
                <w:sz w:val="26"/>
                <w:szCs w:val="26"/>
                <w:lang w:val="vi-VN"/>
                <w14:ligatures w14:val="standardContextual"/>
              </w:rPr>
            </w:pPr>
          </w:p>
          <w:p w:rsidR="004B1674" w:rsidRPr="004B1674" w:rsidRDefault="004B1674" w:rsidP="004B1674">
            <w:pPr>
              <w:widowControl w:val="0"/>
              <w:spacing w:line="360" w:lineRule="auto"/>
              <w:rPr>
                <w:rFonts w:ascii="Times New Roman" w:eastAsia="Arial" w:hAnsi="Times New Roman"/>
                <w:b/>
                <w:bCs/>
                <w:kern w:val="2"/>
                <w:sz w:val="26"/>
                <w:szCs w:val="26"/>
                <w:lang w:val="vi-VN"/>
                <w14:ligatures w14:val="standardContextual"/>
              </w:rPr>
            </w:pPr>
          </w:p>
          <w:p w:rsidR="004B1674" w:rsidRPr="004B1674" w:rsidRDefault="004B1674" w:rsidP="004B1674">
            <w:pPr>
              <w:widowControl w:val="0"/>
              <w:spacing w:line="360" w:lineRule="auto"/>
              <w:rPr>
                <w:rFonts w:ascii="Times New Roman" w:eastAsia="Arial" w:hAnsi="Times New Roman"/>
                <w:b/>
                <w:bCs/>
                <w:kern w:val="2"/>
                <w:sz w:val="26"/>
                <w:szCs w:val="26"/>
                <w:lang w:val="vi-VN"/>
                <w14:ligatures w14:val="standardContextual"/>
              </w:rPr>
            </w:pPr>
          </w:p>
          <w:p w:rsidR="004B1674" w:rsidRPr="004B1674" w:rsidRDefault="004B1674" w:rsidP="004B1674">
            <w:pPr>
              <w:widowControl w:val="0"/>
              <w:spacing w:line="360" w:lineRule="auto"/>
              <w:rPr>
                <w:rFonts w:ascii="Times New Roman" w:eastAsia="Arial" w:hAnsi="Times New Roman"/>
                <w:bCs/>
                <w:kern w:val="2"/>
                <w:sz w:val="26"/>
                <w:szCs w:val="26"/>
                <w:lang w:val="vi-VN"/>
                <w14:ligatures w14:val="standardContextual"/>
              </w:rPr>
            </w:pPr>
            <w:r w:rsidRPr="004B1674">
              <w:rPr>
                <w:rFonts w:ascii="Times New Roman" w:eastAsia="Arial" w:hAnsi="Times New Roman"/>
                <w:bCs/>
                <w:kern w:val="2"/>
                <w:sz w:val="26"/>
                <w:szCs w:val="26"/>
                <w:lang w:val="vi-VN"/>
                <w14:ligatures w14:val="standardContextual"/>
              </w:rPr>
              <w:t>- Gv nhận xét, kết luận.</w:t>
            </w:r>
          </w:p>
          <w:p w:rsidR="004B1674" w:rsidRPr="004B1674" w:rsidRDefault="004B1674" w:rsidP="004B1674">
            <w:pPr>
              <w:widowControl w:val="0"/>
              <w:tabs>
                <w:tab w:val="left" w:pos="762"/>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GV tổng kết: Muốn tính giá trị phần trăm của một số cho trước ta làm thế nào?</w:t>
            </w:r>
          </w:p>
          <w:p w:rsidR="004B1674" w:rsidRPr="004B1674" w:rsidRDefault="004B1674" w:rsidP="004B1674">
            <w:pPr>
              <w:widowControl w:val="0"/>
              <w:tabs>
                <w:tab w:val="left" w:pos="762"/>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Củng cố, dặn dò:</w:t>
            </w:r>
          </w:p>
          <w:p w:rsidR="004B1674" w:rsidRPr="004B1674" w:rsidRDefault="004B1674" w:rsidP="004B1674">
            <w:pPr>
              <w:widowControl w:val="0"/>
              <w:tabs>
                <w:tab w:val="left" w:pos="762"/>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Nhắc HS ghi nhớ cách tìm tỉ số phần trăm của một số cho trước và vận dụng làm các bài toán liên quan.</w:t>
            </w:r>
          </w:p>
          <w:p w:rsidR="004B1674" w:rsidRPr="004B1674" w:rsidRDefault="004B1674" w:rsidP="004B1674">
            <w:pPr>
              <w:widowControl w:val="0"/>
              <w:tabs>
                <w:tab w:val="left" w:pos="762"/>
              </w:tabs>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Chuẩn bị cho tiết học sau</w:t>
            </w:r>
          </w:p>
        </w:tc>
        <w:tc>
          <w:tcPr>
            <w:tcW w:w="4678" w:type="dxa"/>
            <w:tcBorders>
              <w:top w:val="single" w:sz="4" w:space="0" w:color="auto"/>
              <w:left w:val="single" w:sz="4" w:space="0" w:color="auto"/>
              <w:bottom w:val="single" w:sz="4" w:space="0" w:color="auto"/>
              <w:right w:val="single" w:sz="4" w:space="0" w:color="auto"/>
            </w:tcBorders>
          </w:tcPr>
          <w:p w:rsidR="004B1674" w:rsidRPr="004B1674" w:rsidRDefault="004B1674" w:rsidP="004B1674">
            <w:pPr>
              <w:widowControl w:val="0"/>
              <w:spacing w:line="360" w:lineRule="auto"/>
              <w:rPr>
                <w:rFonts w:ascii="Times New Roman" w:hAnsi="Times New Roman"/>
                <w:kern w:val="2"/>
                <w:sz w:val="26"/>
                <w:szCs w:val="26"/>
                <w:lang w:val="vi-VN"/>
                <w14:ligatures w14:val="standardContextual"/>
              </w:rPr>
            </w:pPr>
          </w:p>
          <w:p w:rsidR="004B1674" w:rsidRPr="004B1674" w:rsidRDefault="004B1674" w:rsidP="004B1674">
            <w:pPr>
              <w:widowControl w:val="0"/>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H</w:t>
            </w:r>
            <w:r w:rsidRPr="004B1674">
              <w:rPr>
                <w:rFonts w:ascii="Times New Roman" w:hAnsi="Times New Roman"/>
                <w:kern w:val="2"/>
                <w:sz w:val="26"/>
                <w:szCs w:val="26"/>
                <w:lang w:val="vi-VN" w:bidi="en-US"/>
                <w14:ligatures w14:val="standardContextual"/>
              </w:rPr>
              <w:t xml:space="preserve">S </w:t>
            </w:r>
            <w:r w:rsidRPr="004B1674">
              <w:rPr>
                <w:rFonts w:ascii="Times New Roman" w:hAnsi="Times New Roman"/>
                <w:kern w:val="2"/>
                <w:sz w:val="26"/>
                <w:szCs w:val="26"/>
                <w:lang w:val="vi-VN"/>
                <w14:ligatures w14:val="standardContextual"/>
              </w:rPr>
              <w:t>thao luận, tính giá bán của mỗi mặt hàng sau khi giảm giá.</w:t>
            </w:r>
          </w:p>
          <w:p w:rsidR="004B1674" w:rsidRPr="004B1674" w:rsidRDefault="004B1674" w:rsidP="004B1674">
            <w:pPr>
              <w:widowControl w:val="0"/>
              <w:spacing w:line="360" w:lineRule="auto"/>
              <w:rPr>
                <w:rFonts w:ascii="Times New Roman" w:hAnsi="Times New Roman"/>
                <w:kern w:val="2"/>
                <w:sz w:val="26"/>
                <w:szCs w:val="26"/>
                <w:lang w:val="vi-VN"/>
                <w14:ligatures w14:val="standardContextual"/>
              </w:rPr>
            </w:pPr>
            <w:r w:rsidRPr="004B1674">
              <w:rPr>
                <w:rFonts w:ascii="Times New Roman" w:hAnsi="Times New Roman"/>
                <w:i/>
                <w:iCs/>
                <w:kern w:val="2"/>
                <w:sz w:val="26"/>
                <w:szCs w:val="26"/>
                <w:lang w:val="vi-VN"/>
                <w14:ligatures w14:val="standardContextual"/>
              </w:rPr>
              <w:t xml:space="preserve">+ </w:t>
            </w:r>
            <w:r w:rsidRPr="004B1674">
              <w:rPr>
                <w:rFonts w:ascii="Times New Roman" w:hAnsi="Times New Roman"/>
                <w:kern w:val="2"/>
                <w:sz w:val="26"/>
                <w:szCs w:val="26"/>
                <w:lang w:val="vi-VN"/>
                <w14:ligatures w14:val="standardContextual"/>
              </w:rPr>
              <w:t>Ô tô đồ chơi:</w:t>
            </w:r>
          </w:p>
          <w:p w:rsidR="004B1674" w:rsidRPr="004B1674" w:rsidRDefault="004B1674" w:rsidP="004B1674">
            <w:pPr>
              <w:widowControl w:val="0"/>
              <w:spacing w:line="360" w:lineRule="auto"/>
              <w:jc w:val="center"/>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Số tiền được giảm giá là:</w:t>
            </w:r>
          </w:p>
          <w:p w:rsidR="004B1674" w:rsidRPr="004B1674" w:rsidRDefault="004B1674" w:rsidP="004B1674">
            <w:pPr>
              <w:widowControl w:val="0"/>
              <w:spacing w:line="360" w:lineRule="auto"/>
              <w:jc w:val="center"/>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29 000 x 10% = 2 900 (đồng)</w:t>
            </w:r>
          </w:p>
          <w:p w:rsidR="004B1674" w:rsidRPr="004B1674" w:rsidRDefault="004B1674" w:rsidP="004B1674">
            <w:pPr>
              <w:widowControl w:val="0"/>
              <w:spacing w:line="360" w:lineRule="auto"/>
              <w:jc w:val="center"/>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Giá bán sau khi giảm giá là:</w:t>
            </w:r>
          </w:p>
          <w:p w:rsidR="004B1674" w:rsidRPr="004B1674" w:rsidRDefault="004B1674" w:rsidP="004B1674">
            <w:pPr>
              <w:widowControl w:val="0"/>
              <w:spacing w:line="360" w:lineRule="auto"/>
              <w:jc w:val="center"/>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29 000- 2 900 = 26 100 đồng</w:t>
            </w:r>
          </w:p>
          <w:p w:rsidR="004B1674" w:rsidRPr="004B1674" w:rsidRDefault="004B1674" w:rsidP="004B1674">
            <w:pPr>
              <w:widowControl w:val="0"/>
              <w:spacing w:line="360" w:lineRule="auto"/>
              <w:rPr>
                <w:rFonts w:ascii="Times New Roman" w:hAnsi="Times New Roman"/>
                <w:kern w:val="2"/>
                <w:sz w:val="26"/>
                <w:szCs w:val="26"/>
                <w:lang w:val="vi-VN"/>
                <w14:ligatures w14:val="standardContextual"/>
              </w:rPr>
            </w:pPr>
            <w:r w:rsidRPr="004B1674">
              <w:rPr>
                <w:rFonts w:ascii="Times New Roman" w:hAnsi="Times New Roman"/>
                <w:kern w:val="2"/>
                <w:sz w:val="26"/>
                <w:szCs w:val="26"/>
                <w:lang w:val="vi-VN"/>
                <w14:ligatures w14:val="standardContextual"/>
              </w:rPr>
              <w:t>- Tương tự với các mặt hàng khác.</w:t>
            </w:r>
          </w:p>
          <w:p w:rsidR="004B1674" w:rsidRPr="004B1674" w:rsidRDefault="004B1674" w:rsidP="004B1674">
            <w:pPr>
              <w:widowControl w:val="0"/>
              <w:spacing w:line="360" w:lineRule="auto"/>
              <w:rPr>
                <w:rFonts w:ascii="Times New Roman" w:eastAsia="Arial" w:hAnsi="Times New Roman"/>
                <w:bCs/>
                <w:kern w:val="2"/>
                <w:sz w:val="26"/>
                <w:szCs w:val="26"/>
                <w:lang w:val="vi-VN"/>
                <w14:ligatures w14:val="standardContextual"/>
              </w:rPr>
            </w:pPr>
            <w:r w:rsidRPr="004B1674">
              <w:rPr>
                <w:rFonts w:ascii="Times New Roman" w:eastAsia="Arial" w:hAnsi="Times New Roman"/>
                <w:bCs/>
                <w:kern w:val="2"/>
                <w:sz w:val="26"/>
                <w:szCs w:val="26"/>
                <w:lang w:val="vi-VN"/>
                <w14:ligatures w14:val="standardContextual"/>
              </w:rPr>
              <w:t>- HS nêu cách làm.</w:t>
            </w:r>
          </w:p>
        </w:tc>
      </w:tr>
    </w:tbl>
    <w:p w:rsidR="004B1674" w:rsidRPr="004B1674" w:rsidRDefault="004B1674" w:rsidP="004B1674">
      <w:pPr>
        <w:spacing w:line="360" w:lineRule="auto"/>
        <w:jc w:val="both"/>
        <w:rPr>
          <w:rFonts w:ascii="Times New Roman" w:hAnsi="Times New Roman"/>
          <w:b/>
          <w:sz w:val="26"/>
          <w:szCs w:val="26"/>
        </w:rPr>
      </w:pPr>
      <w:r w:rsidRPr="004B1674">
        <w:rPr>
          <w:rFonts w:ascii="Times New Roman" w:hAnsi="Times New Roman"/>
          <w:b/>
          <w:sz w:val="26"/>
          <w:szCs w:val="26"/>
        </w:rPr>
        <w:t>IV.ĐIỀU CHỈNH, BỔ SUNG SAU TIẾT DẠY</w:t>
      </w:r>
    </w:p>
    <w:p w:rsidR="004B1674" w:rsidRPr="004B1674" w:rsidRDefault="004B1674" w:rsidP="004B1674">
      <w:pPr>
        <w:spacing w:line="360" w:lineRule="auto"/>
        <w:jc w:val="both"/>
        <w:rPr>
          <w:rFonts w:ascii="Times New Roman" w:hAnsi="Times New Roman"/>
          <w:sz w:val="26"/>
          <w:szCs w:val="26"/>
        </w:rPr>
      </w:pPr>
      <w:r w:rsidRPr="004B1674">
        <w:rPr>
          <w:rFonts w:ascii="Times New Roman" w:hAnsi="Times New Roman"/>
          <w:sz w:val="26"/>
          <w:szCs w:val="26"/>
        </w:rPr>
        <w:t>…………………………………………………………………………………………</w:t>
      </w:r>
    </w:p>
    <w:p w:rsidR="004B1674" w:rsidRPr="004B1674" w:rsidRDefault="004B1674" w:rsidP="004B1674">
      <w:pPr>
        <w:rPr>
          <w:rFonts w:ascii="Times New Roman" w:hAnsi="Times New Roman"/>
          <w:sz w:val="26"/>
          <w:szCs w:val="26"/>
        </w:rPr>
      </w:pPr>
      <w:r w:rsidRPr="004B1674">
        <w:rPr>
          <w:rFonts w:ascii="Times New Roman" w:hAnsi="Times New Roman"/>
          <w:sz w:val="26"/>
          <w:szCs w:val="26"/>
        </w:rPr>
        <w:t>…………………………………………………………………………………………</w:t>
      </w:r>
    </w:p>
    <w:p w:rsidR="004B1674" w:rsidRPr="004B1674" w:rsidRDefault="004B1674" w:rsidP="004B1674">
      <w:pPr>
        <w:rPr>
          <w:rFonts w:ascii="Times New Roman" w:hAnsi="Times New Roman"/>
          <w:sz w:val="26"/>
          <w:szCs w:val="26"/>
        </w:rPr>
      </w:pPr>
    </w:p>
    <w:p w:rsidR="004B1674" w:rsidRPr="004B1674" w:rsidRDefault="004B1674" w:rsidP="004B1674">
      <w:pPr>
        <w:spacing w:line="360" w:lineRule="auto"/>
        <w:jc w:val="center"/>
        <w:rPr>
          <w:rFonts w:ascii="Times New Roman" w:hAnsi="Times New Roman"/>
          <w:b/>
          <w:sz w:val="26"/>
          <w:szCs w:val="26"/>
          <w:lang w:val="nl-NL"/>
        </w:rPr>
      </w:pPr>
    </w:p>
    <w:p w:rsidR="001C4326" w:rsidRPr="004B1674" w:rsidRDefault="001C4326" w:rsidP="004B1674">
      <w:bookmarkStart w:id="0" w:name="_GoBack"/>
      <w:bookmarkEnd w:id="0"/>
    </w:p>
    <w:sectPr w:rsidR="001C4326" w:rsidRPr="004B1674"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62AA7"/>
    <w:rsid w:val="00097602"/>
    <w:rsid w:val="000B330A"/>
    <w:rsid w:val="000E53C1"/>
    <w:rsid w:val="000F1D3E"/>
    <w:rsid w:val="000F37EB"/>
    <w:rsid w:val="000F4FC1"/>
    <w:rsid w:val="00162FD8"/>
    <w:rsid w:val="001C4326"/>
    <w:rsid w:val="001D19D9"/>
    <w:rsid w:val="00274964"/>
    <w:rsid w:val="002A00EA"/>
    <w:rsid w:val="003734C4"/>
    <w:rsid w:val="003B04F8"/>
    <w:rsid w:val="00461250"/>
    <w:rsid w:val="004B1674"/>
    <w:rsid w:val="004C2FBE"/>
    <w:rsid w:val="00512023"/>
    <w:rsid w:val="00556528"/>
    <w:rsid w:val="0056688F"/>
    <w:rsid w:val="005B0FF5"/>
    <w:rsid w:val="005C59D1"/>
    <w:rsid w:val="005D3EAD"/>
    <w:rsid w:val="00630679"/>
    <w:rsid w:val="00636FAD"/>
    <w:rsid w:val="00644E82"/>
    <w:rsid w:val="006E1C3E"/>
    <w:rsid w:val="0077364E"/>
    <w:rsid w:val="00801394"/>
    <w:rsid w:val="00903E57"/>
    <w:rsid w:val="00951066"/>
    <w:rsid w:val="0097487A"/>
    <w:rsid w:val="009A56E9"/>
    <w:rsid w:val="009E5707"/>
    <w:rsid w:val="00A03BE6"/>
    <w:rsid w:val="00A37B9D"/>
    <w:rsid w:val="00A42CDF"/>
    <w:rsid w:val="00A45B25"/>
    <w:rsid w:val="00AD25CC"/>
    <w:rsid w:val="00B37E8E"/>
    <w:rsid w:val="00CB3A78"/>
    <w:rsid w:val="00CB4F35"/>
    <w:rsid w:val="00CE4DA1"/>
    <w:rsid w:val="00D00028"/>
    <w:rsid w:val="00D304D2"/>
    <w:rsid w:val="00DE39AD"/>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66</cp:revision>
  <dcterms:created xsi:type="dcterms:W3CDTF">2025-02-17T01:15:00Z</dcterms:created>
  <dcterms:modified xsi:type="dcterms:W3CDTF">2025-02-17T08:41:00Z</dcterms:modified>
</cp:coreProperties>
</file>