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D0B51" w14:textId="77777777" w:rsidR="00B15A29" w:rsidRPr="0042387A" w:rsidRDefault="00B15A29" w:rsidP="00B15A29">
      <w:pPr>
        <w:jc w:val="center"/>
        <w:rPr>
          <w:color w:val="000000" w:themeColor="text1"/>
          <w:sz w:val="28"/>
          <w:szCs w:val="28"/>
        </w:rPr>
      </w:pPr>
      <w:r w:rsidRPr="0042387A">
        <w:rPr>
          <w:b/>
          <w:color w:val="000000" w:themeColor="text1"/>
          <w:sz w:val="28"/>
          <w:szCs w:val="28"/>
        </w:rPr>
        <w:t>KẾ HOẠCH BÀI DẠY</w:t>
      </w:r>
    </w:p>
    <w:p w14:paraId="3CD7F1ED" w14:textId="77777777" w:rsidR="00B15A29" w:rsidRPr="0042387A" w:rsidRDefault="00B15A29" w:rsidP="00B15A29">
      <w:pPr>
        <w:rPr>
          <w:color w:val="000000" w:themeColor="text1"/>
          <w:sz w:val="28"/>
          <w:szCs w:val="28"/>
        </w:rPr>
      </w:pPr>
      <w:r w:rsidRPr="0042387A">
        <w:rPr>
          <w:color w:val="000000" w:themeColor="text1"/>
          <w:sz w:val="28"/>
          <w:szCs w:val="28"/>
        </w:rPr>
        <w:t xml:space="preserve">Môn học/hoạt động giáo dục:  Toán                                                Lớp </w:t>
      </w:r>
      <w:r>
        <w:rPr>
          <w:color w:val="000000" w:themeColor="text1"/>
          <w:sz w:val="28"/>
          <w:szCs w:val="28"/>
        </w:rPr>
        <w:t>2A</w:t>
      </w:r>
    </w:p>
    <w:p w14:paraId="4368E039" w14:textId="77777777" w:rsidR="00B15A29" w:rsidRPr="0042387A" w:rsidRDefault="00B15A29" w:rsidP="00B15A29">
      <w:pPr>
        <w:rPr>
          <w:b/>
          <w:color w:val="000000" w:themeColor="text1"/>
          <w:sz w:val="28"/>
          <w:szCs w:val="28"/>
        </w:rPr>
      </w:pPr>
      <w:r w:rsidRPr="0042387A">
        <w:rPr>
          <w:color w:val="000000" w:themeColor="text1"/>
          <w:sz w:val="28"/>
          <w:szCs w:val="28"/>
        </w:rPr>
        <w:t xml:space="preserve">Tên bài dạy: </w:t>
      </w:r>
      <w:r w:rsidRPr="0042387A">
        <w:rPr>
          <w:b/>
          <w:color w:val="000000" w:themeColor="text1"/>
          <w:sz w:val="28"/>
          <w:szCs w:val="28"/>
        </w:rPr>
        <w:t xml:space="preserve">  LUYỆN TẬP                                                            (tiết 25)</w:t>
      </w:r>
    </w:p>
    <w:p w14:paraId="296EBD5B" w14:textId="77777777" w:rsidR="00B15A29" w:rsidRDefault="00B15A29" w:rsidP="00B15A29">
      <w:pPr>
        <w:pStyle w:val="NormalWeb"/>
        <w:spacing w:before="0" w:beforeAutospacing="0" w:after="0" w:afterAutospacing="0"/>
        <w:rPr>
          <w:rFonts w:eastAsia="Times New Roman"/>
          <w:color w:val="000000"/>
          <w:sz w:val="28"/>
          <w:szCs w:val="28"/>
        </w:rPr>
      </w:pPr>
      <w:proofErr w:type="spellStart"/>
      <w:r>
        <w:rPr>
          <w:color w:val="000000"/>
          <w:sz w:val="28"/>
          <w:szCs w:val="28"/>
        </w:rPr>
        <w:t>Thời</w:t>
      </w:r>
      <w:proofErr w:type="spellEnd"/>
      <w:r>
        <w:rPr>
          <w:color w:val="000000"/>
          <w:sz w:val="28"/>
          <w:szCs w:val="28"/>
        </w:rPr>
        <w:t xml:space="preserve"> </w:t>
      </w:r>
      <w:proofErr w:type="spellStart"/>
      <w:r>
        <w:rPr>
          <w:color w:val="000000"/>
          <w:sz w:val="28"/>
          <w:szCs w:val="28"/>
        </w:rPr>
        <w:t>gian</w:t>
      </w:r>
      <w:proofErr w:type="spellEnd"/>
      <w:r>
        <w:rPr>
          <w:color w:val="000000"/>
          <w:sz w:val="28"/>
          <w:szCs w:val="28"/>
        </w:rPr>
        <w:t xml:space="preserve"> </w:t>
      </w:r>
      <w:proofErr w:type="spellStart"/>
      <w:r>
        <w:rPr>
          <w:color w:val="000000"/>
          <w:sz w:val="28"/>
          <w:szCs w:val="28"/>
        </w:rPr>
        <w:t>thực</w:t>
      </w:r>
      <w:proofErr w:type="spellEnd"/>
      <w:r>
        <w:rPr>
          <w:color w:val="000000"/>
          <w:sz w:val="28"/>
          <w:szCs w:val="28"/>
        </w:rPr>
        <w:t xml:space="preserve"> </w:t>
      </w:r>
      <w:proofErr w:type="spellStart"/>
      <w:r>
        <w:rPr>
          <w:color w:val="000000"/>
          <w:sz w:val="28"/>
          <w:szCs w:val="28"/>
        </w:rPr>
        <w:t>hiện</w:t>
      </w:r>
      <w:proofErr w:type="spellEnd"/>
      <w:r>
        <w:rPr>
          <w:color w:val="000000"/>
          <w:sz w:val="28"/>
          <w:szCs w:val="28"/>
        </w:rPr>
        <w:t xml:space="preserve">: </w:t>
      </w:r>
      <w:proofErr w:type="spellStart"/>
      <w:r>
        <w:rPr>
          <w:color w:val="000000"/>
          <w:sz w:val="28"/>
          <w:szCs w:val="28"/>
        </w:rPr>
        <w:t>ngày</w:t>
      </w:r>
      <w:proofErr w:type="spellEnd"/>
      <w:r>
        <w:rPr>
          <w:color w:val="000000"/>
          <w:sz w:val="28"/>
          <w:szCs w:val="28"/>
        </w:rPr>
        <w:t xml:space="preserve"> 10 </w:t>
      </w:r>
      <w:proofErr w:type="spellStart"/>
      <w:r>
        <w:rPr>
          <w:color w:val="000000"/>
          <w:sz w:val="28"/>
          <w:szCs w:val="28"/>
        </w:rPr>
        <w:t>tháng</w:t>
      </w:r>
      <w:proofErr w:type="spellEnd"/>
      <w:r>
        <w:rPr>
          <w:color w:val="000000"/>
          <w:sz w:val="28"/>
          <w:szCs w:val="28"/>
        </w:rPr>
        <w:t xml:space="preserve"> 10 </w:t>
      </w:r>
      <w:proofErr w:type="spellStart"/>
      <w:r>
        <w:rPr>
          <w:rFonts w:eastAsia="Times New Roman"/>
          <w:color w:val="000000"/>
          <w:sz w:val="28"/>
          <w:szCs w:val="28"/>
        </w:rPr>
        <w:t>năm</w:t>
      </w:r>
      <w:proofErr w:type="spellEnd"/>
      <w:r>
        <w:rPr>
          <w:rFonts w:eastAsia="Times New Roman"/>
          <w:color w:val="000000"/>
          <w:sz w:val="28"/>
          <w:szCs w:val="28"/>
        </w:rPr>
        <w:t xml:space="preserve"> 2025</w:t>
      </w:r>
    </w:p>
    <w:p w14:paraId="18630CF3" w14:textId="77777777" w:rsidR="00B15A29" w:rsidRPr="0042387A" w:rsidRDefault="00B15A29" w:rsidP="00B15A29">
      <w:pPr>
        <w:jc w:val="both"/>
        <w:rPr>
          <w:color w:val="000000" w:themeColor="text1"/>
          <w:sz w:val="28"/>
          <w:szCs w:val="28"/>
        </w:rPr>
      </w:pPr>
    </w:p>
    <w:p w14:paraId="2AF4854B" w14:textId="77777777" w:rsidR="00B15A29" w:rsidRPr="0042387A" w:rsidRDefault="00B15A29" w:rsidP="00B15A29">
      <w:pPr>
        <w:spacing w:line="288" w:lineRule="auto"/>
        <w:rPr>
          <w:b/>
          <w:i/>
          <w:color w:val="000000" w:themeColor="text1"/>
          <w:sz w:val="28"/>
          <w:szCs w:val="28"/>
        </w:rPr>
      </w:pPr>
      <w:r w:rsidRPr="0042387A">
        <w:rPr>
          <w:b/>
          <w:color w:val="000000" w:themeColor="text1"/>
          <w:sz w:val="28"/>
          <w:szCs w:val="28"/>
        </w:rPr>
        <w:t xml:space="preserve">I. YÊU CẦU CẦN ĐẠT: </w:t>
      </w:r>
      <w:r w:rsidRPr="0042387A">
        <w:rPr>
          <w:i/>
          <w:color w:val="000000" w:themeColor="text1"/>
          <w:sz w:val="28"/>
          <w:szCs w:val="28"/>
        </w:rPr>
        <w:t>Học xong bài này, HS đạt các yêu cầu sau:</w:t>
      </w:r>
    </w:p>
    <w:p w14:paraId="01AA5EE0" w14:textId="77777777" w:rsidR="00B15A29" w:rsidRPr="0042387A" w:rsidRDefault="00B15A29" w:rsidP="00B15A29">
      <w:pPr>
        <w:spacing w:line="288" w:lineRule="auto"/>
        <w:rPr>
          <w:b/>
          <w:color w:val="000000" w:themeColor="text1"/>
          <w:sz w:val="28"/>
          <w:szCs w:val="28"/>
        </w:rPr>
      </w:pPr>
      <w:r w:rsidRPr="0042387A">
        <w:rPr>
          <w:b/>
          <w:color w:val="000000" w:themeColor="text1"/>
          <w:sz w:val="28"/>
          <w:szCs w:val="28"/>
        </w:rPr>
        <w:t xml:space="preserve">1. Kiến thức, kĩ năng: </w:t>
      </w:r>
    </w:p>
    <w:p w14:paraId="00065593" w14:textId="77777777" w:rsidR="00B15A29" w:rsidRPr="0042387A" w:rsidRDefault="00B15A29" w:rsidP="00B15A29">
      <w:pPr>
        <w:spacing w:line="288" w:lineRule="auto"/>
        <w:jc w:val="both"/>
        <w:rPr>
          <w:color w:val="000000" w:themeColor="text1"/>
          <w:sz w:val="28"/>
          <w:szCs w:val="28"/>
        </w:rPr>
      </w:pPr>
      <w:r w:rsidRPr="0042387A">
        <w:rPr>
          <w:color w:val="000000" w:themeColor="text1"/>
          <w:sz w:val="28"/>
          <w:szCs w:val="28"/>
        </w:rPr>
        <w:t>- Củng cố về các cách làm tính trừ (có nhớ) đã học trong phạm vi 20 bằng cách “đếm lùi” và “làm cho tròn 10”.</w:t>
      </w:r>
    </w:p>
    <w:p w14:paraId="0E0DA39A" w14:textId="77777777" w:rsidR="00B15A29" w:rsidRPr="0042387A" w:rsidRDefault="00B15A29" w:rsidP="00B15A29">
      <w:pPr>
        <w:spacing w:line="288" w:lineRule="auto"/>
        <w:jc w:val="both"/>
        <w:rPr>
          <w:color w:val="000000" w:themeColor="text1"/>
          <w:sz w:val="28"/>
          <w:szCs w:val="28"/>
        </w:rPr>
      </w:pPr>
      <w:r w:rsidRPr="0042387A">
        <w:rPr>
          <w:color w:val="000000" w:themeColor="text1"/>
          <w:sz w:val="28"/>
          <w:szCs w:val="28"/>
        </w:rPr>
        <w:t>- Vận dụng được kiến thức, kĩ năng về tính trừ (có nhớ) trong phạm vi 20 đã học vào giải quyết một số tình huống gắn với thực tế.</w:t>
      </w:r>
    </w:p>
    <w:p w14:paraId="3C4A0216" w14:textId="77777777" w:rsidR="00B15A29" w:rsidRPr="0042387A" w:rsidRDefault="00B15A29" w:rsidP="00B15A29">
      <w:pPr>
        <w:spacing w:line="288" w:lineRule="auto"/>
        <w:rPr>
          <w:b/>
          <w:color w:val="000000" w:themeColor="text1"/>
          <w:sz w:val="28"/>
          <w:szCs w:val="28"/>
        </w:rPr>
      </w:pPr>
      <w:r w:rsidRPr="0042387A">
        <w:rPr>
          <w:b/>
          <w:color w:val="000000" w:themeColor="text1"/>
          <w:sz w:val="28"/>
          <w:szCs w:val="28"/>
        </w:rPr>
        <w:t>2. Phát triển năng lực và phẩm chất:</w:t>
      </w:r>
    </w:p>
    <w:p w14:paraId="7E3EE93B" w14:textId="77777777" w:rsidR="00B15A29" w:rsidRPr="0042387A" w:rsidRDefault="00B15A29" w:rsidP="00B15A29">
      <w:pPr>
        <w:spacing w:line="288" w:lineRule="auto"/>
        <w:rPr>
          <w:i/>
          <w:color w:val="000000" w:themeColor="text1"/>
          <w:sz w:val="28"/>
          <w:szCs w:val="28"/>
        </w:rPr>
      </w:pPr>
      <w:r w:rsidRPr="0042387A">
        <w:rPr>
          <w:i/>
          <w:color w:val="000000" w:themeColor="text1"/>
          <w:sz w:val="28"/>
          <w:szCs w:val="28"/>
        </w:rPr>
        <w:t>a. Năng lực</w:t>
      </w:r>
    </w:p>
    <w:p w14:paraId="4E867FDB" w14:textId="77777777" w:rsidR="00B15A29" w:rsidRPr="0042387A" w:rsidRDefault="00B15A29" w:rsidP="00B15A29">
      <w:pPr>
        <w:spacing w:line="288" w:lineRule="auto"/>
        <w:jc w:val="both"/>
        <w:rPr>
          <w:color w:val="000000" w:themeColor="text1"/>
          <w:sz w:val="28"/>
          <w:szCs w:val="28"/>
        </w:rPr>
      </w:pPr>
      <w:r w:rsidRPr="0042387A">
        <w:rPr>
          <w:color w:val="000000" w:themeColor="text1"/>
          <w:sz w:val="28"/>
          <w:szCs w:val="28"/>
        </w:rPr>
        <w:t xml:space="preserve">- Thông qua việc tìm kết quả các phép trừ có nhớ trong phạm vi 20, HS phát triển năng lực phân tích và tổng hợp, tư duy và lập luận toán học, vận dụng các phép tính đã học vào giải quyết một số vấn đề thực tế. </w:t>
      </w:r>
    </w:p>
    <w:p w14:paraId="18E3E57A" w14:textId="77777777" w:rsidR="00B15A29" w:rsidRPr="0042387A" w:rsidRDefault="00B15A29" w:rsidP="00B15A29">
      <w:pPr>
        <w:spacing w:line="288" w:lineRule="auto"/>
        <w:jc w:val="both"/>
        <w:rPr>
          <w:color w:val="000000" w:themeColor="text1"/>
          <w:sz w:val="28"/>
          <w:szCs w:val="28"/>
        </w:rPr>
      </w:pPr>
      <w:r w:rsidRPr="0042387A">
        <w:rPr>
          <w:color w:val="000000" w:themeColor="text1"/>
          <w:sz w:val="28"/>
          <w:szCs w:val="28"/>
        </w:rPr>
        <w:t>- Thông qua hoạt động luyện tập cá nhân, nhóm, HS có cơ hội được phát triển năng lực giao tiếp, giải quyết vấn đề toán học.</w:t>
      </w:r>
    </w:p>
    <w:p w14:paraId="79E748E4" w14:textId="77777777" w:rsidR="00B15A29" w:rsidRPr="0042387A" w:rsidRDefault="00B15A29" w:rsidP="00B15A29">
      <w:pPr>
        <w:spacing w:line="288" w:lineRule="auto"/>
        <w:jc w:val="both"/>
        <w:rPr>
          <w:color w:val="000000" w:themeColor="text1"/>
          <w:sz w:val="28"/>
          <w:szCs w:val="28"/>
        </w:rPr>
      </w:pPr>
      <w:r w:rsidRPr="0042387A">
        <w:rPr>
          <w:i/>
          <w:color w:val="000000" w:themeColor="text1"/>
          <w:sz w:val="28"/>
          <w:szCs w:val="28"/>
        </w:rPr>
        <w:t>b. Phẩm chất:</w:t>
      </w:r>
      <w:r w:rsidRPr="0042387A">
        <w:rPr>
          <w:color w:val="000000" w:themeColor="text1"/>
          <w:sz w:val="28"/>
          <w:szCs w:val="28"/>
        </w:rPr>
        <w:t xml:space="preserve"> cẩn thận, chăm chỉ, trách nhiệm, có tinh thần hợp tác khi làm việc nhóm…</w:t>
      </w:r>
    </w:p>
    <w:p w14:paraId="38E44F49" w14:textId="77777777" w:rsidR="00B15A29" w:rsidRPr="0042387A" w:rsidRDefault="00B15A29" w:rsidP="00B15A29">
      <w:pPr>
        <w:spacing w:line="288" w:lineRule="auto"/>
        <w:rPr>
          <w:b/>
          <w:color w:val="000000" w:themeColor="text1"/>
          <w:sz w:val="28"/>
          <w:szCs w:val="28"/>
        </w:rPr>
      </w:pPr>
      <w:r w:rsidRPr="0042387A">
        <w:rPr>
          <w:b/>
          <w:color w:val="000000" w:themeColor="text1"/>
          <w:sz w:val="28"/>
          <w:szCs w:val="28"/>
        </w:rPr>
        <w:t>II. ĐỒ DÙNG DẠY HỌC</w:t>
      </w:r>
    </w:p>
    <w:p w14:paraId="29C2721F" w14:textId="77777777" w:rsidR="00B15A29" w:rsidRPr="0042387A" w:rsidRDefault="00B15A29" w:rsidP="00B15A29">
      <w:pPr>
        <w:widowControl/>
        <w:numPr>
          <w:ilvl w:val="0"/>
          <w:numId w:val="1"/>
        </w:numPr>
        <w:autoSpaceDE/>
        <w:autoSpaceDN/>
        <w:spacing w:line="288" w:lineRule="auto"/>
        <w:rPr>
          <w:b/>
          <w:color w:val="000000" w:themeColor="text1"/>
          <w:sz w:val="28"/>
          <w:szCs w:val="28"/>
        </w:rPr>
      </w:pPr>
      <w:r w:rsidRPr="0042387A">
        <w:rPr>
          <w:b/>
          <w:color w:val="000000" w:themeColor="text1"/>
          <w:sz w:val="28"/>
          <w:szCs w:val="28"/>
        </w:rPr>
        <w:t xml:space="preserve">Giáo viên: </w:t>
      </w:r>
      <w:r w:rsidRPr="0042387A">
        <w:rPr>
          <w:color w:val="000000" w:themeColor="text1"/>
          <w:sz w:val="28"/>
          <w:szCs w:val="28"/>
        </w:rPr>
        <w:t xml:space="preserve">Máy tính, SGK , bảng phụ </w:t>
      </w:r>
    </w:p>
    <w:p w14:paraId="23A0D77F" w14:textId="77777777" w:rsidR="00B15A29" w:rsidRPr="0042387A" w:rsidRDefault="00B15A29" w:rsidP="00B15A29">
      <w:pPr>
        <w:widowControl/>
        <w:numPr>
          <w:ilvl w:val="0"/>
          <w:numId w:val="1"/>
        </w:numPr>
        <w:autoSpaceDE/>
        <w:autoSpaceDN/>
        <w:spacing w:line="288" w:lineRule="auto"/>
        <w:rPr>
          <w:b/>
          <w:color w:val="000000" w:themeColor="text1"/>
          <w:sz w:val="28"/>
          <w:szCs w:val="28"/>
        </w:rPr>
      </w:pPr>
      <w:r w:rsidRPr="0042387A">
        <w:rPr>
          <w:b/>
          <w:color w:val="000000" w:themeColor="text1"/>
          <w:sz w:val="28"/>
          <w:szCs w:val="28"/>
        </w:rPr>
        <w:t xml:space="preserve">Học sinh: </w:t>
      </w:r>
      <w:r w:rsidRPr="0042387A">
        <w:rPr>
          <w:color w:val="000000" w:themeColor="text1"/>
          <w:sz w:val="28"/>
          <w:szCs w:val="28"/>
        </w:rPr>
        <w:t>SGK, vở, đồ dùng học tập,…</w:t>
      </w:r>
    </w:p>
    <w:p w14:paraId="6C77DA82" w14:textId="77777777" w:rsidR="00B15A29" w:rsidRPr="0042387A" w:rsidRDefault="00B15A29" w:rsidP="00B15A29">
      <w:pPr>
        <w:spacing w:line="288" w:lineRule="auto"/>
        <w:rPr>
          <w:b/>
          <w:color w:val="000000" w:themeColor="text1"/>
          <w:sz w:val="28"/>
          <w:szCs w:val="28"/>
        </w:rPr>
      </w:pPr>
      <w:r w:rsidRPr="0042387A">
        <w:rPr>
          <w:b/>
          <w:color w:val="000000" w:themeColor="text1"/>
          <w:sz w:val="28"/>
          <w:szCs w:val="28"/>
        </w:rPr>
        <w:t>III. CÁC HOẠT ĐỘNG DẠY  HỌC</w:t>
      </w:r>
    </w:p>
    <w:tbl>
      <w:tblPr>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2"/>
        <w:gridCol w:w="5066"/>
        <w:gridCol w:w="4080"/>
      </w:tblGrid>
      <w:tr w:rsidR="00B15A29" w:rsidRPr="0042387A" w14:paraId="74DC42D7" w14:textId="77777777" w:rsidTr="0093053C">
        <w:tc>
          <w:tcPr>
            <w:tcW w:w="622" w:type="dxa"/>
          </w:tcPr>
          <w:p w14:paraId="4D068FFB" w14:textId="77777777" w:rsidR="00B15A29" w:rsidRPr="0042387A" w:rsidRDefault="00B15A29" w:rsidP="0093053C">
            <w:pPr>
              <w:spacing w:line="288" w:lineRule="auto"/>
              <w:jc w:val="center"/>
              <w:rPr>
                <w:b/>
                <w:color w:val="000000" w:themeColor="text1"/>
                <w:sz w:val="28"/>
                <w:szCs w:val="28"/>
              </w:rPr>
            </w:pPr>
            <w:r w:rsidRPr="0042387A">
              <w:rPr>
                <w:b/>
                <w:color w:val="000000" w:themeColor="text1"/>
                <w:sz w:val="28"/>
                <w:szCs w:val="28"/>
              </w:rPr>
              <w:t>TG</w:t>
            </w:r>
          </w:p>
        </w:tc>
        <w:tc>
          <w:tcPr>
            <w:tcW w:w="5066" w:type="dxa"/>
          </w:tcPr>
          <w:p w14:paraId="0FCE799C" w14:textId="77777777" w:rsidR="00B15A29" w:rsidRPr="0042387A" w:rsidRDefault="00B15A29" w:rsidP="0093053C">
            <w:pPr>
              <w:spacing w:line="288" w:lineRule="auto"/>
              <w:jc w:val="center"/>
              <w:rPr>
                <w:b/>
                <w:color w:val="000000" w:themeColor="text1"/>
                <w:sz w:val="28"/>
                <w:szCs w:val="28"/>
              </w:rPr>
            </w:pPr>
            <w:r w:rsidRPr="0042387A">
              <w:rPr>
                <w:b/>
                <w:color w:val="000000" w:themeColor="text1"/>
                <w:sz w:val="28"/>
                <w:szCs w:val="28"/>
              </w:rPr>
              <w:t>Hoạt động của giáo viên</w:t>
            </w:r>
          </w:p>
        </w:tc>
        <w:tc>
          <w:tcPr>
            <w:tcW w:w="4080" w:type="dxa"/>
          </w:tcPr>
          <w:p w14:paraId="7F1C1EF3" w14:textId="77777777" w:rsidR="00B15A29" w:rsidRPr="0042387A" w:rsidRDefault="00B15A29" w:rsidP="0093053C">
            <w:pPr>
              <w:spacing w:line="288" w:lineRule="auto"/>
              <w:jc w:val="center"/>
              <w:rPr>
                <w:b/>
                <w:color w:val="000000" w:themeColor="text1"/>
                <w:sz w:val="28"/>
                <w:szCs w:val="28"/>
              </w:rPr>
            </w:pPr>
            <w:r w:rsidRPr="0042387A">
              <w:rPr>
                <w:b/>
                <w:color w:val="000000" w:themeColor="text1"/>
                <w:sz w:val="28"/>
                <w:szCs w:val="28"/>
              </w:rPr>
              <w:t>Hoạt động của học sinh</w:t>
            </w:r>
          </w:p>
        </w:tc>
      </w:tr>
      <w:tr w:rsidR="00B15A29" w:rsidRPr="0042387A" w14:paraId="679D683B" w14:textId="77777777" w:rsidTr="0093053C">
        <w:tc>
          <w:tcPr>
            <w:tcW w:w="622" w:type="dxa"/>
            <w:tcBorders>
              <w:bottom w:val="nil"/>
            </w:tcBorders>
          </w:tcPr>
          <w:p w14:paraId="40FD27F8" w14:textId="77777777" w:rsidR="00B15A29" w:rsidRPr="0042387A" w:rsidRDefault="00B15A29" w:rsidP="0093053C">
            <w:pPr>
              <w:spacing w:line="288" w:lineRule="auto"/>
              <w:rPr>
                <w:color w:val="000000" w:themeColor="text1"/>
                <w:sz w:val="28"/>
                <w:szCs w:val="28"/>
              </w:rPr>
            </w:pPr>
            <w:r w:rsidRPr="0042387A">
              <w:rPr>
                <w:color w:val="000000" w:themeColor="text1"/>
                <w:sz w:val="28"/>
                <w:szCs w:val="28"/>
              </w:rPr>
              <w:t>5’</w:t>
            </w:r>
          </w:p>
        </w:tc>
        <w:tc>
          <w:tcPr>
            <w:tcW w:w="5066" w:type="dxa"/>
            <w:tcBorders>
              <w:bottom w:val="nil"/>
            </w:tcBorders>
          </w:tcPr>
          <w:p w14:paraId="4AF3244B" w14:textId="77777777" w:rsidR="00B15A29" w:rsidRPr="0042387A" w:rsidRDefault="00B15A29" w:rsidP="0093053C">
            <w:pPr>
              <w:spacing w:line="288" w:lineRule="auto"/>
              <w:jc w:val="both"/>
              <w:rPr>
                <w:b/>
                <w:color w:val="000000" w:themeColor="text1"/>
                <w:sz w:val="28"/>
                <w:szCs w:val="28"/>
              </w:rPr>
            </w:pPr>
            <w:r w:rsidRPr="0042387A">
              <w:rPr>
                <w:b/>
                <w:color w:val="000000" w:themeColor="text1"/>
                <w:sz w:val="28"/>
                <w:szCs w:val="28"/>
              </w:rPr>
              <w:t>1. Hoạt động khởi động</w:t>
            </w:r>
          </w:p>
          <w:p w14:paraId="6CC42ADC"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xml:space="preserve">- GV cho HS chơi trò chơi “Đố bạn” theo cặp. </w:t>
            </w:r>
          </w:p>
          <w:p w14:paraId="3CAD1D0D"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Luật chơi: Bạn A viết một phép trừ (có nhớ) trong phạm vi 20 ra nháp hoặc ra bảng con đố bạn B tìm kết quả và nói cách tính. Đổi vai cùng thực hiện.</w:t>
            </w:r>
          </w:p>
          <w:p w14:paraId="5840618D"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GV cho HS chơi trò chơi “Đố bạn”</w:t>
            </w:r>
          </w:p>
          <w:p w14:paraId="38EB324B"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GV đánh giá HS chơi</w:t>
            </w:r>
          </w:p>
          <w:p w14:paraId="31F53972"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GV dẫn dắt, giới thiệu bài mới</w:t>
            </w:r>
          </w:p>
        </w:tc>
        <w:tc>
          <w:tcPr>
            <w:tcW w:w="4080" w:type="dxa"/>
            <w:tcBorders>
              <w:bottom w:val="nil"/>
            </w:tcBorders>
          </w:tcPr>
          <w:p w14:paraId="27A987DB" w14:textId="77777777" w:rsidR="00B15A29" w:rsidRPr="0042387A" w:rsidRDefault="00B15A29" w:rsidP="0093053C">
            <w:pPr>
              <w:spacing w:line="288" w:lineRule="auto"/>
              <w:jc w:val="both"/>
              <w:rPr>
                <w:color w:val="000000" w:themeColor="text1"/>
                <w:sz w:val="28"/>
                <w:szCs w:val="28"/>
              </w:rPr>
            </w:pPr>
          </w:p>
          <w:p w14:paraId="2DCDB44D" w14:textId="77777777" w:rsidR="00B15A29" w:rsidRPr="0042387A" w:rsidRDefault="00B15A29" w:rsidP="0093053C">
            <w:pPr>
              <w:spacing w:line="288" w:lineRule="auto"/>
              <w:jc w:val="both"/>
              <w:rPr>
                <w:color w:val="000000" w:themeColor="text1"/>
                <w:sz w:val="28"/>
                <w:szCs w:val="28"/>
              </w:rPr>
            </w:pPr>
          </w:p>
          <w:p w14:paraId="478ABC59"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HS lắng nghe luật chơi</w:t>
            </w:r>
          </w:p>
          <w:p w14:paraId="30687C06" w14:textId="77777777" w:rsidR="00B15A29" w:rsidRPr="0042387A" w:rsidRDefault="00B15A29" w:rsidP="0093053C">
            <w:pPr>
              <w:spacing w:line="288" w:lineRule="auto"/>
              <w:jc w:val="both"/>
              <w:rPr>
                <w:color w:val="000000" w:themeColor="text1"/>
                <w:sz w:val="28"/>
                <w:szCs w:val="28"/>
              </w:rPr>
            </w:pPr>
          </w:p>
          <w:p w14:paraId="336AB5EA" w14:textId="77777777" w:rsidR="00B15A29" w:rsidRPr="0042387A" w:rsidRDefault="00B15A29" w:rsidP="0093053C">
            <w:pPr>
              <w:spacing w:line="288" w:lineRule="auto"/>
              <w:jc w:val="both"/>
              <w:rPr>
                <w:color w:val="000000" w:themeColor="text1"/>
                <w:sz w:val="28"/>
                <w:szCs w:val="28"/>
              </w:rPr>
            </w:pPr>
          </w:p>
          <w:p w14:paraId="1FD1B3A4" w14:textId="77777777" w:rsidR="00B15A29" w:rsidRPr="0042387A" w:rsidRDefault="00B15A29" w:rsidP="0093053C">
            <w:pPr>
              <w:spacing w:line="288" w:lineRule="auto"/>
              <w:jc w:val="both"/>
              <w:rPr>
                <w:color w:val="000000" w:themeColor="text1"/>
                <w:sz w:val="28"/>
                <w:szCs w:val="28"/>
              </w:rPr>
            </w:pPr>
          </w:p>
          <w:p w14:paraId="4AE5680E" w14:textId="77777777" w:rsidR="00B15A29" w:rsidRPr="0042387A" w:rsidRDefault="00B15A29" w:rsidP="0093053C">
            <w:pPr>
              <w:spacing w:line="288" w:lineRule="auto"/>
              <w:jc w:val="both"/>
              <w:rPr>
                <w:color w:val="000000" w:themeColor="text1"/>
                <w:sz w:val="28"/>
                <w:szCs w:val="28"/>
              </w:rPr>
            </w:pPr>
          </w:p>
          <w:p w14:paraId="5DD5B3E1"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HS chơi</w:t>
            </w:r>
          </w:p>
          <w:p w14:paraId="6A62B3ED"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HS lắng nghe</w:t>
            </w:r>
          </w:p>
        </w:tc>
      </w:tr>
      <w:tr w:rsidR="00B15A29" w:rsidRPr="0042387A" w14:paraId="0DB8F8F2" w14:textId="77777777" w:rsidTr="0093053C">
        <w:tc>
          <w:tcPr>
            <w:tcW w:w="622" w:type="dxa"/>
            <w:tcBorders>
              <w:top w:val="nil"/>
              <w:bottom w:val="nil"/>
            </w:tcBorders>
          </w:tcPr>
          <w:p w14:paraId="1CB4972C" w14:textId="77777777" w:rsidR="00B15A29" w:rsidRPr="0042387A" w:rsidRDefault="00B15A29" w:rsidP="0093053C">
            <w:pPr>
              <w:spacing w:line="288" w:lineRule="auto"/>
              <w:rPr>
                <w:color w:val="000000" w:themeColor="text1"/>
                <w:sz w:val="28"/>
                <w:szCs w:val="28"/>
              </w:rPr>
            </w:pPr>
            <w:r w:rsidRPr="0042387A">
              <w:rPr>
                <w:color w:val="000000" w:themeColor="text1"/>
                <w:sz w:val="28"/>
                <w:szCs w:val="28"/>
              </w:rPr>
              <w:t>25’</w:t>
            </w:r>
          </w:p>
        </w:tc>
        <w:tc>
          <w:tcPr>
            <w:tcW w:w="5066" w:type="dxa"/>
            <w:tcBorders>
              <w:top w:val="nil"/>
              <w:bottom w:val="nil"/>
            </w:tcBorders>
          </w:tcPr>
          <w:p w14:paraId="57183080" w14:textId="77777777" w:rsidR="00B15A29" w:rsidRPr="0042387A" w:rsidRDefault="00B15A29" w:rsidP="0093053C">
            <w:pPr>
              <w:spacing w:line="288" w:lineRule="auto"/>
              <w:jc w:val="both"/>
              <w:rPr>
                <w:b/>
                <w:color w:val="000000" w:themeColor="text1"/>
                <w:sz w:val="28"/>
                <w:szCs w:val="28"/>
              </w:rPr>
            </w:pPr>
            <w:r w:rsidRPr="0042387A">
              <w:rPr>
                <w:b/>
                <w:color w:val="000000" w:themeColor="text1"/>
                <w:sz w:val="28"/>
                <w:szCs w:val="28"/>
              </w:rPr>
              <w:t>2. Hoạt động luyện tập, thực hành</w:t>
            </w:r>
          </w:p>
          <w:p w14:paraId="56097D35" w14:textId="77777777" w:rsidR="00B15A29" w:rsidRPr="0042387A" w:rsidRDefault="00B15A29" w:rsidP="0093053C">
            <w:pPr>
              <w:spacing w:line="288" w:lineRule="auto"/>
              <w:jc w:val="both"/>
              <w:rPr>
                <w:b/>
                <w:color w:val="000000" w:themeColor="text1"/>
                <w:sz w:val="28"/>
                <w:szCs w:val="28"/>
              </w:rPr>
            </w:pPr>
            <w:r w:rsidRPr="0042387A">
              <w:rPr>
                <w:b/>
                <w:color w:val="000000" w:themeColor="text1"/>
                <w:sz w:val="28"/>
                <w:szCs w:val="28"/>
              </w:rPr>
              <w:lastRenderedPageBreak/>
              <w:t>Bài 1 (trang 34)</w:t>
            </w:r>
          </w:p>
          <w:p w14:paraId="45154ADF"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GV đưa bài trên bảng lớp</w:t>
            </w:r>
          </w:p>
          <w:p w14:paraId="5CE62713"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GV cho HS đọc YC bài</w:t>
            </w:r>
          </w:p>
          <w:p w14:paraId="0475EA7C"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Cá nhân HS quan sát số ghi trên mỗi ô cửa sổ của ngôi nhà; Quan sát phép trừ ghi trên mỗi tấm thẻ mà các con vật đang cầm trên tay rồi lựa chọn số thích hợp với kết quả của từng phép tính.</w:t>
            </w:r>
          </w:p>
          <w:p w14:paraId="3AB13DB6"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HS đổi vở, đặt câu hỏi cho nhau, đọc phép tính và nói kết quả tương ứng vói mỗi phép tính.</w:t>
            </w:r>
          </w:p>
          <w:p w14:paraId="3C993E77"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Cho HS nhận xét</w:t>
            </w:r>
          </w:p>
          <w:p w14:paraId="5DFE42C8" w14:textId="77777777" w:rsidR="00B15A29" w:rsidRPr="0042387A" w:rsidRDefault="00B15A29" w:rsidP="0093053C">
            <w:pPr>
              <w:spacing w:line="288" w:lineRule="auto"/>
              <w:ind w:hanging="109"/>
              <w:jc w:val="both"/>
              <w:rPr>
                <w:color w:val="000000" w:themeColor="text1"/>
                <w:sz w:val="28"/>
                <w:szCs w:val="28"/>
              </w:rPr>
            </w:pPr>
            <w:r w:rsidRPr="0042387A">
              <w:rPr>
                <w:color w:val="000000" w:themeColor="text1"/>
                <w:sz w:val="28"/>
                <w:szCs w:val="28"/>
              </w:rPr>
              <w:t xml:space="preserve"> - GV nhấn mạnh kiến thức bài 1.</w:t>
            </w:r>
          </w:p>
          <w:p w14:paraId="7E54CD8A" w14:textId="77777777" w:rsidR="00B15A29" w:rsidRPr="0042387A" w:rsidRDefault="00B15A29" w:rsidP="0093053C">
            <w:pPr>
              <w:spacing w:line="288" w:lineRule="auto"/>
              <w:jc w:val="both"/>
              <w:rPr>
                <w:color w:val="000000" w:themeColor="text1"/>
                <w:sz w:val="28"/>
                <w:szCs w:val="28"/>
              </w:rPr>
            </w:pPr>
          </w:p>
          <w:p w14:paraId="165E3400" w14:textId="77777777" w:rsidR="00B15A29" w:rsidRPr="0042387A" w:rsidRDefault="00B15A29" w:rsidP="0093053C">
            <w:pPr>
              <w:spacing w:line="288" w:lineRule="auto"/>
              <w:jc w:val="both"/>
              <w:rPr>
                <w:b/>
                <w:color w:val="000000" w:themeColor="text1"/>
                <w:sz w:val="28"/>
                <w:szCs w:val="28"/>
              </w:rPr>
            </w:pPr>
            <w:r w:rsidRPr="0042387A">
              <w:rPr>
                <w:b/>
                <w:color w:val="000000" w:themeColor="text1"/>
                <w:sz w:val="28"/>
                <w:szCs w:val="28"/>
              </w:rPr>
              <w:t>Bài 2 (trang 34)</w:t>
            </w:r>
          </w:p>
          <w:p w14:paraId="36FDAA0F"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GV cho HS xem bài, cho HS đọc và xác định YC bài.</w:t>
            </w:r>
          </w:p>
          <w:p w14:paraId="3C71D4EB"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Cá nhân HS tự làm bài 2: Tìm kết quả các phép trừ nêu trong bài.</w:t>
            </w:r>
          </w:p>
          <w:p w14:paraId="7602228B" w14:textId="77777777" w:rsidR="00B15A29" w:rsidRPr="0042387A" w:rsidRDefault="00B15A29" w:rsidP="0093053C">
            <w:pPr>
              <w:spacing w:line="288" w:lineRule="auto"/>
              <w:jc w:val="both"/>
              <w:rPr>
                <w:color w:val="000000" w:themeColor="text1"/>
                <w:sz w:val="28"/>
                <w:szCs w:val="28"/>
              </w:rPr>
            </w:pPr>
          </w:p>
          <w:p w14:paraId="4AF43345"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HS thảo luận với bạn về cách tính nhẩm rồi chia sẻ trước lớp.</w:t>
            </w:r>
          </w:p>
          <w:p w14:paraId="155FB2D0" w14:textId="77777777" w:rsidR="00B15A29" w:rsidRPr="0042387A" w:rsidRDefault="00B15A29" w:rsidP="0093053C">
            <w:pPr>
              <w:spacing w:line="288" w:lineRule="auto"/>
              <w:jc w:val="both"/>
              <w:rPr>
                <w:color w:val="000000" w:themeColor="text1"/>
                <w:sz w:val="28"/>
                <w:szCs w:val="28"/>
              </w:rPr>
            </w:pPr>
          </w:p>
          <w:p w14:paraId="135B99C0"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xml:space="preserve">- GV hướng dẫn HS cách làm các bài tập có hai phép trừ liên tiếp thì thực hiện </w:t>
            </w:r>
            <w:r w:rsidRPr="0042387A">
              <w:rPr>
                <w:color w:val="000000" w:themeColor="text1"/>
                <w:sz w:val="28"/>
                <w:szCs w:val="28"/>
                <w:highlight w:val="white"/>
              </w:rPr>
              <w:t>lần lượt từ trái qua phải. Ví dụ: 15-5-2=10-2 = 8.</w:t>
            </w:r>
          </w:p>
          <w:p w14:paraId="3C261977"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Hỏi: Bài tập 2 củng cố kiến thức gì?</w:t>
            </w:r>
          </w:p>
          <w:p w14:paraId="1CABC559" w14:textId="77777777" w:rsidR="00B15A29" w:rsidRPr="0042387A" w:rsidRDefault="00B15A29" w:rsidP="0093053C">
            <w:pPr>
              <w:spacing w:line="288" w:lineRule="auto"/>
              <w:ind w:hanging="251"/>
              <w:jc w:val="both"/>
              <w:rPr>
                <w:color w:val="000000" w:themeColor="text1"/>
                <w:sz w:val="28"/>
                <w:szCs w:val="28"/>
              </w:rPr>
            </w:pPr>
            <w:r w:rsidRPr="0042387A">
              <w:rPr>
                <w:color w:val="000000" w:themeColor="text1"/>
                <w:sz w:val="28"/>
                <w:szCs w:val="28"/>
              </w:rPr>
              <w:t>- - GV nhấn mạnh kiến thức bài 2.</w:t>
            </w:r>
          </w:p>
          <w:p w14:paraId="04BE9604" w14:textId="77777777" w:rsidR="00B15A29" w:rsidRPr="0042387A" w:rsidRDefault="00B15A29" w:rsidP="0093053C">
            <w:pPr>
              <w:spacing w:line="288" w:lineRule="auto"/>
              <w:jc w:val="both"/>
              <w:rPr>
                <w:b/>
                <w:color w:val="000000" w:themeColor="text1"/>
                <w:sz w:val="28"/>
                <w:szCs w:val="28"/>
              </w:rPr>
            </w:pPr>
            <w:r w:rsidRPr="0042387A">
              <w:rPr>
                <w:b/>
                <w:color w:val="000000" w:themeColor="text1"/>
                <w:sz w:val="28"/>
                <w:szCs w:val="28"/>
              </w:rPr>
              <w:t>Bài 3 (trang 34)</w:t>
            </w:r>
          </w:p>
          <w:p w14:paraId="1E8DD126"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GV cho HS đọc bài 3</w:t>
            </w:r>
          </w:p>
          <w:p w14:paraId="419D7366"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Cá nhân HS tự làm bài 3: Tìm kết quả các phép cộng và trừ nêu trong bài.</w:t>
            </w:r>
          </w:p>
          <w:p w14:paraId="5060ECAA"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HS thảo luận với bạn về cách tính nhẩm rồi chia sẻ trước lớp.</w:t>
            </w:r>
          </w:p>
          <w:p w14:paraId="31642314"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xml:space="preserve">- GV hướng dẫn HS sử dụng quan hệ giữa các phép tính cộng và trừ để thực hiện các </w:t>
            </w:r>
            <w:r w:rsidRPr="0042387A">
              <w:rPr>
                <w:color w:val="000000" w:themeColor="text1"/>
                <w:sz w:val="28"/>
                <w:szCs w:val="28"/>
              </w:rPr>
              <w:lastRenderedPageBreak/>
              <w:t xml:space="preserve">phép tính. Ví dụ: 9 + 4 = 13 thì </w:t>
            </w:r>
            <w:r w:rsidRPr="0042387A">
              <w:rPr>
                <w:color w:val="000000" w:themeColor="text1"/>
                <w:sz w:val="28"/>
                <w:szCs w:val="28"/>
                <w:highlight w:val="white"/>
              </w:rPr>
              <w:t>13-4</w:t>
            </w:r>
            <w:r w:rsidRPr="0042387A">
              <w:rPr>
                <w:color w:val="000000" w:themeColor="text1"/>
                <w:sz w:val="28"/>
                <w:szCs w:val="28"/>
              </w:rPr>
              <w:t xml:space="preserve"> = 9.</w:t>
            </w:r>
          </w:p>
          <w:p w14:paraId="69A290A0"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GV nhận xét, chữa bài.</w:t>
            </w:r>
          </w:p>
          <w:p w14:paraId="1C934C94" w14:textId="77777777" w:rsidR="00B15A29" w:rsidRPr="0042387A" w:rsidRDefault="00B15A29" w:rsidP="0093053C">
            <w:pPr>
              <w:spacing w:line="288" w:lineRule="auto"/>
              <w:jc w:val="both"/>
              <w:rPr>
                <w:b/>
                <w:color w:val="000000" w:themeColor="text1"/>
                <w:sz w:val="28"/>
                <w:szCs w:val="28"/>
              </w:rPr>
            </w:pPr>
            <w:r w:rsidRPr="0042387A">
              <w:rPr>
                <w:b/>
                <w:color w:val="000000" w:themeColor="text1"/>
                <w:sz w:val="28"/>
                <w:szCs w:val="28"/>
              </w:rPr>
              <w:t>Bài 4 (trang 35)</w:t>
            </w:r>
          </w:p>
          <w:p w14:paraId="59ED864E"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GV cho HS đọc bài 4</w:t>
            </w:r>
          </w:p>
          <w:p w14:paraId="0846558D"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GV hỏi: Bài toán cho biết gì? Bài toán hỏi gì?</w:t>
            </w:r>
          </w:p>
          <w:p w14:paraId="0D4CB554"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HS suy nghĩ về cách trả lời câu hỏi bài toán đặt ra (quyết định lựa chọn phép tính nào để tìm câu trả lời cho bài toán đặt ra và giải thích tại sao).</w:t>
            </w:r>
          </w:p>
          <w:p w14:paraId="52D50658"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HS viết phép tính thích hợp và trả lời:</w:t>
            </w:r>
          </w:p>
          <w:p w14:paraId="51614BF6"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Phép tính: 15-8 = 7.</w:t>
            </w:r>
          </w:p>
          <w:p w14:paraId="1CAC0F16"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Hỏi:Vậy mẹ còn lại bao nhiêu quả trứng?</w:t>
            </w:r>
          </w:p>
          <w:p w14:paraId="0FCB75FE"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HS kiểm tra.</w:t>
            </w:r>
          </w:p>
          <w:p w14:paraId="0B7A5131" w14:textId="77777777" w:rsidR="00B15A29" w:rsidRPr="0042387A" w:rsidRDefault="00B15A29" w:rsidP="0093053C">
            <w:pPr>
              <w:spacing w:line="288" w:lineRule="auto"/>
              <w:ind w:hanging="251"/>
              <w:jc w:val="both"/>
              <w:rPr>
                <w:color w:val="000000" w:themeColor="text1"/>
                <w:sz w:val="28"/>
                <w:szCs w:val="28"/>
              </w:rPr>
            </w:pPr>
            <w:r w:rsidRPr="0042387A">
              <w:rPr>
                <w:color w:val="000000" w:themeColor="text1"/>
                <w:sz w:val="28"/>
                <w:szCs w:val="28"/>
              </w:rPr>
              <w:t>- - GV nhấn mạnh kiến thức bài 2</w:t>
            </w:r>
          </w:p>
        </w:tc>
        <w:tc>
          <w:tcPr>
            <w:tcW w:w="4080" w:type="dxa"/>
            <w:tcBorders>
              <w:top w:val="nil"/>
              <w:bottom w:val="nil"/>
            </w:tcBorders>
          </w:tcPr>
          <w:p w14:paraId="6E8975F4" w14:textId="77777777" w:rsidR="00B15A29" w:rsidRPr="0042387A" w:rsidRDefault="00B15A29" w:rsidP="0093053C">
            <w:pPr>
              <w:spacing w:line="288" w:lineRule="auto"/>
              <w:jc w:val="both"/>
              <w:rPr>
                <w:color w:val="000000" w:themeColor="text1"/>
                <w:sz w:val="28"/>
                <w:szCs w:val="28"/>
              </w:rPr>
            </w:pPr>
          </w:p>
          <w:p w14:paraId="2A7EF17A" w14:textId="77777777" w:rsidR="00B15A29" w:rsidRPr="0042387A" w:rsidRDefault="00B15A29" w:rsidP="0093053C">
            <w:pPr>
              <w:spacing w:line="288" w:lineRule="auto"/>
              <w:jc w:val="both"/>
              <w:rPr>
                <w:color w:val="000000" w:themeColor="text1"/>
                <w:sz w:val="28"/>
                <w:szCs w:val="28"/>
              </w:rPr>
            </w:pPr>
          </w:p>
          <w:p w14:paraId="63029515"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HS quan sát</w:t>
            </w:r>
          </w:p>
          <w:p w14:paraId="751E3692"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- 1 HS đọc YC bài</w:t>
            </w:r>
          </w:p>
          <w:p w14:paraId="2320671E"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HS làm bài cá nhân</w:t>
            </w:r>
          </w:p>
          <w:p w14:paraId="2D20A8EA" w14:textId="77777777" w:rsidR="00B15A29" w:rsidRPr="0042387A" w:rsidRDefault="00B15A29" w:rsidP="0093053C">
            <w:pPr>
              <w:spacing w:line="288" w:lineRule="auto"/>
              <w:jc w:val="both"/>
              <w:rPr>
                <w:color w:val="000000" w:themeColor="text1"/>
                <w:sz w:val="28"/>
                <w:szCs w:val="28"/>
              </w:rPr>
            </w:pPr>
          </w:p>
          <w:p w14:paraId="58FCE9A1" w14:textId="77777777" w:rsidR="00B15A29" w:rsidRPr="0042387A" w:rsidRDefault="00B15A29" w:rsidP="0093053C">
            <w:pPr>
              <w:spacing w:line="288" w:lineRule="auto"/>
              <w:jc w:val="both"/>
              <w:rPr>
                <w:color w:val="000000" w:themeColor="text1"/>
                <w:sz w:val="28"/>
                <w:szCs w:val="28"/>
              </w:rPr>
            </w:pPr>
          </w:p>
          <w:p w14:paraId="799BB068" w14:textId="77777777" w:rsidR="00B15A29" w:rsidRPr="0042387A" w:rsidRDefault="00B15A29" w:rsidP="0093053C">
            <w:pPr>
              <w:spacing w:line="288" w:lineRule="auto"/>
              <w:jc w:val="both"/>
              <w:rPr>
                <w:color w:val="000000" w:themeColor="text1"/>
                <w:sz w:val="28"/>
                <w:szCs w:val="28"/>
              </w:rPr>
            </w:pPr>
          </w:p>
          <w:p w14:paraId="64CB8DB3" w14:textId="77777777" w:rsidR="00B15A29" w:rsidRPr="0042387A" w:rsidRDefault="00B15A29" w:rsidP="0093053C">
            <w:pPr>
              <w:spacing w:line="288" w:lineRule="auto"/>
              <w:jc w:val="both"/>
              <w:rPr>
                <w:color w:val="000000" w:themeColor="text1"/>
                <w:sz w:val="28"/>
                <w:szCs w:val="28"/>
              </w:rPr>
            </w:pPr>
          </w:p>
          <w:p w14:paraId="7007F90C" w14:textId="77777777" w:rsidR="00B15A29" w:rsidRPr="0042387A" w:rsidRDefault="00B15A29" w:rsidP="0093053C">
            <w:pPr>
              <w:spacing w:line="288" w:lineRule="auto"/>
              <w:jc w:val="both"/>
              <w:rPr>
                <w:color w:val="000000" w:themeColor="text1"/>
                <w:sz w:val="28"/>
                <w:szCs w:val="28"/>
              </w:rPr>
            </w:pPr>
          </w:p>
          <w:p w14:paraId="7CEA2636" w14:textId="77777777" w:rsidR="00B15A29" w:rsidRPr="0042387A" w:rsidRDefault="00B15A29" w:rsidP="0093053C">
            <w:pPr>
              <w:spacing w:line="288" w:lineRule="auto"/>
              <w:jc w:val="both"/>
              <w:rPr>
                <w:color w:val="000000" w:themeColor="text1"/>
                <w:sz w:val="28"/>
                <w:szCs w:val="28"/>
              </w:rPr>
            </w:pPr>
          </w:p>
          <w:p w14:paraId="3DC8D257"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Mời 2-3 nhóm trình Bày trước lớp.</w:t>
            </w:r>
          </w:p>
          <w:p w14:paraId="5C3A1CA9" w14:textId="77777777" w:rsidR="00B15A29" w:rsidRPr="0042387A" w:rsidRDefault="00B15A29" w:rsidP="0093053C">
            <w:pPr>
              <w:spacing w:line="288" w:lineRule="auto"/>
              <w:jc w:val="both"/>
              <w:rPr>
                <w:color w:val="000000" w:themeColor="text1"/>
                <w:sz w:val="28"/>
                <w:szCs w:val="28"/>
              </w:rPr>
            </w:pPr>
          </w:p>
          <w:p w14:paraId="3C6A5D0E" w14:textId="77777777" w:rsidR="00B15A29" w:rsidRPr="0042387A" w:rsidRDefault="00B15A29" w:rsidP="0093053C">
            <w:pPr>
              <w:spacing w:line="288" w:lineRule="auto"/>
              <w:jc w:val="both"/>
              <w:rPr>
                <w:color w:val="000000" w:themeColor="text1"/>
                <w:sz w:val="28"/>
                <w:szCs w:val="28"/>
              </w:rPr>
            </w:pPr>
          </w:p>
          <w:p w14:paraId="5780BDDF"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HS đối chiếu, nhận xét</w:t>
            </w:r>
          </w:p>
          <w:p w14:paraId="01010169"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HS lắng nghe</w:t>
            </w:r>
          </w:p>
          <w:p w14:paraId="1E9FD41E" w14:textId="77777777" w:rsidR="00B15A29" w:rsidRPr="0042387A" w:rsidRDefault="00B15A29" w:rsidP="0093053C">
            <w:pPr>
              <w:spacing w:line="288" w:lineRule="auto"/>
              <w:jc w:val="both"/>
              <w:rPr>
                <w:color w:val="000000" w:themeColor="text1"/>
                <w:sz w:val="28"/>
                <w:szCs w:val="28"/>
              </w:rPr>
            </w:pPr>
          </w:p>
          <w:p w14:paraId="74993480" w14:textId="77777777" w:rsidR="00B15A29" w:rsidRPr="0042387A" w:rsidRDefault="00B15A29" w:rsidP="0093053C">
            <w:pPr>
              <w:spacing w:line="288" w:lineRule="auto"/>
              <w:jc w:val="both"/>
              <w:rPr>
                <w:color w:val="000000" w:themeColor="text1"/>
                <w:sz w:val="28"/>
                <w:szCs w:val="28"/>
              </w:rPr>
            </w:pPr>
          </w:p>
          <w:p w14:paraId="34800148"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- 1 HS đọc YC bài, lớp đọc thầm</w:t>
            </w:r>
          </w:p>
          <w:p w14:paraId="2DBE033F"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HS làm cá nhân</w:t>
            </w:r>
          </w:p>
          <w:p w14:paraId="6D8F446D" w14:textId="77777777" w:rsidR="00B15A29" w:rsidRPr="0042387A" w:rsidRDefault="00B15A29" w:rsidP="0093053C">
            <w:pPr>
              <w:spacing w:line="288" w:lineRule="auto"/>
              <w:jc w:val="both"/>
              <w:rPr>
                <w:color w:val="000000" w:themeColor="text1"/>
                <w:sz w:val="28"/>
                <w:szCs w:val="28"/>
              </w:rPr>
            </w:pPr>
          </w:p>
          <w:p w14:paraId="2C4100CF" w14:textId="77777777" w:rsidR="00B15A29" w:rsidRPr="0042387A" w:rsidRDefault="00B15A29" w:rsidP="0093053C">
            <w:pPr>
              <w:spacing w:line="288" w:lineRule="auto"/>
              <w:jc w:val="both"/>
              <w:rPr>
                <w:color w:val="000000" w:themeColor="text1"/>
                <w:sz w:val="28"/>
                <w:szCs w:val="28"/>
              </w:rPr>
            </w:pPr>
          </w:p>
          <w:p w14:paraId="54C8DEBD"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HS cùng chia sẻ, trao đổi và đánh giá bài làm của nhau</w:t>
            </w:r>
          </w:p>
          <w:p w14:paraId="3915D4D3"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HS lắng nghe</w:t>
            </w:r>
          </w:p>
          <w:p w14:paraId="1592662A" w14:textId="77777777" w:rsidR="00B15A29" w:rsidRPr="0042387A" w:rsidRDefault="00B15A29" w:rsidP="0093053C">
            <w:pPr>
              <w:spacing w:line="288" w:lineRule="auto"/>
              <w:jc w:val="both"/>
              <w:rPr>
                <w:color w:val="000000" w:themeColor="text1"/>
                <w:sz w:val="28"/>
                <w:szCs w:val="28"/>
              </w:rPr>
            </w:pPr>
          </w:p>
          <w:p w14:paraId="2C6625FC" w14:textId="77777777" w:rsidR="00B15A29" w:rsidRPr="0042387A" w:rsidRDefault="00B15A29" w:rsidP="0093053C">
            <w:pPr>
              <w:spacing w:line="288" w:lineRule="auto"/>
              <w:jc w:val="both"/>
              <w:rPr>
                <w:color w:val="000000" w:themeColor="text1"/>
                <w:sz w:val="28"/>
                <w:szCs w:val="28"/>
              </w:rPr>
            </w:pPr>
          </w:p>
          <w:p w14:paraId="65CC0E62" w14:textId="77777777" w:rsidR="00B15A29" w:rsidRPr="0042387A" w:rsidRDefault="00B15A29" w:rsidP="0093053C">
            <w:pPr>
              <w:spacing w:line="288" w:lineRule="auto"/>
              <w:jc w:val="both"/>
              <w:rPr>
                <w:color w:val="000000" w:themeColor="text1"/>
                <w:sz w:val="28"/>
                <w:szCs w:val="28"/>
              </w:rPr>
            </w:pPr>
          </w:p>
          <w:p w14:paraId="6050BDA3"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HS nêu ý kiến cá nhân</w:t>
            </w:r>
          </w:p>
          <w:p w14:paraId="1487EF9B"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HS lắng nghe</w:t>
            </w:r>
          </w:p>
          <w:p w14:paraId="3DFFDB89" w14:textId="77777777" w:rsidR="00B15A29" w:rsidRPr="0042387A" w:rsidRDefault="00B15A29" w:rsidP="0093053C">
            <w:pPr>
              <w:spacing w:line="288" w:lineRule="auto"/>
              <w:jc w:val="both"/>
              <w:rPr>
                <w:color w:val="000000" w:themeColor="text1"/>
                <w:sz w:val="28"/>
                <w:szCs w:val="28"/>
              </w:rPr>
            </w:pPr>
          </w:p>
          <w:p w14:paraId="1B95E286"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- 1 HS đọc, lớp đọc thầm</w:t>
            </w:r>
          </w:p>
          <w:p w14:paraId="601FFAA8"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HS tự làm bài cá nhân</w:t>
            </w:r>
          </w:p>
          <w:p w14:paraId="45DFDFEA" w14:textId="77777777" w:rsidR="00B15A29" w:rsidRPr="0042387A" w:rsidRDefault="00B15A29" w:rsidP="0093053C">
            <w:pPr>
              <w:spacing w:line="288" w:lineRule="auto"/>
              <w:jc w:val="both"/>
              <w:rPr>
                <w:color w:val="000000" w:themeColor="text1"/>
                <w:sz w:val="28"/>
                <w:szCs w:val="28"/>
              </w:rPr>
            </w:pPr>
          </w:p>
          <w:p w14:paraId="389DE887" w14:textId="77777777" w:rsidR="00B15A29" w:rsidRPr="0042387A" w:rsidRDefault="00B15A29" w:rsidP="0093053C">
            <w:pPr>
              <w:spacing w:line="288" w:lineRule="auto"/>
              <w:jc w:val="both"/>
              <w:rPr>
                <w:color w:val="000000" w:themeColor="text1"/>
                <w:sz w:val="28"/>
                <w:szCs w:val="28"/>
              </w:rPr>
            </w:pPr>
          </w:p>
          <w:p w14:paraId="1CEE58B0"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xml:space="preserve">- HS cùng chia sẻ, trao đổi và đánh </w:t>
            </w:r>
            <w:r w:rsidRPr="0042387A">
              <w:rPr>
                <w:color w:val="000000" w:themeColor="text1"/>
                <w:sz w:val="28"/>
                <w:szCs w:val="28"/>
              </w:rPr>
              <w:lastRenderedPageBreak/>
              <w:t>giá bài làm của nhau</w:t>
            </w:r>
          </w:p>
          <w:p w14:paraId="7ECD2303"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HS lắng nghe, thực hiện.</w:t>
            </w:r>
          </w:p>
          <w:p w14:paraId="1EC52A72" w14:textId="77777777" w:rsidR="00B15A29" w:rsidRPr="0042387A" w:rsidRDefault="00B15A29" w:rsidP="0093053C">
            <w:pPr>
              <w:spacing w:line="288" w:lineRule="auto"/>
              <w:jc w:val="both"/>
              <w:rPr>
                <w:color w:val="000000" w:themeColor="text1"/>
                <w:sz w:val="28"/>
                <w:szCs w:val="28"/>
              </w:rPr>
            </w:pPr>
          </w:p>
          <w:p w14:paraId="0CFA10BD" w14:textId="77777777" w:rsidR="00B15A29" w:rsidRPr="0042387A" w:rsidRDefault="00B15A29" w:rsidP="0093053C">
            <w:pPr>
              <w:spacing w:line="288" w:lineRule="auto"/>
              <w:jc w:val="both"/>
              <w:rPr>
                <w:color w:val="000000" w:themeColor="text1"/>
                <w:sz w:val="28"/>
                <w:szCs w:val="28"/>
              </w:rPr>
            </w:pPr>
          </w:p>
          <w:p w14:paraId="7060D469"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HS chữa bài</w:t>
            </w:r>
          </w:p>
          <w:p w14:paraId="4DC1B15C" w14:textId="77777777" w:rsidR="00B15A29" w:rsidRPr="0042387A" w:rsidRDefault="00B15A29" w:rsidP="0093053C">
            <w:pPr>
              <w:spacing w:line="288" w:lineRule="auto"/>
              <w:jc w:val="both"/>
              <w:rPr>
                <w:color w:val="000000" w:themeColor="text1"/>
                <w:sz w:val="28"/>
                <w:szCs w:val="28"/>
              </w:rPr>
            </w:pPr>
          </w:p>
          <w:p w14:paraId="1ABE01F2" w14:textId="77777777" w:rsidR="00B15A29" w:rsidRPr="0042387A" w:rsidRDefault="00B15A29" w:rsidP="0093053C">
            <w:pPr>
              <w:spacing w:line="288" w:lineRule="auto"/>
              <w:jc w:val="both"/>
              <w:rPr>
                <w:color w:val="000000" w:themeColor="text1"/>
                <w:sz w:val="28"/>
                <w:szCs w:val="28"/>
              </w:rPr>
            </w:pPr>
          </w:p>
          <w:p w14:paraId="065D6D7F"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- 1 HS đọc, lớp đọc thầm</w:t>
            </w:r>
          </w:p>
          <w:p w14:paraId="493E46AD"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HS trả lời</w:t>
            </w:r>
          </w:p>
          <w:p w14:paraId="752A34C2" w14:textId="77777777" w:rsidR="00B15A29" w:rsidRPr="0042387A" w:rsidRDefault="00B15A29" w:rsidP="0093053C">
            <w:pPr>
              <w:spacing w:line="288" w:lineRule="auto"/>
              <w:jc w:val="both"/>
              <w:rPr>
                <w:color w:val="000000" w:themeColor="text1"/>
                <w:sz w:val="28"/>
                <w:szCs w:val="28"/>
              </w:rPr>
            </w:pPr>
          </w:p>
          <w:p w14:paraId="6F36F57A"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- 2 HS trả lời. Cả lớp nhận xét.</w:t>
            </w:r>
          </w:p>
          <w:p w14:paraId="2A744507" w14:textId="77777777" w:rsidR="00B15A29" w:rsidRPr="0042387A" w:rsidRDefault="00B15A29" w:rsidP="0093053C">
            <w:pPr>
              <w:spacing w:line="288" w:lineRule="auto"/>
              <w:jc w:val="both"/>
              <w:rPr>
                <w:color w:val="000000" w:themeColor="text1"/>
                <w:sz w:val="28"/>
                <w:szCs w:val="28"/>
              </w:rPr>
            </w:pPr>
          </w:p>
          <w:p w14:paraId="4988F330"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Trả lời: Mẹ còn lại 7 quả trứng.</w:t>
            </w:r>
          </w:p>
          <w:p w14:paraId="25E64384" w14:textId="77777777" w:rsidR="00B15A29" w:rsidRPr="0042387A" w:rsidRDefault="00B15A29" w:rsidP="0093053C">
            <w:pPr>
              <w:spacing w:line="288" w:lineRule="auto"/>
              <w:jc w:val="both"/>
              <w:rPr>
                <w:color w:val="000000" w:themeColor="text1"/>
                <w:sz w:val="28"/>
                <w:szCs w:val="28"/>
              </w:rPr>
            </w:pPr>
          </w:p>
        </w:tc>
      </w:tr>
      <w:tr w:rsidR="00B15A29" w:rsidRPr="0042387A" w14:paraId="02A4AE9D" w14:textId="77777777" w:rsidTr="0093053C">
        <w:tc>
          <w:tcPr>
            <w:tcW w:w="622" w:type="dxa"/>
            <w:tcBorders>
              <w:top w:val="nil"/>
              <w:bottom w:val="nil"/>
            </w:tcBorders>
          </w:tcPr>
          <w:p w14:paraId="0C33152A" w14:textId="77777777" w:rsidR="00B15A29" w:rsidRPr="0042387A" w:rsidRDefault="00B15A29" w:rsidP="0093053C">
            <w:pPr>
              <w:spacing w:line="288" w:lineRule="auto"/>
              <w:rPr>
                <w:color w:val="000000" w:themeColor="text1"/>
                <w:sz w:val="28"/>
                <w:szCs w:val="28"/>
              </w:rPr>
            </w:pPr>
          </w:p>
        </w:tc>
        <w:tc>
          <w:tcPr>
            <w:tcW w:w="5066" w:type="dxa"/>
            <w:tcBorders>
              <w:top w:val="nil"/>
              <w:bottom w:val="nil"/>
            </w:tcBorders>
          </w:tcPr>
          <w:p w14:paraId="1EBF970B" w14:textId="77777777" w:rsidR="00B15A29" w:rsidRPr="0042387A" w:rsidRDefault="00B15A29" w:rsidP="0093053C">
            <w:pPr>
              <w:spacing w:line="288" w:lineRule="auto"/>
              <w:rPr>
                <w:b/>
                <w:color w:val="000000" w:themeColor="text1"/>
                <w:sz w:val="28"/>
                <w:szCs w:val="28"/>
              </w:rPr>
            </w:pPr>
            <w:r w:rsidRPr="0042387A">
              <w:rPr>
                <w:b/>
                <w:color w:val="000000" w:themeColor="text1"/>
                <w:sz w:val="28"/>
                <w:szCs w:val="28"/>
              </w:rPr>
              <w:t>Bài 5 (trang 35)</w:t>
            </w:r>
          </w:p>
          <w:p w14:paraId="37124FF9" w14:textId="77777777" w:rsidR="00B15A29" w:rsidRPr="0042387A" w:rsidRDefault="00B15A29" w:rsidP="0093053C">
            <w:pPr>
              <w:spacing w:line="288" w:lineRule="auto"/>
              <w:rPr>
                <w:color w:val="000000" w:themeColor="text1"/>
                <w:sz w:val="28"/>
                <w:szCs w:val="28"/>
              </w:rPr>
            </w:pPr>
            <w:r w:rsidRPr="0042387A">
              <w:rPr>
                <w:color w:val="000000" w:themeColor="text1"/>
                <w:sz w:val="28"/>
                <w:szCs w:val="28"/>
              </w:rPr>
              <w:t>- Gọi HS đọc bài 5</w:t>
            </w:r>
          </w:p>
          <w:p w14:paraId="5492C82A"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GV cho HS thảo luận nhóm đôi về hai cách làm tính trừ (có nhớ) trong phạm vi 20 bằng cách “đếm lùi” và “làm cho tròn 10”, phân tích ưu và nhược điểm của từng cách. Rút ra kết luận cho bản thân.</w:t>
            </w:r>
          </w:p>
          <w:p w14:paraId="1E15E2C1"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xml:space="preserve">- GV mời HS trình bày lựa chọn của mình và phân tích. </w:t>
            </w:r>
          </w:p>
          <w:p w14:paraId="48A8C461"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GV chốt</w:t>
            </w:r>
          </w:p>
        </w:tc>
        <w:tc>
          <w:tcPr>
            <w:tcW w:w="4080" w:type="dxa"/>
            <w:tcBorders>
              <w:top w:val="nil"/>
              <w:bottom w:val="nil"/>
            </w:tcBorders>
          </w:tcPr>
          <w:p w14:paraId="0D8294E8" w14:textId="77777777" w:rsidR="00B15A29" w:rsidRPr="0042387A" w:rsidRDefault="00B15A29" w:rsidP="0093053C">
            <w:pPr>
              <w:spacing w:line="288" w:lineRule="auto"/>
              <w:rPr>
                <w:color w:val="000000" w:themeColor="text1"/>
                <w:sz w:val="28"/>
                <w:szCs w:val="28"/>
              </w:rPr>
            </w:pPr>
          </w:p>
          <w:p w14:paraId="65974FB0" w14:textId="77777777" w:rsidR="00B15A29" w:rsidRPr="0042387A" w:rsidRDefault="00B15A29" w:rsidP="0093053C">
            <w:pPr>
              <w:spacing w:line="288" w:lineRule="auto"/>
              <w:rPr>
                <w:color w:val="000000" w:themeColor="text1"/>
                <w:sz w:val="28"/>
                <w:szCs w:val="28"/>
              </w:rPr>
            </w:pPr>
            <w:r w:rsidRPr="0042387A">
              <w:rPr>
                <w:color w:val="000000" w:themeColor="text1"/>
                <w:sz w:val="28"/>
                <w:szCs w:val="28"/>
              </w:rPr>
              <w:t xml:space="preserve"> 1 HS đọc, lớp đọc thầm</w:t>
            </w:r>
          </w:p>
          <w:p w14:paraId="78D8F0BF" w14:textId="77777777" w:rsidR="00B15A29" w:rsidRPr="0042387A" w:rsidRDefault="00B15A29" w:rsidP="0093053C">
            <w:pPr>
              <w:spacing w:line="288" w:lineRule="auto"/>
              <w:rPr>
                <w:color w:val="000000" w:themeColor="text1"/>
                <w:sz w:val="28"/>
                <w:szCs w:val="28"/>
              </w:rPr>
            </w:pPr>
            <w:r w:rsidRPr="0042387A">
              <w:rPr>
                <w:color w:val="000000" w:themeColor="text1"/>
                <w:sz w:val="28"/>
                <w:szCs w:val="28"/>
              </w:rPr>
              <w:t>- Thảo luận nhóm đôi</w:t>
            </w:r>
          </w:p>
          <w:p w14:paraId="3598B91D" w14:textId="77777777" w:rsidR="00B15A29" w:rsidRPr="0042387A" w:rsidRDefault="00B15A29" w:rsidP="0093053C">
            <w:pPr>
              <w:spacing w:line="288" w:lineRule="auto"/>
              <w:rPr>
                <w:color w:val="000000" w:themeColor="text1"/>
                <w:sz w:val="28"/>
                <w:szCs w:val="28"/>
              </w:rPr>
            </w:pPr>
          </w:p>
          <w:p w14:paraId="3F024C66" w14:textId="77777777" w:rsidR="00B15A29" w:rsidRPr="0042387A" w:rsidRDefault="00B15A29" w:rsidP="0093053C">
            <w:pPr>
              <w:spacing w:line="288" w:lineRule="auto"/>
              <w:rPr>
                <w:color w:val="000000" w:themeColor="text1"/>
                <w:sz w:val="28"/>
                <w:szCs w:val="28"/>
              </w:rPr>
            </w:pPr>
          </w:p>
          <w:p w14:paraId="5639CE1A" w14:textId="77777777" w:rsidR="00B15A29" w:rsidRPr="0042387A" w:rsidRDefault="00B15A29" w:rsidP="0093053C">
            <w:pPr>
              <w:spacing w:line="288" w:lineRule="auto"/>
              <w:rPr>
                <w:color w:val="000000" w:themeColor="text1"/>
                <w:sz w:val="28"/>
                <w:szCs w:val="28"/>
              </w:rPr>
            </w:pPr>
            <w:r w:rsidRPr="0042387A">
              <w:rPr>
                <w:color w:val="000000" w:themeColor="text1"/>
                <w:sz w:val="28"/>
                <w:szCs w:val="28"/>
              </w:rPr>
              <w:t>- Cả lớp lắng nghe</w:t>
            </w:r>
          </w:p>
        </w:tc>
      </w:tr>
      <w:tr w:rsidR="00B15A29" w:rsidRPr="0042387A" w14:paraId="6899A0D1" w14:textId="77777777" w:rsidTr="0093053C">
        <w:tc>
          <w:tcPr>
            <w:tcW w:w="622" w:type="dxa"/>
            <w:tcBorders>
              <w:top w:val="nil"/>
            </w:tcBorders>
          </w:tcPr>
          <w:p w14:paraId="02CB777C" w14:textId="77777777" w:rsidR="00B15A29" w:rsidRPr="0042387A" w:rsidRDefault="00B15A29" w:rsidP="0093053C">
            <w:pPr>
              <w:spacing w:line="288" w:lineRule="auto"/>
              <w:rPr>
                <w:color w:val="000000" w:themeColor="text1"/>
                <w:sz w:val="28"/>
                <w:szCs w:val="28"/>
              </w:rPr>
            </w:pPr>
            <w:r w:rsidRPr="0042387A">
              <w:rPr>
                <w:color w:val="000000" w:themeColor="text1"/>
                <w:sz w:val="28"/>
                <w:szCs w:val="28"/>
              </w:rPr>
              <w:t>5’</w:t>
            </w:r>
          </w:p>
        </w:tc>
        <w:tc>
          <w:tcPr>
            <w:tcW w:w="5066" w:type="dxa"/>
            <w:tcBorders>
              <w:top w:val="nil"/>
            </w:tcBorders>
          </w:tcPr>
          <w:p w14:paraId="52B3773C" w14:textId="77777777" w:rsidR="00B15A29" w:rsidRPr="0042387A" w:rsidRDefault="00B15A29" w:rsidP="0093053C">
            <w:pPr>
              <w:spacing w:line="288" w:lineRule="auto"/>
              <w:jc w:val="both"/>
              <w:rPr>
                <w:b/>
                <w:color w:val="000000" w:themeColor="text1"/>
                <w:sz w:val="28"/>
                <w:szCs w:val="28"/>
              </w:rPr>
            </w:pPr>
            <w:r w:rsidRPr="0042387A">
              <w:rPr>
                <w:b/>
                <w:color w:val="000000" w:themeColor="text1"/>
                <w:sz w:val="28"/>
                <w:szCs w:val="28"/>
              </w:rPr>
              <w:t>3. Hoạt động củng cố và nối tiếp</w:t>
            </w:r>
          </w:p>
          <w:p w14:paraId="49F2298F"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HS nêu cảm nhận hôm nay biết thêm được điều gì.</w:t>
            </w:r>
          </w:p>
          <w:p w14:paraId="6A31334E"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Em thích nhất hoạt động nào?</w:t>
            </w:r>
          </w:p>
          <w:p w14:paraId="7C8A27CD"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HS liên hệ, tìm tòi một số tình huống trong thực tế liên quan đến phép cộng, phép trừ (có nhớ) trong phạm vi 20, hôm sau chia sẻ với các bạn.</w:t>
            </w:r>
          </w:p>
          <w:p w14:paraId="5B25D5F6"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xml:space="preserve">- Về nhà, tìm hỏi ông bà, cha mẹ, người thân xem có còn cách nào khác để thực hiện phép trừ (có nhớ) trong phạm vi 20 hay </w:t>
            </w:r>
            <w:r w:rsidRPr="0042387A">
              <w:rPr>
                <w:color w:val="000000" w:themeColor="text1"/>
                <w:sz w:val="28"/>
                <w:szCs w:val="28"/>
              </w:rPr>
              <w:lastRenderedPageBreak/>
              <w:t>không. Tiết sau chia sẻ với cả lớp.</w:t>
            </w:r>
          </w:p>
        </w:tc>
        <w:tc>
          <w:tcPr>
            <w:tcW w:w="4080" w:type="dxa"/>
            <w:tcBorders>
              <w:top w:val="nil"/>
            </w:tcBorders>
          </w:tcPr>
          <w:p w14:paraId="558E2D2F" w14:textId="77777777" w:rsidR="00B15A29" w:rsidRPr="0042387A" w:rsidRDefault="00B15A29" w:rsidP="0093053C">
            <w:pPr>
              <w:spacing w:line="288" w:lineRule="auto"/>
              <w:jc w:val="both"/>
              <w:rPr>
                <w:color w:val="000000" w:themeColor="text1"/>
                <w:sz w:val="28"/>
                <w:szCs w:val="28"/>
              </w:rPr>
            </w:pPr>
          </w:p>
          <w:p w14:paraId="4A6856B7"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xml:space="preserve"> HS nêu ý kiến </w:t>
            </w:r>
          </w:p>
          <w:p w14:paraId="1FD380E0" w14:textId="77777777" w:rsidR="00B15A29" w:rsidRPr="0042387A" w:rsidRDefault="00B15A29" w:rsidP="0093053C">
            <w:pPr>
              <w:spacing w:line="288" w:lineRule="auto"/>
              <w:jc w:val="both"/>
              <w:rPr>
                <w:color w:val="000000" w:themeColor="text1"/>
                <w:sz w:val="28"/>
                <w:szCs w:val="28"/>
              </w:rPr>
            </w:pPr>
          </w:p>
          <w:p w14:paraId="1003D56A" w14:textId="77777777" w:rsidR="00B15A29" w:rsidRPr="0042387A" w:rsidRDefault="00B15A29" w:rsidP="0093053C">
            <w:pPr>
              <w:spacing w:line="288" w:lineRule="auto"/>
              <w:jc w:val="both"/>
              <w:rPr>
                <w:color w:val="000000" w:themeColor="text1"/>
                <w:sz w:val="28"/>
                <w:szCs w:val="28"/>
              </w:rPr>
            </w:pPr>
          </w:p>
          <w:p w14:paraId="7E1EF448" w14:textId="77777777" w:rsidR="00B15A29" w:rsidRPr="0042387A" w:rsidRDefault="00B15A29" w:rsidP="0093053C">
            <w:pPr>
              <w:spacing w:line="288" w:lineRule="auto"/>
              <w:jc w:val="both"/>
              <w:rPr>
                <w:color w:val="000000" w:themeColor="text1"/>
                <w:sz w:val="28"/>
                <w:szCs w:val="28"/>
              </w:rPr>
            </w:pPr>
          </w:p>
          <w:p w14:paraId="048E77E1" w14:textId="77777777" w:rsidR="00B15A29" w:rsidRPr="0042387A" w:rsidRDefault="00B15A29" w:rsidP="0093053C">
            <w:pPr>
              <w:spacing w:line="288" w:lineRule="auto"/>
              <w:jc w:val="both"/>
              <w:rPr>
                <w:color w:val="000000" w:themeColor="text1"/>
                <w:sz w:val="28"/>
                <w:szCs w:val="28"/>
              </w:rPr>
            </w:pPr>
            <w:r w:rsidRPr="0042387A">
              <w:rPr>
                <w:color w:val="000000" w:themeColor="text1"/>
                <w:sz w:val="28"/>
                <w:szCs w:val="28"/>
              </w:rPr>
              <w:t>- HS lắng nghe</w:t>
            </w:r>
          </w:p>
        </w:tc>
      </w:tr>
    </w:tbl>
    <w:p w14:paraId="68BB66F6" w14:textId="77777777" w:rsidR="00B15A29" w:rsidRPr="0042387A" w:rsidRDefault="00B15A29" w:rsidP="00B15A29">
      <w:pPr>
        <w:rPr>
          <w:b/>
          <w:color w:val="000000" w:themeColor="text1"/>
          <w:sz w:val="28"/>
          <w:szCs w:val="28"/>
        </w:rPr>
      </w:pPr>
    </w:p>
    <w:p w14:paraId="7869E0ED" w14:textId="77777777" w:rsidR="00B15A29" w:rsidRPr="0042387A" w:rsidRDefault="00B15A29" w:rsidP="00B15A29">
      <w:pPr>
        <w:rPr>
          <w:b/>
          <w:color w:val="000000" w:themeColor="text1"/>
          <w:sz w:val="28"/>
          <w:szCs w:val="28"/>
        </w:rPr>
      </w:pPr>
      <w:r w:rsidRPr="0042387A">
        <w:rPr>
          <w:b/>
          <w:color w:val="000000" w:themeColor="text1"/>
          <w:sz w:val="28"/>
          <w:szCs w:val="28"/>
        </w:rPr>
        <w:t>IV. Điều chỉnh sau bài dạy (nếu có):</w:t>
      </w:r>
    </w:p>
    <w:p w14:paraId="10E6E414" w14:textId="77777777" w:rsidR="00B15A29" w:rsidRPr="00E510CF" w:rsidRDefault="00B15A29" w:rsidP="00B15A29">
      <w:pPr>
        <w:pStyle w:val="TableParagraph"/>
        <w:spacing w:before="55"/>
        <w:ind w:left="62" w:right="108"/>
        <w:jc w:val="center"/>
        <w:rPr>
          <w:sz w:val="26"/>
          <w:lang w:val="en-US"/>
        </w:rPr>
      </w:pPr>
      <w:r w:rsidRPr="0042387A">
        <w:rPr>
          <w:color w:val="000000" w:themeColor="text1"/>
          <w:sz w:val="28"/>
          <w:szCs w:val="28"/>
        </w:rPr>
        <w:t>………………………………………………………………………………………………………………………………………………………………………………………………………………………………………………………………………………………………………………………………………………………………………………………………………………………………………………………………………………………………………………………………………………………………………………………………………………………………</w:t>
      </w:r>
      <w:r>
        <w:rPr>
          <w:color w:val="000000" w:themeColor="text1"/>
          <w:sz w:val="28"/>
          <w:szCs w:val="28"/>
          <w:lang w:val="en-US"/>
        </w:rPr>
        <w:t>………………………………………………………………………………</w:t>
      </w:r>
    </w:p>
    <w:p w14:paraId="04C89009" w14:textId="77777777" w:rsidR="00B15A29" w:rsidRPr="00E510CF" w:rsidRDefault="00B15A29" w:rsidP="00B15A29">
      <w:pPr>
        <w:pStyle w:val="TableParagraph"/>
        <w:spacing w:before="55"/>
        <w:ind w:left="62" w:right="108"/>
        <w:jc w:val="center"/>
        <w:rPr>
          <w:sz w:val="26"/>
          <w:lang w:val="en-US"/>
        </w:rPr>
      </w:pPr>
      <w:r w:rsidRPr="0042387A">
        <w:rPr>
          <w:color w:val="000000" w:themeColor="text1"/>
          <w:sz w:val="28"/>
          <w:szCs w:val="28"/>
        </w:rPr>
        <w:t>………………………………………………………………………………………………………………………………………………………………………………………………………………………………………………………………………………………………………………………………………………………………………………………………………………………………………………………………………………………………………………………………………………………………………………………………………………………………</w:t>
      </w:r>
      <w:r>
        <w:rPr>
          <w:color w:val="000000" w:themeColor="text1"/>
          <w:sz w:val="28"/>
          <w:szCs w:val="28"/>
          <w:lang w:val="en-US"/>
        </w:rPr>
        <w:t>………………………………………………………………………………</w:t>
      </w:r>
    </w:p>
    <w:p w14:paraId="1D93F07B" w14:textId="77777777" w:rsidR="00453CB6" w:rsidRDefault="00453CB6"/>
    <w:sectPr w:rsidR="00453CB6"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A72CC"/>
    <w:multiLevelType w:val="multilevel"/>
    <w:tmpl w:val="A0D80A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29"/>
    <w:rsid w:val="00453CB6"/>
    <w:rsid w:val="00924060"/>
    <w:rsid w:val="00B15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253C4"/>
  <w15:chartTrackingRefBased/>
  <w15:docId w15:val="{246DA22A-F399-45E9-B578-2C259AD40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15A29"/>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15A29"/>
  </w:style>
  <w:style w:type="paragraph" w:styleId="NormalWeb">
    <w:name w:val="Normal (Web)"/>
    <w:basedOn w:val="Normal"/>
    <w:link w:val="NormalWebChar"/>
    <w:uiPriority w:val="99"/>
    <w:qFormat/>
    <w:rsid w:val="00B15A29"/>
    <w:pPr>
      <w:widowControl/>
      <w:autoSpaceDE/>
      <w:autoSpaceDN/>
      <w:spacing w:before="100" w:beforeAutospacing="1" w:after="100" w:afterAutospacing="1"/>
    </w:pPr>
    <w:rPr>
      <w:rFonts w:eastAsia="SimSun"/>
      <w:sz w:val="24"/>
      <w:szCs w:val="24"/>
      <w:lang w:val="en-US" w:eastAsia="zh-CN"/>
    </w:rPr>
  </w:style>
  <w:style w:type="character" w:customStyle="1" w:styleId="NormalWebChar">
    <w:name w:val="Normal (Web) Char"/>
    <w:link w:val="NormalWeb"/>
    <w:uiPriority w:val="99"/>
    <w:locked/>
    <w:rsid w:val="00B15A29"/>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761</Words>
  <Characters>4341</Characters>
  <Application>Microsoft Office Word</Application>
  <DocSecurity>0</DocSecurity>
  <Lines>36</Lines>
  <Paragraphs>10</Paragraphs>
  <ScaleCrop>false</ScaleCrop>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2025-10-07T03:02:00Z</dcterms:created>
  <dcterms:modified xsi:type="dcterms:W3CDTF">2025-10-07T03:02:00Z</dcterms:modified>
</cp:coreProperties>
</file>