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AEA4" w14:textId="77777777" w:rsidR="00990BB4" w:rsidRPr="000B3DB3" w:rsidRDefault="00990BB4" w:rsidP="00990BB4">
      <w:pPr>
        <w:jc w:val="center"/>
        <w:rPr>
          <w:rFonts w:eastAsia="Arial" w:cs="Times New Roman"/>
          <w:sz w:val="28"/>
        </w:rPr>
      </w:pPr>
      <w:proofErr w:type="spellStart"/>
      <w:r w:rsidRPr="00F76796">
        <w:rPr>
          <w:rFonts w:cs="Times New Roman"/>
          <w:b/>
          <w:sz w:val="28"/>
          <w:szCs w:val="28"/>
        </w:rPr>
        <w:t>Thứ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Pr="000B3DB3">
        <w:rPr>
          <w:rFonts w:cs="Times New Roman"/>
          <w:b/>
          <w:sz w:val="28"/>
          <w:szCs w:val="28"/>
        </w:rPr>
        <w:t>Tư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ngày</w:t>
      </w:r>
      <w:proofErr w:type="spellEnd"/>
      <w:r>
        <w:rPr>
          <w:rFonts w:cs="Times New Roman"/>
          <w:b/>
          <w:sz w:val="28"/>
          <w:szCs w:val="28"/>
        </w:rPr>
        <w:t xml:space="preserve"> 10</w:t>
      </w:r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tháng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9 </w:t>
      </w:r>
      <w:proofErr w:type="spellStart"/>
      <w:r w:rsidRPr="00F76796">
        <w:rPr>
          <w:rFonts w:cs="Times New Roman"/>
          <w:b/>
          <w:sz w:val="28"/>
          <w:szCs w:val="28"/>
        </w:rPr>
        <w:t>năm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202</w:t>
      </w:r>
      <w:r>
        <w:rPr>
          <w:rFonts w:cs="Times New Roman"/>
          <w:b/>
          <w:sz w:val="28"/>
          <w:szCs w:val="28"/>
        </w:rPr>
        <w:t>5</w:t>
      </w:r>
    </w:p>
    <w:p w14:paraId="133DB10F" w14:textId="77777777" w:rsidR="00990BB4" w:rsidRPr="0060320F" w:rsidRDefault="00990BB4" w:rsidP="00990BB4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TIẾNG VIỆT – </w:t>
      </w:r>
      <w:proofErr w:type="spellStart"/>
      <w:r>
        <w:rPr>
          <w:rFonts w:cs="Times New Roman"/>
          <w:b/>
          <w:sz w:val="28"/>
          <w:szCs w:val="28"/>
        </w:rPr>
        <w:t>Tiết</w:t>
      </w:r>
      <w:proofErr w:type="spellEnd"/>
      <w:r>
        <w:rPr>
          <w:rFonts w:cs="Times New Roman"/>
          <w:b/>
          <w:sz w:val="28"/>
          <w:szCs w:val="28"/>
        </w:rPr>
        <w:t xml:space="preserve"> 8</w:t>
      </w:r>
    </w:p>
    <w:p w14:paraId="40BE3A02" w14:textId="77777777" w:rsidR="00990BB4" w:rsidRPr="00F76796" w:rsidRDefault="00990BB4" w:rsidP="00990BB4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>TẬP VIẾT</w:t>
      </w:r>
    </w:p>
    <w:p w14:paraId="5CC422FC" w14:textId="77777777" w:rsidR="00990BB4" w:rsidRPr="00F76796" w:rsidRDefault="00990BB4" w:rsidP="00990BB4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>A, c</w:t>
      </w:r>
    </w:p>
    <w:p w14:paraId="6B7F0997" w14:textId="77777777" w:rsidR="00990BB4" w:rsidRPr="00F76796" w:rsidRDefault="00990BB4" w:rsidP="00990BB4">
      <w:pPr>
        <w:pStyle w:val="Vnbnnidung0"/>
        <w:tabs>
          <w:tab w:val="left" w:pos="735"/>
        </w:tabs>
        <w:spacing w:line="374" w:lineRule="auto"/>
        <w:ind w:left="380" w:firstLine="0"/>
        <w:jc w:val="both"/>
      </w:pPr>
      <w:r w:rsidRPr="00F76796">
        <w:rPr>
          <w:b/>
          <w:lang w:val="nl-NL"/>
        </w:rPr>
        <w:t xml:space="preserve">I. </w:t>
      </w:r>
      <w:r w:rsidRPr="00F76796">
        <w:rPr>
          <w:b/>
          <w:bCs/>
        </w:rPr>
        <w:t>YÊU CẦU CẦN ĐẠT</w:t>
      </w:r>
      <w:r w:rsidRPr="00F76796">
        <w:rPr>
          <w:b/>
          <w:lang w:val="nl-NL"/>
        </w:rPr>
        <w:tab/>
      </w:r>
    </w:p>
    <w:p w14:paraId="039FE337" w14:textId="77777777" w:rsidR="00990BB4" w:rsidRPr="00F76796" w:rsidRDefault="00990BB4" w:rsidP="00990BB4">
      <w:pPr>
        <w:spacing w:line="288" w:lineRule="auto"/>
        <w:jc w:val="both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b/>
          <w:sz w:val="28"/>
          <w:szCs w:val="28"/>
        </w:rPr>
        <w:t xml:space="preserve">1. </w:t>
      </w:r>
      <w:proofErr w:type="spellStart"/>
      <w:r w:rsidRPr="00F76796">
        <w:rPr>
          <w:rFonts w:cs="Times New Roman"/>
          <w:b/>
          <w:sz w:val="28"/>
          <w:szCs w:val="28"/>
        </w:rPr>
        <w:t>Phát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triển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các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năng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lực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đặc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thù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– </w:t>
      </w:r>
      <w:proofErr w:type="spellStart"/>
      <w:r w:rsidRPr="00F76796">
        <w:rPr>
          <w:rFonts w:cs="Times New Roman"/>
          <w:b/>
          <w:sz w:val="28"/>
          <w:szCs w:val="28"/>
        </w:rPr>
        <w:t>năng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lực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ngôn</w:t>
      </w:r>
      <w:proofErr w:type="spellEnd"/>
      <w:r w:rsidRPr="00F76796">
        <w:rPr>
          <w:rFonts w:cs="Times New Roman"/>
          <w:b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b/>
          <w:sz w:val="28"/>
          <w:szCs w:val="28"/>
        </w:rPr>
        <w:t>ngữ</w:t>
      </w:r>
      <w:proofErr w:type="spellEnd"/>
      <w:r w:rsidRPr="00F76796">
        <w:rPr>
          <w:rFonts w:cs="Times New Roman"/>
          <w:b/>
          <w:sz w:val="28"/>
          <w:szCs w:val="28"/>
        </w:rPr>
        <w:t>:</w:t>
      </w:r>
    </w:p>
    <w:p w14:paraId="27DC641D" w14:textId="77777777" w:rsidR="00990BB4" w:rsidRPr="00F76796" w:rsidRDefault="00990BB4" w:rsidP="00990BB4">
      <w:pPr>
        <w:spacing w:line="288" w:lineRule="auto"/>
        <w:jc w:val="both"/>
        <w:rPr>
          <w:rFonts w:cs="Times New Roman"/>
          <w:b/>
          <w:sz w:val="28"/>
          <w:szCs w:val="28"/>
        </w:rPr>
      </w:pP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Tô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viết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r w:rsidRPr="00F76796">
        <w:rPr>
          <w:rFonts w:cs="Times New Roman"/>
          <w:b/>
          <w:sz w:val="28"/>
          <w:szCs w:val="28"/>
        </w:rPr>
        <w:t>a, c</w:t>
      </w:r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và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tiếng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r w:rsidRPr="00F76796">
        <w:rPr>
          <w:rFonts w:cs="Times New Roman"/>
          <w:b/>
          <w:sz w:val="28"/>
          <w:szCs w:val="28"/>
        </w:rPr>
        <w:t>ca</w:t>
      </w:r>
      <w:r w:rsidRPr="00F76796">
        <w:rPr>
          <w:rFonts w:cs="Times New Roman"/>
          <w:sz w:val="28"/>
          <w:szCs w:val="28"/>
        </w:rPr>
        <w:t xml:space="preserve">-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viết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thường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cỡ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vừa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kiểu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đều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nét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theo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quy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trình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viết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dãn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đúng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khoảng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cách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giữa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các</w:t>
      </w:r>
      <w:proofErr w:type="spellEnd"/>
      <w:r w:rsidRPr="00F76796">
        <w:rPr>
          <w:rFonts w:cs="Times New Roman"/>
          <w:sz w:val="28"/>
          <w:szCs w:val="28"/>
        </w:rPr>
        <w:t xml:space="preserve"> con </w:t>
      </w:r>
      <w:proofErr w:type="spellStart"/>
      <w:r w:rsidRPr="00F76796">
        <w:rPr>
          <w:rFonts w:cs="Times New Roman"/>
          <w:sz w:val="28"/>
          <w:szCs w:val="28"/>
        </w:rPr>
        <w:t>chữ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theo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mẫu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trong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vở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i/>
          <w:sz w:val="28"/>
          <w:szCs w:val="28"/>
        </w:rPr>
        <w:t>Luyện</w:t>
      </w:r>
      <w:proofErr w:type="spellEnd"/>
      <w:r w:rsidRPr="00F76796">
        <w:rPr>
          <w:rFonts w:cs="Times New Roman"/>
          <w:i/>
          <w:sz w:val="28"/>
          <w:szCs w:val="28"/>
        </w:rPr>
        <w:t xml:space="preserve"> viết1</w:t>
      </w:r>
    </w:p>
    <w:p w14:paraId="4CF969AD" w14:textId="77777777" w:rsidR="00990BB4" w:rsidRPr="00F76796" w:rsidRDefault="00990BB4" w:rsidP="00990BB4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>2. Góp phần phát triển các năng lực chung và phẩm chất:</w:t>
      </w:r>
    </w:p>
    <w:p w14:paraId="1757F415" w14:textId="77777777" w:rsidR="00990BB4" w:rsidRPr="00F76796" w:rsidRDefault="00990BB4" w:rsidP="00990BB4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>- Khơi gợi óc tìm tòi,</w:t>
      </w:r>
      <w:r w:rsidRPr="00F76796">
        <w:rPr>
          <w:rFonts w:cs="Times New Roman"/>
          <w:sz w:val="28"/>
          <w:szCs w:val="28"/>
        </w:rPr>
        <w:t xml:space="preserve">  </w:t>
      </w:r>
      <w:proofErr w:type="spellStart"/>
      <w:r w:rsidRPr="00F76796">
        <w:rPr>
          <w:rFonts w:cs="Times New Roman"/>
          <w:sz w:val="28"/>
          <w:szCs w:val="28"/>
        </w:rPr>
        <w:t>kiên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nhẫn</w:t>
      </w:r>
      <w:proofErr w:type="spellEnd"/>
      <w:r w:rsidRPr="00F76796">
        <w:rPr>
          <w:rFonts w:cs="Times New Roman"/>
          <w:sz w:val="28"/>
          <w:szCs w:val="28"/>
        </w:rPr>
        <w:t xml:space="preserve">, </w:t>
      </w:r>
      <w:proofErr w:type="spellStart"/>
      <w:r w:rsidRPr="00F76796">
        <w:rPr>
          <w:rFonts w:cs="Times New Roman"/>
          <w:sz w:val="28"/>
          <w:szCs w:val="28"/>
        </w:rPr>
        <w:t>cẩn</w:t>
      </w:r>
      <w:proofErr w:type="spellEnd"/>
      <w:r w:rsidRPr="00F76796">
        <w:rPr>
          <w:rFonts w:cs="Times New Roman"/>
          <w:sz w:val="28"/>
          <w:szCs w:val="28"/>
        </w:rPr>
        <w:t xml:space="preserve"> </w:t>
      </w:r>
      <w:proofErr w:type="spellStart"/>
      <w:r w:rsidRPr="00F76796">
        <w:rPr>
          <w:rFonts w:cs="Times New Roman"/>
          <w:sz w:val="28"/>
          <w:szCs w:val="28"/>
        </w:rPr>
        <w:t>thận</w:t>
      </w:r>
      <w:proofErr w:type="spellEnd"/>
      <w:r w:rsidRPr="00F76796">
        <w:rPr>
          <w:rFonts w:cs="Times New Roman"/>
          <w:sz w:val="28"/>
          <w:szCs w:val="28"/>
        </w:rPr>
        <w:t>,</w:t>
      </w:r>
      <w:r w:rsidRPr="00F76796">
        <w:rPr>
          <w:rFonts w:cs="Times New Roman"/>
          <w:sz w:val="28"/>
          <w:szCs w:val="28"/>
          <w:lang w:val="nl-NL"/>
        </w:rPr>
        <w:t xml:space="preserve"> vận dụng những điều đã học vào thực tế.</w:t>
      </w:r>
    </w:p>
    <w:p w14:paraId="243B8220" w14:textId="77777777" w:rsidR="00990BB4" w:rsidRPr="00F76796" w:rsidRDefault="00990BB4" w:rsidP="00990BB4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 xml:space="preserve">II. </w:t>
      </w:r>
      <w:r w:rsidRPr="00F76796">
        <w:rPr>
          <w:rFonts w:cs="Times New Roman"/>
          <w:b/>
          <w:sz w:val="28"/>
          <w:szCs w:val="28"/>
        </w:rPr>
        <w:t>ĐỒ DÙNG DẠY HỌC</w:t>
      </w:r>
      <w:r w:rsidRPr="00F76796">
        <w:rPr>
          <w:rFonts w:cs="Times New Roman"/>
          <w:b/>
          <w:sz w:val="28"/>
          <w:szCs w:val="28"/>
          <w:lang w:val="nl-NL"/>
        </w:rPr>
        <w:t>:</w:t>
      </w:r>
    </w:p>
    <w:p w14:paraId="19FBDDD1" w14:textId="77777777" w:rsidR="00990BB4" w:rsidRPr="00F76796" w:rsidRDefault="00990BB4" w:rsidP="00990BB4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 xml:space="preserve">- </w:t>
      </w:r>
      <w:r w:rsidRPr="00F76796">
        <w:rPr>
          <w:rFonts w:cs="Times New Roman"/>
          <w:sz w:val="28"/>
          <w:szCs w:val="28"/>
        </w:rPr>
        <w:t>GV:</w:t>
      </w:r>
      <w:r w:rsidRPr="00F76796">
        <w:rPr>
          <w:rFonts w:cs="Times New Roman"/>
          <w:sz w:val="28"/>
          <w:szCs w:val="28"/>
          <w:lang w:val="nl-NL"/>
        </w:rPr>
        <w:t xml:space="preserve">Máy chiếu để minh họa từ khóa, từ trong bài </w:t>
      </w:r>
    </w:p>
    <w:p w14:paraId="6E796CBF" w14:textId="77777777" w:rsidR="00990BB4" w:rsidRPr="00F76796" w:rsidRDefault="00990BB4" w:rsidP="00990BB4">
      <w:pPr>
        <w:spacing w:line="288" w:lineRule="auto"/>
        <w:jc w:val="both"/>
        <w:rPr>
          <w:rFonts w:cs="Times New Roman"/>
          <w:sz w:val="28"/>
          <w:szCs w:val="28"/>
          <w:lang w:val="nl-NL"/>
        </w:rPr>
      </w:pPr>
      <w:r w:rsidRPr="00F76796">
        <w:rPr>
          <w:rFonts w:cs="Times New Roman"/>
          <w:sz w:val="28"/>
          <w:szCs w:val="28"/>
          <w:lang w:val="nl-NL"/>
        </w:rPr>
        <w:t xml:space="preserve">- </w:t>
      </w:r>
      <w:r w:rsidRPr="00F76796">
        <w:rPr>
          <w:rFonts w:cs="Times New Roman"/>
          <w:sz w:val="28"/>
          <w:szCs w:val="28"/>
        </w:rPr>
        <w:t>HS:</w:t>
      </w:r>
      <w:r w:rsidRPr="00F76796">
        <w:rPr>
          <w:rFonts w:cs="Times New Roman"/>
          <w:sz w:val="28"/>
          <w:szCs w:val="28"/>
          <w:lang w:val="nl-NL"/>
        </w:rPr>
        <w:t xml:space="preserve"> Bảng con, phấn, bút dạ để học sinh làm bài tập 6 (tập viết).</w:t>
      </w:r>
    </w:p>
    <w:p w14:paraId="434DC2B7" w14:textId="77777777" w:rsidR="00990BB4" w:rsidRPr="00F76796" w:rsidRDefault="00990BB4" w:rsidP="00990BB4">
      <w:pPr>
        <w:spacing w:line="288" w:lineRule="auto"/>
        <w:jc w:val="both"/>
        <w:rPr>
          <w:rFonts w:cs="Times New Roman"/>
          <w:b/>
          <w:sz w:val="28"/>
          <w:szCs w:val="28"/>
          <w:lang w:val="nl-NL"/>
        </w:rPr>
      </w:pPr>
      <w:r w:rsidRPr="00F76796">
        <w:rPr>
          <w:rFonts w:cs="Times New Roman"/>
          <w:b/>
          <w:sz w:val="28"/>
          <w:szCs w:val="28"/>
          <w:lang w:val="nl-NL"/>
        </w:rPr>
        <w:t>III. CÁC HOẠT ĐỘNG DẠY HỌC:</w:t>
      </w:r>
    </w:p>
    <w:tbl>
      <w:tblPr>
        <w:tblW w:w="103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661"/>
        <w:gridCol w:w="6120"/>
        <w:gridCol w:w="3330"/>
        <w:gridCol w:w="236"/>
      </w:tblGrid>
      <w:tr w:rsidR="00990BB4" w:rsidRPr="00F76796" w14:paraId="375357BF" w14:textId="77777777" w:rsidTr="00750511">
        <w:trPr>
          <w:gridAfter w:val="1"/>
          <w:wAfter w:w="236" w:type="dxa"/>
        </w:trPr>
        <w:tc>
          <w:tcPr>
            <w:tcW w:w="695" w:type="dxa"/>
            <w:gridSpan w:val="2"/>
            <w:shd w:val="clear" w:color="auto" w:fill="auto"/>
          </w:tcPr>
          <w:p w14:paraId="1933AC8B" w14:textId="77777777" w:rsidR="00990BB4" w:rsidRPr="00F76796" w:rsidRDefault="00990BB4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E6EFD9A" w14:textId="77777777" w:rsidR="00990BB4" w:rsidRPr="00F76796" w:rsidRDefault="00990BB4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- Hoạt động của giáo viên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3303E41F" w14:textId="77777777" w:rsidR="00990BB4" w:rsidRPr="00F76796" w:rsidRDefault="00990BB4" w:rsidP="00750511">
            <w:pPr>
              <w:spacing w:line="288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90BB4" w:rsidRPr="00F76796" w14:paraId="61CAC73A" w14:textId="77777777" w:rsidTr="00750511">
        <w:trPr>
          <w:gridAfter w:val="1"/>
          <w:wAfter w:w="236" w:type="dxa"/>
        </w:trPr>
        <w:tc>
          <w:tcPr>
            <w:tcW w:w="695" w:type="dxa"/>
            <w:gridSpan w:val="2"/>
            <w:vMerge w:val="restart"/>
            <w:shd w:val="clear" w:color="auto" w:fill="auto"/>
          </w:tcPr>
          <w:p w14:paraId="135A161A" w14:textId="77777777" w:rsidR="00990BB4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020EA383" w14:textId="77777777" w:rsidR="00990BB4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06A397AF" w14:textId="77777777" w:rsidR="00990BB4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4CFEC5CE" w14:textId="77777777" w:rsidR="00990BB4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64F74744" w14:textId="77777777" w:rsidR="00990BB4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7D75EBA4" w14:textId="77777777" w:rsidR="00990BB4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2FDE0105" w14:textId="77777777" w:rsidR="00990BB4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72D9DBD4" w14:textId="77777777" w:rsidR="00990BB4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2AD34B01" w14:textId="77777777" w:rsidR="00990BB4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</w:p>
          <w:p w14:paraId="06F129ED" w14:textId="77777777" w:rsidR="00990BB4" w:rsidRPr="00584F2A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6120" w:type="dxa"/>
            <w:tcBorders>
              <w:bottom w:val="nil"/>
            </w:tcBorders>
          </w:tcPr>
          <w:p w14:paraId="6CE2244A" w14:textId="77777777" w:rsidR="00990BB4" w:rsidRPr="00F76796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lastRenderedPageBreak/>
              <w:t>1/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mở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3A9717C1" w14:textId="77777777" w:rsidR="00990BB4" w:rsidRPr="00F76796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a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. Khởi động </w:t>
            </w:r>
          </w:p>
        </w:tc>
        <w:tc>
          <w:tcPr>
            <w:tcW w:w="3330" w:type="dxa"/>
            <w:tcBorders>
              <w:bottom w:val="nil"/>
            </w:tcBorders>
          </w:tcPr>
          <w:p w14:paraId="51771E1B" w14:textId="77777777" w:rsidR="00990BB4" w:rsidRPr="00F76796" w:rsidRDefault="00990BB4" w:rsidP="00750511">
            <w:pPr>
              <w:spacing w:line="288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  <w:tr w:rsidR="00990BB4" w:rsidRPr="00F76796" w14:paraId="5F82B873" w14:textId="77777777" w:rsidTr="00750511">
        <w:trPr>
          <w:gridAfter w:val="1"/>
          <w:wAfter w:w="236" w:type="dxa"/>
        </w:trPr>
        <w:tc>
          <w:tcPr>
            <w:tcW w:w="695" w:type="dxa"/>
            <w:gridSpan w:val="2"/>
            <w:vMerge/>
            <w:shd w:val="clear" w:color="auto" w:fill="auto"/>
          </w:tcPr>
          <w:p w14:paraId="3B49D89B" w14:textId="77777777" w:rsidR="00990BB4" w:rsidRPr="00F76796" w:rsidRDefault="00990BB4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14:paraId="1B0798AA" w14:textId="77777777" w:rsidR="00990BB4" w:rsidRPr="00F76796" w:rsidRDefault="00990BB4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gọi học đọc các chữ đã học ở bài 2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D7869E2" w14:textId="77777777" w:rsidR="00990BB4" w:rsidRPr="00F76796" w:rsidRDefault="00990BB4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- 2 HS đọc  </w:t>
            </w:r>
          </w:p>
        </w:tc>
      </w:tr>
      <w:tr w:rsidR="00990BB4" w:rsidRPr="00F76796" w14:paraId="53B5F1C0" w14:textId="77777777" w:rsidTr="00750511">
        <w:trPr>
          <w:gridAfter w:val="1"/>
          <w:wAfter w:w="236" w:type="dxa"/>
        </w:trPr>
        <w:tc>
          <w:tcPr>
            <w:tcW w:w="695" w:type="dxa"/>
            <w:gridSpan w:val="2"/>
            <w:vMerge/>
            <w:shd w:val="clear" w:color="auto" w:fill="auto"/>
          </w:tcPr>
          <w:p w14:paraId="34EAFA35" w14:textId="77777777" w:rsidR="00990BB4" w:rsidRPr="00F76796" w:rsidRDefault="00990BB4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14:paraId="358D8258" w14:textId="77777777" w:rsidR="00990BB4" w:rsidRPr="00F76796" w:rsidRDefault="00990BB4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+ GV cho học sinh nhận xét bài đọc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0CE4190" w14:textId="77777777" w:rsidR="00990BB4" w:rsidRPr="00F76796" w:rsidRDefault="00990BB4" w:rsidP="00750511">
            <w:pPr>
              <w:spacing w:line="288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990BB4" w:rsidRPr="00F76796" w14:paraId="0FD2E874" w14:textId="77777777" w:rsidTr="00750511">
        <w:trPr>
          <w:gridAfter w:val="1"/>
          <w:wAfter w:w="236" w:type="dxa"/>
        </w:trPr>
        <w:tc>
          <w:tcPr>
            <w:tcW w:w="695" w:type="dxa"/>
            <w:gridSpan w:val="2"/>
            <w:vMerge/>
            <w:shd w:val="clear" w:color="auto" w:fill="auto"/>
          </w:tcPr>
          <w:p w14:paraId="060834AF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14:paraId="03D9E090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b/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Giới thiệu bài: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5888B69F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990BB4" w:rsidRPr="00F76796" w14:paraId="0CA27670" w14:textId="77777777" w:rsidTr="00750511">
        <w:trPr>
          <w:gridAfter w:val="1"/>
          <w:wAfter w:w="236" w:type="dxa"/>
        </w:trPr>
        <w:tc>
          <w:tcPr>
            <w:tcW w:w="695" w:type="dxa"/>
            <w:gridSpan w:val="2"/>
            <w:vMerge/>
            <w:shd w:val="clear" w:color="auto" w:fill="auto"/>
          </w:tcPr>
          <w:p w14:paraId="292C52D4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14:paraId="24725AB2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+ Giáo viên viết lên bảng lớp tên bài và giới thiệu: Hôm nay các em sẽ tập tô và tập viết các chữ </w:t>
            </w:r>
            <w:r w:rsidRPr="00F76796">
              <w:rPr>
                <w:rFonts w:cs="Times New Roman"/>
                <w:b/>
                <w:sz w:val="28"/>
                <w:szCs w:val="28"/>
              </w:rPr>
              <w:t>c, a</w:t>
            </w:r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ca,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cà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cá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top w:val="nil"/>
            </w:tcBorders>
          </w:tcPr>
          <w:p w14:paraId="520E23AC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  <w:p w14:paraId="037B627E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F7E298E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60D05C1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990BB4" w:rsidRPr="00F76796" w14:paraId="5F04D65D" w14:textId="77777777" w:rsidTr="00750511">
        <w:trPr>
          <w:gridAfter w:val="1"/>
          <w:wAfter w:w="236" w:type="dxa"/>
        </w:trPr>
        <w:tc>
          <w:tcPr>
            <w:tcW w:w="695" w:type="dxa"/>
            <w:gridSpan w:val="2"/>
            <w:vMerge/>
            <w:shd w:val="clear" w:color="auto" w:fill="auto"/>
          </w:tcPr>
          <w:p w14:paraId="4FA65870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14:paraId="3B9BB1E8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2/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Hoạt động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>: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Khám phá </w:t>
            </w:r>
          </w:p>
        </w:tc>
      </w:tr>
      <w:tr w:rsidR="00990BB4" w:rsidRPr="00F76796" w14:paraId="0AE04B47" w14:textId="77777777" w:rsidTr="00750511">
        <w:trPr>
          <w:gridAfter w:val="1"/>
          <w:wAfter w:w="236" w:type="dxa"/>
        </w:trPr>
        <w:tc>
          <w:tcPr>
            <w:tcW w:w="695" w:type="dxa"/>
            <w:gridSpan w:val="2"/>
            <w:vMerge/>
            <w:shd w:val="clear" w:color="auto" w:fill="auto"/>
          </w:tcPr>
          <w:p w14:paraId="57A099C1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</w:tcPr>
          <w:p w14:paraId="47377780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mẫu:c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>, a, ca</w:t>
            </w:r>
          </w:p>
          <w:p w14:paraId="35F0430A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yêu cầu học sinh đọc</w:t>
            </w:r>
          </w:p>
          <w:p w14:paraId="5D48B2CB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F76796">
              <w:rPr>
                <w:rFonts w:cs="Times New Roman"/>
                <w:sz w:val="28"/>
                <w:szCs w:val="28"/>
              </w:rPr>
              <w:t xml:space="preserve">-GV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cấu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96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,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proofErr w:type="gram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rồi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mẫu</w:t>
            </w:r>
            <w:proofErr w:type="spellEnd"/>
          </w:p>
          <w:p w14:paraId="48FFFF9F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1FFE437E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786FEC3F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8C724EB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F76796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ý</w:t>
            </w:r>
          </w:p>
        </w:tc>
      </w:tr>
      <w:tr w:rsidR="00990BB4" w:rsidRPr="00F76796" w14:paraId="24636508" w14:textId="77777777" w:rsidTr="00750511">
        <w:trPr>
          <w:gridBefore w:val="1"/>
          <w:gridAfter w:val="1"/>
          <w:wBefore w:w="34" w:type="dxa"/>
          <w:wAfter w:w="236" w:type="dxa"/>
        </w:trPr>
        <w:tc>
          <w:tcPr>
            <w:tcW w:w="661" w:type="dxa"/>
            <w:vMerge w:val="restart"/>
            <w:shd w:val="clear" w:color="auto" w:fill="auto"/>
          </w:tcPr>
          <w:p w14:paraId="59B498AA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051A29B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6D7B68D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C831970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15</w:t>
            </w:r>
          </w:p>
          <w:p w14:paraId="3C73BA39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EBC030F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DCE34EF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AD19088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4A2BE32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26769B2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44E89DC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40B9F9A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CF6D041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3A02A61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28679C6" w14:textId="77777777" w:rsidR="00990BB4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5’</w:t>
            </w:r>
          </w:p>
          <w:p w14:paraId="7BFA4CAF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</w:tcPr>
          <w:p w14:paraId="4C5CD8C7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vừa viết mẫu lần lượt từng tiếng, vừa nói lại quy trình viết.</w:t>
            </w:r>
          </w:p>
          <w:p w14:paraId="20F516CC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* Chú ý cho HS nối nét giữa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 và 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>a</w:t>
            </w:r>
            <w:r w:rsidRPr="00F76796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7578550A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Theo dõi, nhắc lại</w:t>
            </w:r>
          </w:p>
        </w:tc>
      </w:tr>
      <w:tr w:rsidR="00990BB4" w:rsidRPr="00F76796" w14:paraId="0CED3D41" w14:textId="77777777" w:rsidTr="00750511">
        <w:trPr>
          <w:gridBefore w:val="1"/>
          <w:wBefore w:w="34" w:type="dxa"/>
        </w:trPr>
        <w:tc>
          <w:tcPr>
            <w:tcW w:w="661" w:type="dxa"/>
            <w:vMerge/>
            <w:shd w:val="clear" w:color="auto" w:fill="auto"/>
          </w:tcPr>
          <w:p w14:paraId="1427BC40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bottom w:val="single" w:sz="4" w:space="0" w:color="auto"/>
              <w:right w:val="nil"/>
            </w:tcBorders>
          </w:tcPr>
          <w:p w14:paraId="536D9CA5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76796">
              <w:rPr>
                <w:rFonts w:cs="Times New Roman"/>
                <w:b/>
                <w:sz w:val="28"/>
                <w:szCs w:val="28"/>
              </w:rPr>
              <w:t>3/</w:t>
            </w:r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Hoạt động luyện tập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330" w:type="dxa"/>
            <w:tcBorders>
              <w:left w:val="nil"/>
              <w:bottom w:val="single" w:sz="4" w:space="0" w:color="auto"/>
              <w:right w:val="nil"/>
            </w:tcBorders>
          </w:tcPr>
          <w:p w14:paraId="2F1F4507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5DA7E446" w14:textId="77777777" w:rsidR="00990BB4" w:rsidRPr="00F76796" w:rsidRDefault="00990BB4" w:rsidP="00750511">
            <w:pPr>
              <w:spacing w:line="288" w:lineRule="auto"/>
              <w:jc w:val="center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990BB4" w:rsidRPr="00F76796" w14:paraId="54474D97" w14:textId="77777777" w:rsidTr="00750511">
        <w:trPr>
          <w:gridBefore w:val="1"/>
          <w:gridAfter w:val="1"/>
          <w:wBefore w:w="34" w:type="dxa"/>
          <w:wAfter w:w="236" w:type="dxa"/>
        </w:trPr>
        <w:tc>
          <w:tcPr>
            <w:tcW w:w="661" w:type="dxa"/>
            <w:vMerge/>
            <w:shd w:val="clear" w:color="auto" w:fill="auto"/>
          </w:tcPr>
          <w:p w14:paraId="0453A8B4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bottom w:val="nil"/>
            </w:tcBorders>
          </w:tcPr>
          <w:p w14:paraId="187BBCD0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Cho HS mở vở Luyện viết 1, tập 1</w:t>
            </w:r>
          </w:p>
        </w:tc>
        <w:tc>
          <w:tcPr>
            <w:tcW w:w="3330" w:type="dxa"/>
            <w:tcBorders>
              <w:bottom w:val="nil"/>
            </w:tcBorders>
          </w:tcPr>
          <w:p w14:paraId="5E072C9C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mở vở theo hướng dẫn</w:t>
            </w:r>
          </w:p>
        </w:tc>
      </w:tr>
      <w:tr w:rsidR="00990BB4" w:rsidRPr="00F76796" w14:paraId="68C9A24C" w14:textId="77777777" w:rsidTr="00750511">
        <w:trPr>
          <w:gridBefore w:val="1"/>
          <w:gridAfter w:val="1"/>
          <w:wBefore w:w="34" w:type="dxa"/>
          <w:wAfter w:w="236" w:type="dxa"/>
        </w:trPr>
        <w:tc>
          <w:tcPr>
            <w:tcW w:w="661" w:type="dxa"/>
            <w:vMerge/>
            <w:shd w:val="clear" w:color="auto" w:fill="auto"/>
          </w:tcPr>
          <w:p w14:paraId="4E78696E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14:paraId="7C71770D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Hướng dẫn HS ngồi đúng tư thế, cầm bút đúng.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27F1229D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theo dõi làm theo hướng dẫn của giáo viên.</w:t>
            </w:r>
          </w:p>
        </w:tc>
      </w:tr>
      <w:tr w:rsidR="00990BB4" w:rsidRPr="00F76796" w14:paraId="25220E8B" w14:textId="77777777" w:rsidTr="00750511">
        <w:trPr>
          <w:gridBefore w:val="1"/>
          <w:gridAfter w:val="1"/>
          <w:wBefore w:w="34" w:type="dxa"/>
          <w:wAfter w:w="236" w:type="dxa"/>
        </w:trPr>
        <w:tc>
          <w:tcPr>
            <w:tcW w:w="661" w:type="dxa"/>
            <w:vMerge/>
            <w:shd w:val="clear" w:color="auto" w:fill="auto"/>
          </w:tcPr>
          <w:p w14:paraId="1A641F78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14:paraId="0E17FA9D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cho HS tập tô, tập viết các chữ 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c, a, ca, 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48F61F78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viết bài cá nhân</w:t>
            </w:r>
          </w:p>
        </w:tc>
      </w:tr>
      <w:tr w:rsidR="00990BB4" w:rsidRPr="00F76796" w14:paraId="2680774B" w14:textId="77777777" w:rsidTr="00750511">
        <w:trPr>
          <w:gridBefore w:val="1"/>
          <w:gridAfter w:val="1"/>
          <w:wBefore w:w="34" w:type="dxa"/>
          <w:wAfter w:w="236" w:type="dxa"/>
        </w:trPr>
        <w:tc>
          <w:tcPr>
            <w:tcW w:w="661" w:type="dxa"/>
            <w:vMerge/>
            <w:shd w:val="clear" w:color="auto" w:fill="auto"/>
          </w:tcPr>
          <w:p w14:paraId="2694BD12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14:paraId="33261576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 xml:space="preserve">- GV theo dõi, giúp đỡ, hỗ trợ HS yếu. Khuyến khích HS khá, giỏi viết hoàn thành phần </w:t>
            </w:r>
            <w:r w:rsidRPr="00F76796">
              <w:rPr>
                <w:rFonts w:cs="Times New Roman"/>
                <w:i/>
                <w:sz w:val="28"/>
                <w:szCs w:val="28"/>
                <w:lang w:val="nl-NL"/>
              </w:rPr>
              <w:t>Luyện tập thêm.</w:t>
            </w:r>
          </w:p>
          <w:p w14:paraId="57121300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chấm 1 số bài của HS</w:t>
            </w:r>
          </w:p>
          <w:p w14:paraId="6B6FDD9C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GV nhận xét, chữa bài, tuyên dương bạn viết đẹp.</w:t>
            </w:r>
          </w:p>
        </w:tc>
        <w:tc>
          <w:tcPr>
            <w:tcW w:w="3330" w:type="dxa"/>
            <w:tcBorders>
              <w:top w:val="nil"/>
            </w:tcBorders>
          </w:tcPr>
          <w:p w14:paraId="3D95981E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EF986D9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5B70567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95720B3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E8E5C87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HS theo dõi</w:t>
            </w:r>
          </w:p>
        </w:tc>
      </w:tr>
      <w:tr w:rsidR="00990BB4" w:rsidRPr="00F76796" w14:paraId="456A07CA" w14:textId="77777777" w:rsidTr="00750511">
        <w:trPr>
          <w:gridBefore w:val="1"/>
          <w:gridAfter w:val="1"/>
          <w:wBefore w:w="34" w:type="dxa"/>
          <w:wAfter w:w="236" w:type="dxa"/>
        </w:trPr>
        <w:tc>
          <w:tcPr>
            <w:tcW w:w="661" w:type="dxa"/>
            <w:vMerge/>
            <w:shd w:val="clear" w:color="auto" w:fill="auto"/>
          </w:tcPr>
          <w:p w14:paraId="296D4054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14:paraId="5F49A650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*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1B463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4638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1B4638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4638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1B4638">
              <w:rPr>
                <w:rFonts w:cs="Times New Roman"/>
                <w:b/>
                <w:sz w:val="28"/>
                <w:szCs w:val="28"/>
              </w:rPr>
              <w:t>,</w:t>
            </w:r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F767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</w:p>
          <w:p w14:paraId="277E3610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2FECC5FA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F7679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hôm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nay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76796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76796">
              <w:rPr>
                <w:rFonts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330" w:type="dxa"/>
          </w:tcPr>
          <w:p w14:paraId="2973CA35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5A212A8B" w14:textId="77777777" w:rsidR="00990BB4" w:rsidRPr="00F76796" w:rsidRDefault="00990BB4" w:rsidP="00750511">
            <w:pPr>
              <w:spacing w:line="288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F76796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14:paraId="0FB99C70" w14:textId="77777777" w:rsidR="00990BB4" w:rsidRPr="00F76796" w:rsidRDefault="00990BB4" w:rsidP="00990BB4">
      <w:pPr>
        <w:rPr>
          <w:rFonts w:cs="Times New Roman"/>
          <w:sz w:val="28"/>
          <w:szCs w:val="28"/>
        </w:rPr>
      </w:pPr>
    </w:p>
    <w:p w14:paraId="5EB3362C" w14:textId="77777777" w:rsidR="00990BB4" w:rsidRDefault="00990BB4" w:rsidP="00990BB4">
      <w:pPr>
        <w:rPr>
          <w:rFonts w:eastAsia="Arial" w:cs="Times New Roman"/>
          <w:b/>
        </w:rPr>
      </w:pPr>
      <w:r w:rsidRPr="001B4638">
        <w:rPr>
          <w:rFonts w:eastAsia="Arial" w:cs="Times New Roman"/>
          <w:b/>
        </w:rPr>
        <w:t>IV/ ĐIỀU CHỈNH SAU BÀI DẠY</w:t>
      </w:r>
    </w:p>
    <w:p w14:paraId="1C322CC0" w14:textId="77777777" w:rsidR="00990BB4" w:rsidRPr="006E2AC4" w:rsidRDefault="00990BB4" w:rsidP="00990BB4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tab/>
      </w:r>
    </w:p>
    <w:p w14:paraId="4BEB7167" w14:textId="77777777" w:rsidR="00990BB4" w:rsidRPr="006E2AC4" w:rsidRDefault="00990BB4" w:rsidP="00990BB4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lastRenderedPageBreak/>
        <w:tab/>
      </w:r>
    </w:p>
    <w:p w14:paraId="226A6A57" w14:textId="77777777" w:rsidR="00990BB4" w:rsidRPr="006E2AC4" w:rsidRDefault="00990BB4" w:rsidP="00990BB4">
      <w:pPr>
        <w:tabs>
          <w:tab w:val="left" w:leader="dot" w:pos="9214"/>
        </w:tabs>
        <w:rPr>
          <w:rFonts w:eastAsia="Arial" w:cs="Times New Roman"/>
        </w:rPr>
      </w:pPr>
      <w:r w:rsidRPr="006E2AC4">
        <w:rPr>
          <w:rFonts w:eastAsia="Arial" w:cs="Times New Roman"/>
        </w:rPr>
        <w:tab/>
      </w:r>
    </w:p>
    <w:p w14:paraId="28F872F5" w14:textId="77777777" w:rsidR="00181EE4" w:rsidRDefault="00181EE4"/>
    <w:sectPr w:rsidR="00181EE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B4"/>
    <w:rsid w:val="00181EE4"/>
    <w:rsid w:val="00924060"/>
    <w:rsid w:val="0099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CF46"/>
  <w15:chartTrackingRefBased/>
  <w15:docId w15:val="{EF5294C3-15EA-4894-9541-CC66F68C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990BB4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990BB4"/>
    <w:pPr>
      <w:widowControl w:val="0"/>
      <w:spacing w:after="0" w:line="288" w:lineRule="auto"/>
      <w:ind w:firstLine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2025-09-23T07:04:00Z</dcterms:created>
  <dcterms:modified xsi:type="dcterms:W3CDTF">2025-09-23T07:04:00Z</dcterms:modified>
</cp:coreProperties>
</file>