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C2" w:rsidRDefault="00C260C2" w:rsidP="00C260C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18</w:t>
      </w:r>
    </w:p>
    <w:p w:rsidR="00C260C2" w:rsidRPr="00D522F2" w:rsidRDefault="00C260C2" w:rsidP="00C260C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 xml:space="preserve">Môn học/hoạt động giáo dục:  Giáo dục thể </w:t>
      </w:r>
      <w:proofErr w:type="gramStart"/>
      <w:r w:rsidRPr="00D522F2">
        <w:rPr>
          <w:rFonts w:ascii="Times New Roman" w:hAnsi="Times New Roman"/>
          <w:color w:val="000000"/>
          <w:sz w:val="28"/>
          <w:szCs w:val="28"/>
        </w:rPr>
        <w:t>chất  -</w:t>
      </w:r>
      <w:proofErr w:type="gramEnd"/>
      <w:r w:rsidRPr="00D522F2">
        <w:rPr>
          <w:rFonts w:ascii="Times New Roman" w:hAnsi="Times New Roman"/>
          <w:color w:val="000000"/>
          <w:sz w:val="28"/>
          <w:szCs w:val="28"/>
        </w:rPr>
        <w:t xml:space="preserve"> Lớp 2 – Tiế</w:t>
      </w:r>
      <w:r>
        <w:rPr>
          <w:rFonts w:ascii="Times New Roman" w:hAnsi="Times New Roman"/>
          <w:color w:val="000000"/>
          <w:sz w:val="28"/>
          <w:szCs w:val="28"/>
        </w:rPr>
        <w:t>t 35</w:t>
      </w:r>
    </w:p>
    <w:p w:rsidR="00C260C2" w:rsidRPr="00D522F2" w:rsidRDefault="00C260C2" w:rsidP="00C260C2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,8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tháng 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2025</w:t>
      </w:r>
    </w:p>
    <w:p w:rsidR="00C260C2" w:rsidRPr="00BD3103" w:rsidRDefault="00C260C2" w:rsidP="00C260C2">
      <w:pPr>
        <w:spacing w:before="120" w:after="0" w:line="312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KIỂM TRA HỌC KÌ I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I. Mục tiêu.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1. Kiến thức, kĩ năng</w:t>
      </w:r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Giúp HS khắc sâu được kiến thức của chủ đề Bài thể dục.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Ghi nhớ các động tác cơ bản của Bài thể dục.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Ghi nhớ được một số quy định của đặc thù bộ môn khi thực hiện bài kiểm tra.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2. Năng lực, phẩm chất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Năng lực tự chủ và tự học: HS chủ động sưu tầm tranh, ảnh phục vụ bài học.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Năng lực giao tiếp và hợp tác: HS biết sử dụng thuật ngữ kết hợp với hình ảnh để trình bày thông tin về các kiến thức cơ bản của chủ đề Bài thể dục; biết hợp tác trong nhóm để thực hiện các nhiệm vụ được giao.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Củng cố năng lực liên kết vận động, năng lực định hướng và năng lực nhịp điệu.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Vận dụng được trong các giờ học Thể dục và tự tập hàng ngày.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Tự giác, tích cực trong hoạt động tập thể.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Luôn cố gắng vươn lên để đạt kết quả tốt trong học tập.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Đoàn kết và giúp đỡ bạn trong học tập.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II. Thiết bị dạy học và học liệu.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Giáo viên (GV): giáo án; còi.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Học sinh (HS): trang phục thể thao.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III. Tiến trình dạy và học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1. Hoạt động khởi động.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a) Mục tiêu: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Rèn ý thức tổ chức, kỷ luật cho HS.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Đánh giá được tình trạng sức khỏe của HS để có biện pháp giáo dục phù hợp.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biết được nội dung chính của bài học.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Tạo cho HS hứng khởi học tập; có trạng thái sẵn sàng học tập, hoạt động.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b) Nội dung: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Báo cáo sĩ số, tình hình sức khỏe HS.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lastRenderedPageBreak/>
        <w:t>- Phổ biến nội dung bài.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Khởi động.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c) Sản phẩm: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thực hiện đúng đội hình tập hợp và báo cáo.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ghi nhớ được nội dung chính của bài học.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chuyển từ trạng thái tĩnh sang trạng thái động (sẵn sàng vận động).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d) Tổ chức thực hiện: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HS: Lớp trưởng tập hợp, báo cáo.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đánh giá báo cáo, phân loại HS </w:t>
      </w: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tình trạng thể chất.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GV: phổ biến nội dung chính của bài.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HS: lắng nghe, ghi nhớ.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chuyển giao nhiệm vụ khởi động cho HS; </w:t>
      </w: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dõi, uốn nắn.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HS: nhận nhiệm vụ.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2. Hoạt động kiểm tra.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a) Mục tiêu: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Đánh giá mức độ hoàn thành yêu cầu của bài kiểm tra.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Đánh giá kết quả quá trình tập luyện.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ghi nhớ và thực hiện được cơ bản đúng và thành thục các động tác.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vận dụng các kiến thức đã học vào thực hiện bài kiểm tra.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b) Nội dung: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Nội dung kiểm tra: kỹ thuật Bài thể dục.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Hình thức: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Thực hành thực hiện các động tác của bài thể dục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Số lần: 01 lần/HS.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Yêu cầu: thực hiện cơ bản đúng kỹ thuật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Tiêu chí đánh giá: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Xếp loại hoàn thành tốt:  Thực hiện tốt yêu cầu.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Xếp loại hoàn thành: Thực hiện đúng yêu cầu.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Xếp loại chưa hoàn thành: Không thực hiện đúng yêu cầu.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c) Sản phẩm: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thực hiện đúng các quy định bài kiểm tra.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lastRenderedPageBreak/>
        <w:t xml:space="preserve">- Được củng cố kỹ năng làm bài kiểm tra </w:t>
      </w: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đặc thù bộ môn.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được củng cố kỹ năng tự đánh giá, nhận xét.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d) Tổ chức thực hiện: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GV thông báo nội dung, hình thức kiểm tra, tiêu chí đánh giá.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lắng nghe.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GV tiến hành kiểm tra.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+ GV theo</w:t>
      </w:r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dõi, ghi kết quả.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HS thực hiện bài kiểm tra </w:t>
      </w: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thứ tự GV đã quy định.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3. Hoạt động luyện tập: không.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4. Hoạt động vận dụng.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a) Mục tiêu: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vận dụng kiến thức đã học vào hoạt động tự tập luyện hàng ngày hoặc hoạt động trò chơi, khác ở trong và ngoài nhà trường sau giờ học.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Rèn luyện tính tự chủ, tinh thần tự giác, tích cực tự học.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b) Nội dung: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Các động tác bổ trợ phát triển các kĩ năng.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c) Sản phẩm: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lập được kế hoạch tập luyện cho bản thân và thực hiện được kế hoạch đã đề ra.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Có sự tăng tiến về kiến thức, kỹ năng và thể lực.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Hoàn thành được báo cáo </w:t>
      </w: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yêu cầu của GV.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d) Tổ chức thực hiện: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GV hướng dẫn vận dụng.</w:t>
      </w:r>
    </w:p>
    <w:p w:rsidR="00C260C2" w:rsidRPr="00BD3103" w:rsidRDefault="00C260C2" w:rsidP="00C260C2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lắng nghe.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5. Hoạt động kết thúc tiết học.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a) Mục tiêu: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hồi phục sau tập luyện.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tham gia đánh giá kết quả học tập.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biết cách thực hiện nhiệm vụ tự học ở nhà, chuẩn bị bài mới.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b) Nội dung: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Các động tác hồi tĩnh.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Nhận xét, đánh giá 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lastRenderedPageBreak/>
        <w:t>+ Thái độ, tinh thần học tập.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+ Mức độ hoàn thành nhiệm vụ học tập được giao.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Nhiệm vụ tự học, tập luyện ở nhà.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c) Sản phẩm: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thực hiện được các động tác hồi tĩnh, phục hồi thể lực.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nêu được ý kiến nhận xét, đánh giá.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 ghi nhớ được nhiệm vụ.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>d) Tổ chức thực hiện: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GV: hướng dẫn thả lỏng; đánh giá kết quả học tập.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HS: thực hiện thả lỏng; nêu ý kiến đánh giá.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kết luận, nhận xét </w:t>
      </w: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chung</w:t>
      </w:r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>; chuyển giao nhiệm vụ học tập ở nhà: tích cực tự luyện tập, sử dụng SGK tự học, chuẩn bị bài mới.</w:t>
      </w:r>
    </w:p>
    <w:p w:rsidR="00C260C2" w:rsidRPr="00BD3103" w:rsidRDefault="00C260C2" w:rsidP="00C260C2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>- HS: nhận nhiệm vụ.</w:t>
      </w:r>
    </w:p>
    <w:p w:rsidR="00C260C2" w:rsidRPr="00BD3103" w:rsidRDefault="00C260C2" w:rsidP="00C26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0C2" w:rsidRPr="00BD3103" w:rsidRDefault="00C260C2" w:rsidP="00C260C2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………………………………………………………….……………………………………………………………………………………………….……………………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C2"/>
    <w:rsid w:val="00C260C2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3034B-4E42-4009-A45F-B20D17BF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2025-05-31T07:02:00Z</dcterms:created>
  <dcterms:modified xsi:type="dcterms:W3CDTF">2025-05-31T07:02:00Z</dcterms:modified>
</cp:coreProperties>
</file>