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896"/>
        <w:gridCol w:w="1196"/>
      </w:tblGrid>
      <w:tr w:rsidR="00FA5429" w:rsidRPr="00E30ECE" w14:paraId="4EEAA142" w14:textId="77777777" w:rsidTr="00E51822">
        <w:tc>
          <w:tcPr>
            <w:tcW w:w="9889" w:type="dxa"/>
            <w:gridSpan w:val="5"/>
            <w:shd w:val="clear" w:color="auto" w:fill="auto"/>
          </w:tcPr>
          <w:p w14:paraId="78A0C5E2" w14:textId="77777777" w:rsidR="00FA5429" w:rsidRPr="00E30ECE" w:rsidRDefault="00FA5429" w:rsidP="00E51822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4AD455C1" w14:textId="77777777" w:rsidR="00FA5429" w:rsidRPr="00E30ECE" w:rsidRDefault="00FA5429" w:rsidP="00E51822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A5429" w:rsidRPr="00E30ECE" w14:paraId="37D2D7DC" w14:textId="77777777" w:rsidTr="00E51822">
        <w:tc>
          <w:tcPr>
            <w:tcW w:w="3608" w:type="dxa"/>
            <w:gridSpan w:val="2"/>
            <w:shd w:val="clear" w:color="auto" w:fill="auto"/>
          </w:tcPr>
          <w:p w14:paraId="1A393A25" w14:textId="77777777" w:rsidR="00FA5429" w:rsidRPr="00E30ECE" w:rsidRDefault="00FA5429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207856C4" w14:textId="77777777" w:rsidR="00FA5429" w:rsidRPr="00E30ECE" w:rsidRDefault="00FA5429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CÔNG NGHỆ</w:t>
            </w:r>
          </w:p>
        </w:tc>
        <w:tc>
          <w:tcPr>
            <w:tcW w:w="2092" w:type="dxa"/>
            <w:gridSpan w:val="2"/>
            <w:shd w:val="clear" w:color="auto" w:fill="auto"/>
          </w:tcPr>
          <w:p w14:paraId="43A54EF5" w14:textId="77777777" w:rsidR="00FA5429" w:rsidRPr="00E30ECE" w:rsidRDefault="00FA5429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FA5429" w:rsidRPr="00E30ECE" w14:paraId="1C0E05B1" w14:textId="77777777" w:rsidTr="00E51822">
        <w:tc>
          <w:tcPr>
            <w:tcW w:w="1656" w:type="dxa"/>
            <w:shd w:val="clear" w:color="auto" w:fill="auto"/>
          </w:tcPr>
          <w:p w14:paraId="2EAFD802" w14:textId="77777777" w:rsidR="00FA5429" w:rsidRPr="00E30ECE" w:rsidRDefault="00FA5429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141" w:type="dxa"/>
            <w:gridSpan w:val="2"/>
            <w:shd w:val="clear" w:color="auto" w:fill="auto"/>
          </w:tcPr>
          <w:p w14:paraId="2AFE8A56" w14:textId="77777777" w:rsidR="00FA5429" w:rsidRPr="00DC2D5C" w:rsidRDefault="00FA5429" w:rsidP="00E51822">
            <w:pPr>
              <w:spacing w:line="288" w:lineRule="auto"/>
              <w:ind w:left="720"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DC2D5C">
              <w:rPr>
                <w:b/>
                <w:color w:val="000000"/>
                <w:sz w:val="28"/>
                <w:szCs w:val="26"/>
              </w:rPr>
              <w:t>Ôn</w:t>
            </w:r>
            <w:proofErr w:type="spellEnd"/>
            <w:r w:rsidRPr="00DC2D5C">
              <w:rPr>
                <w:b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DC2D5C">
              <w:rPr>
                <w:b/>
                <w:color w:val="000000"/>
                <w:sz w:val="28"/>
                <w:szCs w:val="26"/>
              </w:rPr>
              <w:t>tập</w:t>
            </w:r>
            <w:proofErr w:type="spellEnd"/>
            <w:r w:rsidRPr="00DC2D5C">
              <w:rPr>
                <w:b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DC2D5C">
              <w:rPr>
                <w:b/>
                <w:color w:val="000000"/>
                <w:sz w:val="28"/>
                <w:szCs w:val="26"/>
              </w:rPr>
              <w:t>và</w:t>
            </w:r>
            <w:proofErr w:type="spellEnd"/>
            <w:r w:rsidRPr="00DC2D5C">
              <w:rPr>
                <w:b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DC2D5C">
              <w:rPr>
                <w:b/>
                <w:color w:val="000000"/>
                <w:sz w:val="28"/>
                <w:szCs w:val="26"/>
              </w:rPr>
              <w:t>đánh</w:t>
            </w:r>
            <w:proofErr w:type="spellEnd"/>
            <w:r w:rsidRPr="00DC2D5C">
              <w:rPr>
                <w:b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DC2D5C">
              <w:rPr>
                <w:b/>
                <w:color w:val="000000"/>
                <w:sz w:val="28"/>
                <w:szCs w:val="26"/>
              </w:rPr>
              <w:t>giá</w:t>
            </w:r>
            <w:proofErr w:type="spellEnd"/>
            <w:r w:rsidRPr="00DC2D5C">
              <w:rPr>
                <w:b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DC2D5C">
              <w:rPr>
                <w:b/>
                <w:color w:val="000000"/>
                <w:sz w:val="28"/>
                <w:szCs w:val="26"/>
              </w:rPr>
              <w:t>cuối</w:t>
            </w:r>
            <w:proofErr w:type="spellEnd"/>
            <w:r w:rsidRPr="00DC2D5C">
              <w:rPr>
                <w:b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DC2D5C">
              <w:rPr>
                <w:b/>
                <w:color w:val="000000"/>
                <w:sz w:val="28"/>
                <w:szCs w:val="26"/>
              </w:rPr>
              <w:t>học</w:t>
            </w:r>
            <w:proofErr w:type="spellEnd"/>
            <w:r w:rsidRPr="00DC2D5C">
              <w:rPr>
                <w:b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DC2D5C">
              <w:rPr>
                <w:b/>
                <w:color w:val="000000"/>
                <w:sz w:val="28"/>
                <w:szCs w:val="26"/>
              </w:rPr>
              <w:t>kì</w:t>
            </w:r>
            <w:proofErr w:type="spellEnd"/>
            <w:r w:rsidRPr="00DC2D5C">
              <w:rPr>
                <w:b/>
                <w:color w:val="000000"/>
                <w:sz w:val="28"/>
                <w:szCs w:val="26"/>
              </w:rPr>
              <w:t xml:space="preserve"> 2</w:t>
            </w:r>
          </w:p>
        </w:tc>
        <w:tc>
          <w:tcPr>
            <w:tcW w:w="896" w:type="dxa"/>
            <w:shd w:val="clear" w:color="auto" w:fill="auto"/>
          </w:tcPr>
          <w:p w14:paraId="020DD545" w14:textId="77777777" w:rsidR="00FA5429" w:rsidRPr="00E30ECE" w:rsidRDefault="00FA5429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196" w:type="dxa"/>
            <w:shd w:val="clear" w:color="auto" w:fill="auto"/>
          </w:tcPr>
          <w:p w14:paraId="67BB6B3E" w14:textId="77777777" w:rsidR="00FA5429" w:rsidRPr="00E30ECE" w:rsidRDefault="00FA5429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</w:t>
            </w:r>
          </w:p>
        </w:tc>
      </w:tr>
      <w:tr w:rsidR="00FA5429" w:rsidRPr="00E30ECE" w14:paraId="66AD24CD" w14:textId="77777777" w:rsidTr="00E51822">
        <w:tc>
          <w:tcPr>
            <w:tcW w:w="9889" w:type="dxa"/>
            <w:gridSpan w:val="5"/>
            <w:shd w:val="clear" w:color="auto" w:fill="auto"/>
          </w:tcPr>
          <w:p w14:paraId="60FD0B73" w14:textId="77777777" w:rsidR="00FA5429" w:rsidRPr="00E30ECE" w:rsidRDefault="00FA5429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14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05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1B69A723" w14:textId="77777777" w:rsidR="00FA5429" w:rsidRDefault="00FA5429" w:rsidP="00FA5429">
      <w:pPr>
        <w:spacing w:line="288" w:lineRule="auto"/>
      </w:pPr>
    </w:p>
    <w:p w14:paraId="3F3DBB50" w14:textId="77777777" w:rsidR="00FA5429" w:rsidRPr="00C86B04" w:rsidRDefault="00FA5429" w:rsidP="00FA5429">
      <w:pPr>
        <w:spacing w:line="288" w:lineRule="auto"/>
        <w:rPr>
          <w:b/>
          <w:bCs/>
          <w:sz w:val="28"/>
          <w:szCs w:val="28"/>
          <w:u w:val="single"/>
          <w:lang w:val="nl-NL"/>
        </w:rPr>
      </w:pPr>
      <w:r>
        <w:t>I</w:t>
      </w:r>
      <w:r w:rsidRPr="00C86B04">
        <w:rPr>
          <w:b/>
          <w:bCs/>
          <w:sz w:val="28"/>
          <w:szCs w:val="28"/>
          <w:u w:val="single"/>
          <w:lang w:val="nl-NL"/>
        </w:rPr>
        <w:t>. YÊU CẦU CẦN ĐẠT:</w:t>
      </w:r>
    </w:p>
    <w:p w14:paraId="3E47BE7C" w14:textId="77777777" w:rsidR="00FA5429" w:rsidRPr="00C86B04" w:rsidRDefault="00FA5429" w:rsidP="00FA5429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86B04">
        <w:rPr>
          <w:b/>
          <w:sz w:val="28"/>
          <w:szCs w:val="28"/>
          <w:lang w:val="nl-NL"/>
        </w:rPr>
        <w:t>1. Năng lực đặc thù: Sau bài học, học sinh sẽ:</w:t>
      </w:r>
    </w:p>
    <w:p w14:paraId="61636D64" w14:textId="77777777" w:rsidR="00FA5429" w:rsidRPr="00FF2E76" w:rsidRDefault="00FA5429" w:rsidP="00FA5429">
      <w:pPr>
        <w:spacing w:line="288" w:lineRule="auto"/>
        <w:ind w:firstLine="360"/>
        <w:rPr>
          <w:color w:val="000000"/>
          <w:sz w:val="28"/>
          <w:szCs w:val="28"/>
        </w:rPr>
      </w:pPr>
      <w:r w:rsidRPr="00FF2E76">
        <w:rPr>
          <w:color w:val="000000"/>
          <w:sz w:val="28"/>
          <w:szCs w:val="28"/>
        </w:rPr>
        <w:t xml:space="preserve">- </w:t>
      </w:r>
      <w:proofErr w:type="spellStart"/>
      <w:r w:rsidRPr="00FF2E76">
        <w:rPr>
          <w:color w:val="000000"/>
          <w:sz w:val="28"/>
          <w:szCs w:val="28"/>
        </w:rPr>
        <w:t>Củng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cố</w:t>
      </w:r>
      <w:proofErr w:type="spellEnd"/>
      <w:r w:rsidRPr="00FF2E76">
        <w:rPr>
          <w:color w:val="000000"/>
          <w:sz w:val="28"/>
          <w:szCs w:val="28"/>
        </w:rPr>
        <w:t xml:space="preserve">, </w:t>
      </w:r>
      <w:proofErr w:type="spellStart"/>
      <w:r w:rsidRPr="00FF2E76">
        <w:rPr>
          <w:color w:val="000000"/>
          <w:sz w:val="28"/>
          <w:szCs w:val="28"/>
        </w:rPr>
        <w:t>khắc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sâu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về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các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kiến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thức</w:t>
      </w:r>
      <w:proofErr w:type="spellEnd"/>
      <w:r w:rsidRPr="00FF2E76">
        <w:rPr>
          <w:color w:val="000000"/>
          <w:sz w:val="28"/>
          <w:szCs w:val="28"/>
        </w:rPr>
        <w:t>.</w:t>
      </w:r>
    </w:p>
    <w:p w14:paraId="3E688712" w14:textId="77777777" w:rsidR="00FA5429" w:rsidRPr="00FF2E76" w:rsidRDefault="00FA5429" w:rsidP="00FA5429">
      <w:pPr>
        <w:spacing w:line="288" w:lineRule="auto"/>
        <w:ind w:firstLine="360"/>
        <w:rPr>
          <w:b/>
          <w:bCs/>
          <w:i/>
          <w:iCs/>
          <w:color w:val="000000"/>
          <w:sz w:val="28"/>
          <w:szCs w:val="28"/>
        </w:rPr>
      </w:pPr>
      <w:r w:rsidRPr="00FF2E76">
        <w:rPr>
          <w:color w:val="000000"/>
          <w:sz w:val="28"/>
          <w:szCs w:val="28"/>
        </w:rPr>
        <w:t xml:space="preserve">- </w:t>
      </w:r>
      <w:proofErr w:type="spellStart"/>
      <w:r w:rsidRPr="00FF2E76">
        <w:rPr>
          <w:color w:val="000000"/>
          <w:sz w:val="28"/>
          <w:szCs w:val="28"/>
        </w:rPr>
        <w:t>Thực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hiện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được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các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kiến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thức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đã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học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phù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hợp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với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lứa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tuổi</w:t>
      </w:r>
      <w:proofErr w:type="spellEnd"/>
      <w:r w:rsidRPr="00FF2E76">
        <w:rPr>
          <w:color w:val="000000"/>
          <w:sz w:val="28"/>
          <w:szCs w:val="28"/>
        </w:rPr>
        <w:t>.</w:t>
      </w:r>
    </w:p>
    <w:p w14:paraId="4B128D0A" w14:textId="77777777" w:rsidR="00FA5429" w:rsidRPr="00C86B04" w:rsidRDefault="00FA5429" w:rsidP="00FA5429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C86B04">
        <w:rPr>
          <w:b/>
          <w:sz w:val="28"/>
          <w:szCs w:val="28"/>
        </w:rPr>
        <w:t xml:space="preserve">2. </w:t>
      </w:r>
      <w:proofErr w:type="spellStart"/>
      <w:r w:rsidRPr="00C86B04">
        <w:rPr>
          <w:b/>
          <w:sz w:val="28"/>
          <w:szCs w:val="28"/>
        </w:rPr>
        <w:t>Năng</w:t>
      </w:r>
      <w:proofErr w:type="spellEnd"/>
      <w:r w:rsidRPr="00C86B04">
        <w:rPr>
          <w:b/>
          <w:sz w:val="28"/>
          <w:szCs w:val="28"/>
        </w:rPr>
        <w:t xml:space="preserve"> </w:t>
      </w:r>
      <w:proofErr w:type="spellStart"/>
      <w:r w:rsidRPr="00C86B04">
        <w:rPr>
          <w:b/>
          <w:sz w:val="28"/>
          <w:szCs w:val="28"/>
        </w:rPr>
        <w:t>lực</w:t>
      </w:r>
      <w:proofErr w:type="spellEnd"/>
      <w:r w:rsidRPr="00C86B04">
        <w:rPr>
          <w:b/>
          <w:sz w:val="28"/>
          <w:szCs w:val="28"/>
        </w:rPr>
        <w:t xml:space="preserve"> </w:t>
      </w:r>
      <w:proofErr w:type="spellStart"/>
      <w:r w:rsidRPr="00C86B04">
        <w:rPr>
          <w:b/>
          <w:sz w:val="28"/>
          <w:szCs w:val="28"/>
        </w:rPr>
        <w:t>chung</w:t>
      </w:r>
      <w:proofErr w:type="spellEnd"/>
      <w:r w:rsidRPr="00C86B04">
        <w:rPr>
          <w:b/>
          <w:sz w:val="28"/>
          <w:szCs w:val="28"/>
        </w:rPr>
        <w:t>.</w:t>
      </w:r>
    </w:p>
    <w:p w14:paraId="21B987C2" w14:textId="77777777" w:rsidR="00FA5429" w:rsidRPr="00FF2E76" w:rsidRDefault="00FA5429" w:rsidP="00FA5429">
      <w:pPr>
        <w:spacing w:line="288" w:lineRule="auto"/>
        <w:ind w:firstLine="360"/>
        <w:rPr>
          <w:color w:val="000000"/>
          <w:sz w:val="28"/>
          <w:szCs w:val="28"/>
        </w:rPr>
      </w:pPr>
      <w:r w:rsidRPr="00C86B04">
        <w:rPr>
          <w:sz w:val="28"/>
          <w:szCs w:val="28"/>
        </w:rPr>
        <w:t xml:space="preserve">- </w:t>
      </w:r>
      <w:proofErr w:type="spellStart"/>
      <w:r w:rsidRPr="00C86B04">
        <w:rPr>
          <w:sz w:val="28"/>
          <w:szCs w:val="28"/>
        </w:rPr>
        <w:t>Năng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lực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tự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chủ</w:t>
      </w:r>
      <w:proofErr w:type="spellEnd"/>
      <w:r w:rsidRPr="00C86B04">
        <w:rPr>
          <w:sz w:val="28"/>
          <w:szCs w:val="28"/>
        </w:rPr>
        <w:t xml:space="preserve">, </w:t>
      </w:r>
      <w:proofErr w:type="spellStart"/>
      <w:r w:rsidRPr="00C86B04">
        <w:rPr>
          <w:sz w:val="28"/>
          <w:szCs w:val="28"/>
        </w:rPr>
        <w:t>tự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học</w:t>
      </w:r>
      <w:proofErr w:type="spellEnd"/>
      <w:r w:rsidRPr="00C86B04">
        <w:rPr>
          <w:sz w:val="28"/>
          <w:szCs w:val="28"/>
        </w:rPr>
        <w:t xml:space="preserve">: </w:t>
      </w:r>
      <w:proofErr w:type="spellStart"/>
      <w:r w:rsidRPr="00C86B04">
        <w:rPr>
          <w:sz w:val="28"/>
          <w:szCs w:val="28"/>
        </w:rPr>
        <w:t>Biết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yêu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thiên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nhiên</w:t>
      </w:r>
      <w:proofErr w:type="spellEnd"/>
      <w:r w:rsidRPr="00FF2E76">
        <w:rPr>
          <w:color w:val="000000"/>
          <w:sz w:val="28"/>
          <w:szCs w:val="28"/>
        </w:rPr>
        <w:t>.</w:t>
      </w:r>
    </w:p>
    <w:p w14:paraId="6599F01F" w14:textId="77777777" w:rsidR="00FA5429" w:rsidRPr="00FF2E76" w:rsidRDefault="00FA5429" w:rsidP="00FA5429">
      <w:pPr>
        <w:tabs>
          <w:tab w:val="left" w:pos="720"/>
        </w:tabs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FF2E76">
        <w:rPr>
          <w:color w:val="000000"/>
          <w:sz w:val="28"/>
          <w:szCs w:val="28"/>
        </w:rPr>
        <w:t xml:space="preserve">- </w:t>
      </w:r>
      <w:proofErr w:type="spellStart"/>
      <w:r w:rsidRPr="00FF2E76">
        <w:rPr>
          <w:color w:val="000000"/>
          <w:sz w:val="28"/>
          <w:szCs w:val="28"/>
        </w:rPr>
        <w:t>Năng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lực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giao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tiếp</w:t>
      </w:r>
      <w:proofErr w:type="spellEnd"/>
      <w:r w:rsidRPr="00FF2E76">
        <w:rPr>
          <w:color w:val="000000"/>
          <w:sz w:val="28"/>
          <w:szCs w:val="28"/>
        </w:rPr>
        <w:t xml:space="preserve">, </w:t>
      </w:r>
      <w:proofErr w:type="spellStart"/>
      <w:r w:rsidRPr="00FF2E76">
        <w:rPr>
          <w:color w:val="000000"/>
          <w:sz w:val="28"/>
          <w:szCs w:val="28"/>
        </w:rPr>
        <w:t>hợp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tác</w:t>
      </w:r>
      <w:proofErr w:type="spellEnd"/>
      <w:r w:rsidRPr="00FF2E76">
        <w:rPr>
          <w:color w:val="000000"/>
          <w:sz w:val="28"/>
          <w:szCs w:val="28"/>
        </w:rPr>
        <w:t xml:space="preserve">: </w:t>
      </w:r>
      <w:proofErr w:type="spellStart"/>
      <w:r w:rsidRPr="00FF2E76">
        <w:rPr>
          <w:color w:val="000000"/>
          <w:sz w:val="28"/>
          <w:szCs w:val="28"/>
        </w:rPr>
        <w:t>Trao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đổi</w:t>
      </w:r>
      <w:proofErr w:type="spellEnd"/>
      <w:r w:rsidRPr="00FF2E76">
        <w:rPr>
          <w:color w:val="000000"/>
          <w:sz w:val="28"/>
          <w:szCs w:val="28"/>
        </w:rPr>
        <w:t xml:space="preserve">, </w:t>
      </w:r>
      <w:proofErr w:type="spellStart"/>
      <w:r w:rsidRPr="00FF2E76">
        <w:rPr>
          <w:color w:val="000000"/>
          <w:sz w:val="28"/>
          <w:szCs w:val="28"/>
        </w:rPr>
        <w:t>thảo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luận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để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thực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hiện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các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nhiệm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vụ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học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tập</w:t>
      </w:r>
      <w:proofErr w:type="spellEnd"/>
      <w:r w:rsidRPr="00FF2E76">
        <w:rPr>
          <w:color w:val="000000"/>
          <w:sz w:val="28"/>
          <w:szCs w:val="28"/>
        </w:rPr>
        <w:t>.</w:t>
      </w:r>
    </w:p>
    <w:p w14:paraId="5D9DBC83" w14:textId="77777777" w:rsidR="00FA5429" w:rsidRPr="00FF2E76" w:rsidRDefault="00FA5429" w:rsidP="00FA5429">
      <w:pPr>
        <w:tabs>
          <w:tab w:val="left" w:pos="720"/>
        </w:tabs>
        <w:spacing w:line="288" w:lineRule="auto"/>
        <w:ind w:firstLine="360"/>
        <w:jc w:val="both"/>
        <w:rPr>
          <w:color w:val="000000"/>
          <w:sz w:val="28"/>
          <w:szCs w:val="28"/>
        </w:rPr>
      </w:pPr>
      <w:r w:rsidRPr="00FF2E76">
        <w:rPr>
          <w:color w:val="000000"/>
          <w:sz w:val="28"/>
          <w:szCs w:val="28"/>
        </w:rPr>
        <w:t xml:space="preserve">- </w:t>
      </w:r>
      <w:proofErr w:type="spellStart"/>
      <w:r w:rsidRPr="00FF2E76">
        <w:rPr>
          <w:color w:val="000000"/>
          <w:sz w:val="28"/>
          <w:szCs w:val="28"/>
        </w:rPr>
        <w:t>Năng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lực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giải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quyết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vấn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đề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và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sáng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tạo</w:t>
      </w:r>
      <w:proofErr w:type="spellEnd"/>
      <w:r w:rsidRPr="00FF2E76">
        <w:rPr>
          <w:color w:val="000000"/>
          <w:sz w:val="28"/>
          <w:szCs w:val="28"/>
        </w:rPr>
        <w:t xml:space="preserve">: </w:t>
      </w:r>
      <w:proofErr w:type="spellStart"/>
      <w:r w:rsidRPr="00FF2E76">
        <w:rPr>
          <w:color w:val="000000"/>
          <w:sz w:val="28"/>
          <w:szCs w:val="28"/>
        </w:rPr>
        <w:t>Sử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dụng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các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kiến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thức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đã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học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ứng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dụng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vào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thực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tế</w:t>
      </w:r>
      <w:proofErr w:type="spellEnd"/>
      <w:r w:rsidRPr="00FF2E76">
        <w:rPr>
          <w:color w:val="000000"/>
          <w:sz w:val="28"/>
          <w:szCs w:val="28"/>
        </w:rPr>
        <w:t>.</w:t>
      </w:r>
    </w:p>
    <w:p w14:paraId="0755D2F9" w14:textId="77777777" w:rsidR="00FA5429" w:rsidRPr="00C86B04" w:rsidRDefault="00FA5429" w:rsidP="00FA5429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C86B04">
        <w:rPr>
          <w:b/>
          <w:sz w:val="28"/>
          <w:szCs w:val="28"/>
        </w:rPr>
        <w:t xml:space="preserve">3. </w:t>
      </w:r>
      <w:proofErr w:type="spellStart"/>
      <w:r w:rsidRPr="00C86B04">
        <w:rPr>
          <w:b/>
          <w:sz w:val="28"/>
          <w:szCs w:val="28"/>
        </w:rPr>
        <w:t>Phẩm</w:t>
      </w:r>
      <w:proofErr w:type="spellEnd"/>
      <w:r w:rsidRPr="00C86B04">
        <w:rPr>
          <w:b/>
          <w:sz w:val="28"/>
          <w:szCs w:val="28"/>
        </w:rPr>
        <w:t xml:space="preserve"> </w:t>
      </w:r>
      <w:proofErr w:type="spellStart"/>
      <w:r w:rsidRPr="00C86B04">
        <w:rPr>
          <w:b/>
          <w:sz w:val="28"/>
          <w:szCs w:val="28"/>
        </w:rPr>
        <w:t>chất</w:t>
      </w:r>
      <w:proofErr w:type="spellEnd"/>
      <w:r w:rsidRPr="00C86B04">
        <w:rPr>
          <w:b/>
          <w:sz w:val="28"/>
          <w:szCs w:val="28"/>
        </w:rPr>
        <w:t>.</w:t>
      </w:r>
    </w:p>
    <w:p w14:paraId="028B44B8" w14:textId="77777777" w:rsidR="00FA5429" w:rsidRPr="00C86B04" w:rsidRDefault="00FA5429" w:rsidP="00FA5429">
      <w:pPr>
        <w:spacing w:line="288" w:lineRule="auto"/>
        <w:ind w:firstLine="360"/>
        <w:jc w:val="both"/>
        <w:rPr>
          <w:sz w:val="28"/>
          <w:szCs w:val="28"/>
        </w:rPr>
      </w:pPr>
      <w:r w:rsidRPr="00C86B04">
        <w:rPr>
          <w:sz w:val="28"/>
          <w:szCs w:val="28"/>
        </w:rPr>
        <w:t xml:space="preserve">- </w:t>
      </w:r>
      <w:proofErr w:type="spellStart"/>
      <w:r w:rsidRPr="00C86B04">
        <w:rPr>
          <w:sz w:val="28"/>
          <w:szCs w:val="28"/>
        </w:rPr>
        <w:t>Có</w:t>
      </w:r>
      <w:proofErr w:type="spellEnd"/>
      <w:r w:rsidRPr="00C86B04">
        <w:rPr>
          <w:sz w:val="28"/>
          <w:szCs w:val="28"/>
        </w:rPr>
        <w:t xml:space="preserve"> ý </w:t>
      </w:r>
      <w:proofErr w:type="spellStart"/>
      <w:r w:rsidRPr="00C86B04">
        <w:rPr>
          <w:sz w:val="28"/>
          <w:szCs w:val="28"/>
        </w:rPr>
        <w:t>thức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giúp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đỡ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lẫn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nhau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trong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hoạt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động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để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hoàn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thành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nhiệm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vụ</w:t>
      </w:r>
      <w:proofErr w:type="spellEnd"/>
      <w:r w:rsidRPr="00C86B04">
        <w:rPr>
          <w:sz w:val="28"/>
          <w:szCs w:val="28"/>
        </w:rPr>
        <w:t>.</w:t>
      </w:r>
    </w:p>
    <w:p w14:paraId="33D80B67" w14:textId="77777777" w:rsidR="00FA5429" w:rsidRPr="00C86B04" w:rsidRDefault="00FA5429" w:rsidP="00FA5429">
      <w:pPr>
        <w:spacing w:line="288" w:lineRule="auto"/>
        <w:ind w:firstLine="360"/>
        <w:jc w:val="both"/>
        <w:rPr>
          <w:sz w:val="28"/>
          <w:szCs w:val="28"/>
        </w:rPr>
      </w:pPr>
      <w:r w:rsidRPr="00C86B04">
        <w:rPr>
          <w:sz w:val="28"/>
          <w:szCs w:val="28"/>
        </w:rPr>
        <w:t xml:space="preserve">- </w:t>
      </w:r>
      <w:proofErr w:type="spellStart"/>
      <w:r w:rsidRPr="00C86B04">
        <w:rPr>
          <w:sz w:val="28"/>
          <w:szCs w:val="28"/>
        </w:rPr>
        <w:t>Chăm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chỉ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quan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sát</w:t>
      </w:r>
      <w:proofErr w:type="spellEnd"/>
      <w:r w:rsidRPr="00C86B04">
        <w:rPr>
          <w:sz w:val="28"/>
          <w:szCs w:val="28"/>
        </w:rPr>
        <w:t xml:space="preserve">, </w:t>
      </w:r>
      <w:proofErr w:type="spellStart"/>
      <w:r w:rsidRPr="00C86B04">
        <w:rPr>
          <w:sz w:val="28"/>
          <w:szCs w:val="28"/>
        </w:rPr>
        <w:t>suy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nghĩ</w:t>
      </w:r>
      <w:proofErr w:type="spellEnd"/>
      <w:r w:rsidRPr="00C86B04">
        <w:rPr>
          <w:sz w:val="28"/>
          <w:szCs w:val="28"/>
        </w:rPr>
        <w:t xml:space="preserve">, </w:t>
      </w:r>
      <w:proofErr w:type="spellStart"/>
      <w:r w:rsidRPr="00C86B04">
        <w:rPr>
          <w:sz w:val="28"/>
          <w:szCs w:val="28"/>
        </w:rPr>
        <w:t>trả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lời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câu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FF2E76">
        <w:rPr>
          <w:color w:val="000000"/>
          <w:sz w:val="28"/>
          <w:szCs w:val="28"/>
        </w:rPr>
        <w:t>Chủ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động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được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việc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thực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hiện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các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hành</w:t>
      </w:r>
      <w:proofErr w:type="spellEnd"/>
      <w:r w:rsidRPr="00FF2E76">
        <w:rPr>
          <w:color w:val="000000"/>
          <w:sz w:val="28"/>
          <w:szCs w:val="28"/>
        </w:rPr>
        <w:t xml:space="preserve"> vi </w:t>
      </w:r>
      <w:proofErr w:type="spellStart"/>
      <w:r w:rsidRPr="00FF2E76">
        <w:rPr>
          <w:color w:val="000000"/>
          <w:sz w:val="28"/>
          <w:szCs w:val="28"/>
        </w:rPr>
        <w:t>theo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các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chuẩn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mực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đã</w:t>
      </w:r>
      <w:proofErr w:type="spellEnd"/>
      <w:r w:rsidRPr="00FF2E76">
        <w:rPr>
          <w:color w:val="000000"/>
          <w:sz w:val="28"/>
          <w:szCs w:val="28"/>
        </w:rPr>
        <w:t xml:space="preserve"> </w:t>
      </w:r>
      <w:proofErr w:type="spellStart"/>
      <w:r w:rsidRPr="00FF2E76">
        <w:rPr>
          <w:color w:val="000000"/>
          <w:sz w:val="28"/>
          <w:szCs w:val="28"/>
        </w:rPr>
        <w:t>học</w:t>
      </w:r>
      <w:proofErr w:type="spellEnd"/>
    </w:p>
    <w:p w14:paraId="023A4FFB" w14:textId="77777777" w:rsidR="00FA5429" w:rsidRPr="00C86B04" w:rsidRDefault="00FA5429" w:rsidP="00FA5429">
      <w:pPr>
        <w:spacing w:line="288" w:lineRule="auto"/>
        <w:ind w:firstLine="360"/>
        <w:jc w:val="both"/>
        <w:rPr>
          <w:sz w:val="28"/>
          <w:szCs w:val="28"/>
        </w:rPr>
      </w:pPr>
      <w:r w:rsidRPr="00C86B04">
        <w:rPr>
          <w:sz w:val="28"/>
          <w:szCs w:val="28"/>
        </w:rPr>
        <w:t xml:space="preserve">- </w:t>
      </w:r>
      <w:proofErr w:type="spellStart"/>
      <w:r w:rsidRPr="00C86B04">
        <w:rPr>
          <w:sz w:val="28"/>
          <w:szCs w:val="28"/>
        </w:rPr>
        <w:t>Giữ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trật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tự</w:t>
      </w:r>
      <w:proofErr w:type="spellEnd"/>
      <w:r w:rsidRPr="00C86B04">
        <w:rPr>
          <w:sz w:val="28"/>
          <w:szCs w:val="28"/>
        </w:rPr>
        <w:t xml:space="preserve">, </w:t>
      </w:r>
      <w:proofErr w:type="spellStart"/>
      <w:r w:rsidRPr="00C86B04">
        <w:rPr>
          <w:sz w:val="28"/>
          <w:szCs w:val="28"/>
        </w:rPr>
        <w:t>biết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lắng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nghe</w:t>
      </w:r>
      <w:proofErr w:type="spellEnd"/>
      <w:r w:rsidRPr="00C86B04">
        <w:rPr>
          <w:sz w:val="28"/>
          <w:szCs w:val="28"/>
        </w:rPr>
        <w:t xml:space="preserve">, </w:t>
      </w:r>
      <w:proofErr w:type="spellStart"/>
      <w:r w:rsidRPr="00C86B04">
        <w:rPr>
          <w:sz w:val="28"/>
          <w:szCs w:val="28"/>
        </w:rPr>
        <w:t>học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tập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nghiêm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túc</w:t>
      </w:r>
      <w:proofErr w:type="spellEnd"/>
      <w:r w:rsidRPr="00C86B04">
        <w:rPr>
          <w:sz w:val="28"/>
          <w:szCs w:val="28"/>
        </w:rPr>
        <w:t>.</w:t>
      </w:r>
    </w:p>
    <w:p w14:paraId="121B0755" w14:textId="77777777" w:rsidR="00FA5429" w:rsidRDefault="00FA5429" w:rsidP="00FA5429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C86B04">
        <w:rPr>
          <w:b/>
          <w:sz w:val="28"/>
          <w:szCs w:val="28"/>
        </w:rPr>
        <w:t xml:space="preserve">II. ĐỒ DÙNG DẠY HỌC </w:t>
      </w:r>
    </w:p>
    <w:p w14:paraId="31F515BC" w14:textId="77777777" w:rsidR="00FA5429" w:rsidRPr="00C86B04" w:rsidRDefault="00FA5429" w:rsidP="00FA5429">
      <w:pPr>
        <w:spacing w:line="288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1.Giáo </w:t>
      </w:r>
      <w:proofErr w:type="spellStart"/>
      <w:r>
        <w:rPr>
          <w:b/>
          <w:sz w:val="28"/>
          <w:szCs w:val="28"/>
        </w:rPr>
        <w:t>viên</w:t>
      </w:r>
      <w:proofErr w:type="spellEnd"/>
      <w:r>
        <w:rPr>
          <w:b/>
          <w:sz w:val="28"/>
          <w:szCs w:val="28"/>
        </w:rPr>
        <w:t>:</w:t>
      </w:r>
    </w:p>
    <w:p w14:paraId="224F8D36" w14:textId="77777777" w:rsidR="00FA5429" w:rsidRPr="00C86B04" w:rsidRDefault="00FA5429" w:rsidP="00FA5429">
      <w:pPr>
        <w:spacing w:line="288" w:lineRule="auto"/>
        <w:ind w:firstLine="360"/>
        <w:jc w:val="both"/>
        <w:rPr>
          <w:sz w:val="28"/>
          <w:szCs w:val="28"/>
        </w:rPr>
      </w:pPr>
      <w:r w:rsidRPr="00C86B04">
        <w:rPr>
          <w:sz w:val="28"/>
          <w:szCs w:val="28"/>
        </w:rPr>
        <w:t xml:space="preserve">- </w:t>
      </w:r>
      <w:proofErr w:type="spellStart"/>
      <w:r w:rsidRPr="00C86B04">
        <w:rPr>
          <w:sz w:val="28"/>
          <w:szCs w:val="28"/>
        </w:rPr>
        <w:t>Kế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hoạch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bài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dạy</w:t>
      </w:r>
      <w:proofErr w:type="spellEnd"/>
      <w:r w:rsidRPr="00C86B04">
        <w:rPr>
          <w:sz w:val="28"/>
          <w:szCs w:val="28"/>
        </w:rPr>
        <w:t xml:space="preserve">, </w:t>
      </w:r>
      <w:proofErr w:type="spellStart"/>
      <w:r w:rsidRPr="00C86B04">
        <w:rPr>
          <w:sz w:val="28"/>
          <w:szCs w:val="28"/>
        </w:rPr>
        <w:t>bài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giảng</w:t>
      </w:r>
      <w:proofErr w:type="spellEnd"/>
      <w:r w:rsidRPr="00C86B04">
        <w:rPr>
          <w:sz w:val="28"/>
          <w:szCs w:val="28"/>
        </w:rPr>
        <w:t xml:space="preserve"> Power point.</w:t>
      </w:r>
    </w:p>
    <w:p w14:paraId="60E92822" w14:textId="77777777" w:rsidR="00FA5429" w:rsidRDefault="00FA5429" w:rsidP="00FA5429">
      <w:pPr>
        <w:spacing w:line="288" w:lineRule="auto"/>
        <w:ind w:firstLine="360"/>
        <w:jc w:val="both"/>
        <w:rPr>
          <w:sz w:val="28"/>
          <w:szCs w:val="28"/>
        </w:rPr>
      </w:pPr>
      <w:r w:rsidRPr="00C86B04">
        <w:rPr>
          <w:sz w:val="28"/>
          <w:szCs w:val="28"/>
        </w:rPr>
        <w:t xml:space="preserve">- SGK </w:t>
      </w:r>
      <w:proofErr w:type="spellStart"/>
      <w:r w:rsidRPr="00C86B04">
        <w:rPr>
          <w:sz w:val="28"/>
          <w:szCs w:val="28"/>
        </w:rPr>
        <w:t>và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các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thiết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bị</w:t>
      </w:r>
      <w:proofErr w:type="spellEnd"/>
      <w:r w:rsidRPr="00C86B04">
        <w:rPr>
          <w:sz w:val="28"/>
          <w:szCs w:val="28"/>
        </w:rPr>
        <w:t xml:space="preserve">, </w:t>
      </w:r>
      <w:proofErr w:type="spellStart"/>
      <w:r w:rsidRPr="00C86B04">
        <w:rPr>
          <w:sz w:val="28"/>
          <w:szCs w:val="28"/>
        </w:rPr>
        <w:t>học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liệu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phụ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vụ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cho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tiết</w:t>
      </w:r>
      <w:proofErr w:type="spellEnd"/>
      <w:r w:rsidRPr="00C86B04">
        <w:rPr>
          <w:sz w:val="28"/>
          <w:szCs w:val="28"/>
        </w:rPr>
        <w:t xml:space="preserve"> </w:t>
      </w:r>
      <w:proofErr w:type="spellStart"/>
      <w:r w:rsidRPr="00C86B04">
        <w:rPr>
          <w:sz w:val="28"/>
          <w:szCs w:val="28"/>
        </w:rPr>
        <w:t>dạy</w:t>
      </w:r>
      <w:proofErr w:type="spellEnd"/>
      <w:r w:rsidRPr="00C86B04">
        <w:rPr>
          <w:sz w:val="28"/>
          <w:szCs w:val="28"/>
        </w:rPr>
        <w:t>.</w:t>
      </w:r>
    </w:p>
    <w:p w14:paraId="6BB5802F" w14:textId="77777777" w:rsidR="00FA5429" w:rsidRPr="00C86B04" w:rsidRDefault="00FA5429" w:rsidP="00FA5429">
      <w:pPr>
        <w:spacing w:line="288" w:lineRule="auto"/>
        <w:ind w:firstLine="360"/>
        <w:jc w:val="both"/>
        <w:rPr>
          <w:sz w:val="28"/>
          <w:szCs w:val="28"/>
        </w:rPr>
      </w:pPr>
      <w:r w:rsidRPr="00B7372F">
        <w:rPr>
          <w:b/>
          <w:bCs/>
          <w:sz w:val="28"/>
          <w:szCs w:val="28"/>
        </w:rPr>
        <w:t xml:space="preserve">2.Học </w:t>
      </w:r>
      <w:proofErr w:type="spellStart"/>
      <w:r w:rsidRPr="00B7372F">
        <w:rPr>
          <w:b/>
          <w:bCs/>
          <w:sz w:val="28"/>
          <w:szCs w:val="28"/>
        </w:rPr>
        <w:t>sinh</w:t>
      </w:r>
      <w:proofErr w:type="spellEnd"/>
      <w:r w:rsidRPr="00B7372F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SGK</w:t>
      </w:r>
    </w:p>
    <w:p w14:paraId="2D037121" w14:textId="77777777" w:rsidR="00FA5429" w:rsidRPr="00C86B04" w:rsidRDefault="00FA5429" w:rsidP="00FA5429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86B04">
        <w:rPr>
          <w:b/>
          <w:sz w:val="28"/>
          <w:szCs w:val="28"/>
        </w:rPr>
        <w:t>III. HOẠT ĐỘNG DẠY HỌC</w:t>
      </w:r>
    </w:p>
    <w:tbl>
      <w:tblPr>
        <w:tblW w:w="102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102"/>
        <w:gridCol w:w="4492"/>
      </w:tblGrid>
      <w:tr w:rsidR="00FA5429" w:rsidRPr="00C86B04" w14:paraId="7EFB5907" w14:textId="77777777" w:rsidTr="00E51822">
        <w:tc>
          <w:tcPr>
            <w:tcW w:w="567" w:type="dxa"/>
            <w:tcBorders>
              <w:bottom w:val="dashed" w:sz="4" w:space="0" w:color="auto"/>
            </w:tcBorders>
          </w:tcPr>
          <w:p w14:paraId="7817C1BF" w14:textId="77777777" w:rsidR="00FA5429" w:rsidRPr="00C86B04" w:rsidRDefault="00FA5429" w:rsidP="00E5182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130" w:type="dxa"/>
            <w:tcBorders>
              <w:bottom w:val="dashed" w:sz="4" w:space="0" w:color="auto"/>
            </w:tcBorders>
          </w:tcPr>
          <w:p w14:paraId="4270B685" w14:textId="77777777" w:rsidR="00FA5429" w:rsidRPr="00C86B04" w:rsidRDefault="00FA5429" w:rsidP="00E5182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86B04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18" w:type="dxa"/>
            <w:tcBorders>
              <w:bottom w:val="dashed" w:sz="4" w:space="0" w:color="auto"/>
            </w:tcBorders>
          </w:tcPr>
          <w:p w14:paraId="7916E926" w14:textId="77777777" w:rsidR="00FA5429" w:rsidRPr="00C86B04" w:rsidRDefault="00FA5429" w:rsidP="00E5182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86B04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A5429" w:rsidRPr="00C86B04" w14:paraId="3151A7C4" w14:textId="77777777" w:rsidTr="00E51822">
        <w:tc>
          <w:tcPr>
            <w:tcW w:w="567" w:type="dxa"/>
            <w:tcBorders>
              <w:bottom w:val="dashed" w:sz="4" w:space="0" w:color="auto"/>
            </w:tcBorders>
          </w:tcPr>
          <w:p w14:paraId="0B93560F" w14:textId="77777777" w:rsidR="00FA5429" w:rsidRPr="00C86B04" w:rsidRDefault="00FA5429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648" w:type="dxa"/>
            <w:gridSpan w:val="2"/>
            <w:tcBorders>
              <w:bottom w:val="dashed" w:sz="4" w:space="0" w:color="auto"/>
            </w:tcBorders>
          </w:tcPr>
          <w:p w14:paraId="2E59424F" w14:textId="77777777" w:rsidR="00FA5429" w:rsidRPr="00B7372F" w:rsidRDefault="00FA5429" w:rsidP="00E51822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khởi động</w:t>
            </w:r>
            <w:r w:rsidRPr="00C86B04">
              <w:rPr>
                <w:b/>
                <w:bCs/>
                <w:sz w:val="28"/>
                <w:szCs w:val="28"/>
                <w:lang w:val="nl-NL"/>
              </w:rPr>
              <w:t>:</w:t>
            </w:r>
          </w:p>
        </w:tc>
      </w:tr>
      <w:tr w:rsidR="00FA5429" w:rsidRPr="00C86B04" w14:paraId="3DAADF56" w14:textId="77777777" w:rsidTr="00E51822">
        <w:tc>
          <w:tcPr>
            <w:tcW w:w="567" w:type="dxa"/>
            <w:tcBorders>
              <w:bottom w:val="dashed" w:sz="4" w:space="0" w:color="auto"/>
            </w:tcBorders>
          </w:tcPr>
          <w:p w14:paraId="249DE697" w14:textId="77777777" w:rsidR="00FA5429" w:rsidRPr="00FF2E76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  <w:tcBorders>
              <w:bottom w:val="dashed" w:sz="4" w:space="0" w:color="auto"/>
            </w:tcBorders>
          </w:tcPr>
          <w:p w14:paraId="58A40745" w14:textId="77777777" w:rsidR="00FA5429" w:rsidRPr="00FF2E76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F2E76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“Tia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chớp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>”</w:t>
            </w:r>
          </w:p>
          <w:p w14:paraId="27B7C8CB" w14:textId="77777777" w:rsidR="00FA5429" w:rsidRPr="00FF2E76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F2E76">
              <w:rPr>
                <w:color w:val="000000"/>
                <w:sz w:val="28"/>
                <w:szCs w:val="28"/>
              </w:rPr>
              <w:t>*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xem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phút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Gv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chỉ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bất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kì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Đạo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đức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Nếu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này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sẽ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lastRenderedPageBreak/>
              <w:t>chỉ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đạo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đức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>.</w:t>
            </w:r>
          </w:p>
          <w:p w14:paraId="509EEEB5" w14:textId="77777777" w:rsidR="00FA5429" w:rsidRPr="00FF2E76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F2E76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nêu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>.</w:t>
            </w:r>
          </w:p>
          <w:p w14:paraId="7C388339" w14:textId="77777777" w:rsidR="00FA5429" w:rsidRPr="00C86B04" w:rsidRDefault="00FA5429" w:rsidP="00E518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FF2E76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thiệu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18" w:type="dxa"/>
            <w:tcBorders>
              <w:bottom w:val="dashed" w:sz="4" w:space="0" w:color="auto"/>
            </w:tcBorders>
          </w:tcPr>
          <w:p w14:paraId="1F0F0A02" w14:textId="77777777" w:rsidR="00FA5429" w:rsidRPr="00FF2E76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F2E76">
              <w:rPr>
                <w:color w:val="000000"/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tham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1EFFC293" w14:textId="77777777" w:rsidR="00FA5429" w:rsidRPr="00FF2E76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4D83EB1" w14:textId="77777777" w:rsidR="00FA5429" w:rsidRPr="00FF2E76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6E9FC79" w14:textId="77777777" w:rsidR="00FA5429" w:rsidRPr="00FF2E76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9875E36" w14:textId="77777777" w:rsidR="00FA5429" w:rsidRPr="00FF2E76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936168F" w14:textId="77777777" w:rsidR="00FA5429" w:rsidRPr="00FF2E76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B0C36BA" w14:textId="77777777" w:rsidR="00FA5429" w:rsidRPr="00FF2E76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E9C620C" w14:textId="77777777" w:rsidR="00FA5429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06A5686" w14:textId="77777777" w:rsidR="00FA5429" w:rsidRPr="00FF2E76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F2E7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nêu</w:t>
            </w:r>
            <w:proofErr w:type="spellEnd"/>
          </w:p>
          <w:p w14:paraId="6A864FA8" w14:textId="77777777" w:rsidR="00FA5429" w:rsidRPr="00FF2E76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F2E7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>.</w:t>
            </w:r>
          </w:p>
        </w:tc>
      </w:tr>
      <w:tr w:rsidR="00FA5429" w:rsidRPr="00C86B04" w14:paraId="0392BA58" w14:textId="77777777" w:rsidTr="00E51822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5F46B105" w14:textId="77777777" w:rsidR="00FA5429" w:rsidRPr="00C86B04" w:rsidRDefault="00FA5429" w:rsidP="00E5182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5’</w:t>
            </w:r>
          </w:p>
        </w:tc>
        <w:tc>
          <w:tcPr>
            <w:tcW w:w="96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601F14C" w14:textId="77777777" w:rsidR="00FA5429" w:rsidRPr="00B7372F" w:rsidRDefault="00FA5429" w:rsidP="00E5182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Luyện tập, thực hành</w:t>
            </w:r>
            <w:r w:rsidRPr="00C86B04">
              <w:rPr>
                <w:b/>
                <w:bCs/>
                <w:iCs/>
                <w:sz w:val="28"/>
                <w:szCs w:val="28"/>
                <w:lang w:val="nl-NL"/>
              </w:rPr>
              <w:t>:</w:t>
            </w:r>
          </w:p>
        </w:tc>
      </w:tr>
      <w:tr w:rsidR="00FA5429" w:rsidRPr="00C86B04" w14:paraId="40EFF9DC" w14:textId="77777777" w:rsidTr="00E51822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2F036B41" w14:textId="77777777" w:rsidR="00FA5429" w:rsidRPr="00FF2E76" w:rsidRDefault="00FA5429" w:rsidP="00E51822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dashed" w:sz="4" w:space="0" w:color="auto"/>
              <w:bottom w:val="dashed" w:sz="4" w:space="0" w:color="auto"/>
            </w:tcBorders>
          </w:tcPr>
          <w:p w14:paraId="313679AD" w14:textId="77777777" w:rsidR="00FA5429" w:rsidRPr="00FF2E76" w:rsidRDefault="00FA5429" w:rsidP="00E51822">
            <w:pPr>
              <w:spacing w:line="288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FF2E76">
              <w:rPr>
                <w:b/>
                <w:bCs/>
                <w:color w:val="000000"/>
                <w:sz w:val="28"/>
                <w:szCs w:val="28"/>
              </w:rPr>
              <w:t xml:space="preserve">HĐ 1: </w:t>
            </w:r>
            <w:proofErr w:type="spellStart"/>
            <w:r w:rsidRPr="00FF2E76">
              <w:rPr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FF2E7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FF2E76">
              <w:rPr>
                <w:b/>
                <w:bCs/>
                <w:color w:val="000000"/>
                <w:sz w:val="28"/>
                <w:szCs w:val="28"/>
              </w:rPr>
              <w:t xml:space="preserve"> “Rung </w:t>
            </w:r>
            <w:proofErr w:type="spellStart"/>
            <w:r w:rsidRPr="00FF2E76">
              <w:rPr>
                <w:b/>
                <w:bCs/>
                <w:color w:val="000000"/>
                <w:sz w:val="28"/>
                <w:szCs w:val="28"/>
              </w:rPr>
              <w:t>chuông</w:t>
            </w:r>
            <w:proofErr w:type="spellEnd"/>
            <w:r w:rsidRPr="00FF2E7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b/>
                <w:bCs/>
                <w:color w:val="000000"/>
                <w:sz w:val="28"/>
                <w:szCs w:val="28"/>
              </w:rPr>
              <w:t>vàng</w:t>
            </w:r>
            <w:proofErr w:type="spellEnd"/>
            <w:r w:rsidRPr="00FF2E76">
              <w:rPr>
                <w:b/>
                <w:bCs/>
                <w:color w:val="000000"/>
                <w:sz w:val="28"/>
                <w:szCs w:val="28"/>
              </w:rPr>
              <w:t>”</w:t>
            </w:r>
          </w:p>
          <w:p w14:paraId="11E6AC41" w14:textId="77777777" w:rsidR="00FA5429" w:rsidRPr="00C86B04" w:rsidRDefault="00FA5429" w:rsidP="00E51822">
            <w:pPr>
              <w:pStyle w:val="NormalWeb"/>
              <w:spacing w:after="0"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C86B04">
              <w:rPr>
                <w:sz w:val="28"/>
                <w:szCs w:val="28"/>
              </w:rPr>
              <w:t>Gv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tổ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chức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cho</w:t>
            </w:r>
            <w:proofErr w:type="spellEnd"/>
            <w:r w:rsidRPr="00C86B04">
              <w:rPr>
                <w:sz w:val="28"/>
                <w:szCs w:val="28"/>
              </w:rPr>
              <w:t xml:space="preserve"> HS </w:t>
            </w:r>
            <w:proofErr w:type="spellStart"/>
            <w:r w:rsidRPr="00C86B04">
              <w:rPr>
                <w:sz w:val="28"/>
                <w:szCs w:val="28"/>
              </w:rPr>
              <w:t>chơi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trò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chơi</w:t>
            </w:r>
            <w:proofErr w:type="spellEnd"/>
            <w:r w:rsidRPr="00C86B04">
              <w:rPr>
                <w:sz w:val="28"/>
                <w:szCs w:val="28"/>
              </w:rPr>
              <w:t xml:space="preserve"> “Rung </w:t>
            </w:r>
            <w:proofErr w:type="spellStart"/>
            <w:r w:rsidRPr="00C86B04">
              <w:rPr>
                <w:sz w:val="28"/>
                <w:szCs w:val="28"/>
              </w:rPr>
              <w:t>chuông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vàng</w:t>
            </w:r>
            <w:proofErr w:type="spellEnd"/>
            <w:r w:rsidRPr="00C86B04">
              <w:rPr>
                <w:sz w:val="28"/>
                <w:szCs w:val="28"/>
              </w:rPr>
              <w:t xml:space="preserve">” </w:t>
            </w:r>
            <w:proofErr w:type="spellStart"/>
            <w:r w:rsidRPr="00C86B04">
              <w:rPr>
                <w:sz w:val="28"/>
                <w:szCs w:val="28"/>
              </w:rPr>
              <w:t>theo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các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câu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hỏi</w:t>
            </w:r>
            <w:proofErr w:type="spellEnd"/>
            <w:r w:rsidRPr="00C86B04">
              <w:rPr>
                <w:sz w:val="28"/>
                <w:szCs w:val="28"/>
              </w:rPr>
              <w:t xml:space="preserve"> ở </w:t>
            </w:r>
            <w:proofErr w:type="spellStart"/>
            <w:r w:rsidRPr="00C86B04">
              <w:rPr>
                <w:sz w:val="28"/>
                <w:szCs w:val="28"/>
              </w:rPr>
              <w:t>phần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phụ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lục</w:t>
            </w:r>
            <w:proofErr w:type="spellEnd"/>
            <w:r w:rsidRPr="00C86B04">
              <w:rPr>
                <w:sz w:val="28"/>
                <w:szCs w:val="28"/>
              </w:rPr>
              <w:t>.</w:t>
            </w:r>
          </w:p>
          <w:p w14:paraId="596AFB40" w14:textId="77777777" w:rsidR="00FA5429" w:rsidRPr="00C86B04" w:rsidRDefault="00FA5429" w:rsidP="00E51822">
            <w:pPr>
              <w:pStyle w:val="NormalWeb"/>
              <w:spacing w:after="0" w:line="288" w:lineRule="auto"/>
              <w:jc w:val="both"/>
              <w:rPr>
                <w:sz w:val="28"/>
                <w:szCs w:val="28"/>
              </w:rPr>
            </w:pPr>
            <w:r w:rsidRPr="00C86B04">
              <w:rPr>
                <w:sz w:val="28"/>
                <w:szCs w:val="28"/>
              </w:rPr>
              <w:t xml:space="preserve">- </w:t>
            </w:r>
            <w:proofErr w:type="spellStart"/>
            <w:r w:rsidRPr="00C86B04">
              <w:rPr>
                <w:sz w:val="28"/>
                <w:szCs w:val="28"/>
              </w:rPr>
              <w:t>Gv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chiếu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câu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hỏi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và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các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câu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trả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lời</w:t>
            </w:r>
            <w:proofErr w:type="spellEnd"/>
            <w:r w:rsidRPr="00C86B04">
              <w:rPr>
                <w:sz w:val="28"/>
                <w:szCs w:val="28"/>
              </w:rPr>
              <w:t xml:space="preserve">, HS </w:t>
            </w:r>
            <w:proofErr w:type="spellStart"/>
            <w:r w:rsidRPr="00C86B04">
              <w:rPr>
                <w:sz w:val="28"/>
                <w:szCs w:val="28"/>
              </w:rPr>
              <w:t>ghi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câu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trả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lời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vào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nháp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và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giơ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tay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dành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quyền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trả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lời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khi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có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hiệu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lệnh</w:t>
            </w:r>
            <w:proofErr w:type="spellEnd"/>
          </w:p>
          <w:p w14:paraId="7835A495" w14:textId="77777777" w:rsidR="00FA5429" w:rsidRPr="00C86B04" w:rsidRDefault="00FA5429" w:rsidP="00E51822">
            <w:pPr>
              <w:pStyle w:val="NormalWeb"/>
              <w:spacing w:after="0" w:line="288" w:lineRule="auto"/>
              <w:jc w:val="both"/>
              <w:rPr>
                <w:sz w:val="28"/>
                <w:szCs w:val="28"/>
              </w:rPr>
            </w:pPr>
            <w:r w:rsidRPr="00C86B04">
              <w:rPr>
                <w:sz w:val="28"/>
                <w:szCs w:val="28"/>
              </w:rPr>
              <w:t xml:space="preserve">- Sau </w:t>
            </w:r>
            <w:proofErr w:type="spellStart"/>
            <w:r w:rsidRPr="00C86B04">
              <w:rPr>
                <w:sz w:val="28"/>
                <w:szCs w:val="28"/>
              </w:rPr>
              <w:t>mỗi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câu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trả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lời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đúng</w:t>
            </w:r>
            <w:proofErr w:type="spellEnd"/>
            <w:r w:rsidRPr="00C86B04">
              <w:rPr>
                <w:sz w:val="28"/>
                <w:szCs w:val="28"/>
              </w:rPr>
              <w:t xml:space="preserve"> HS </w:t>
            </w:r>
            <w:proofErr w:type="spellStart"/>
            <w:r w:rsidRPr="00C86B04">
              <w:rPr>
                <w:sz w:val="28"/>
                <w:szCs w:val="28"/>
              </w:rPr>
              <w:t>được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trả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lời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các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câu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hỏi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tiếp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theo.</w:t>
            </w:r>
            <w:proofErr w:type="spellEnd"/>
            <w:r w:rsidRPr="00C86B04">
              <w:rPr>
                <w:sz w:val="28"/>
                <w:szCs w:val="28"/>
              </w:rPr>
              <w:t xml:space="preserve"> HS </w:t>
            </w:r>
            <w:proofErr w:type="spellStart"/>
            <w:r w:rsidRPr="00C86B04">
              <w:rPr>
                <w:sz w:val="28"/>
                <w:szCs w:val="28"/>
              </w:rPr>
              <w:t>nào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sai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sẽ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loại</w:t>
            </w:r>
            <w:proofErr w:type="spellEnd"/>
            <w:r w:rsidRPr="00C86B04">
              <w:rPr>
                <w:sz w:val="28"/>
                <w:szCs w:val="28"/>
              </w:rPr>
              <w:t xml:space="preserve"> ra </w:t>
            </w:r>
            <w:proofErr w:type="spellStart"/>
            <w:r w:rsidRPr="00C86B04">
              <w:rPr>
                <w:sz w:val="28"/>
                <w:szCs w:val="28"/>
              </w:rPr>
              <w:t>khỏi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cuộc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chơi</w:t>
            </w:r>
            <w:proofErr w:type="spellEnd"/>
            <w:r w:rsidRPr="00C86B04">
              <w:rPr>
                <w:sz w:val="28"/>
                <w:szCs w:val="28"/>
              </w:rPr>
              <w:t xml:space="preserve">. HS </w:t>
            </w:r>
            <w:proofErr w:type="spellStart"/>
            <w:r w:rsidRPr="00C86B04">
              <w:rPr>
                <w:sz w:val="28"/>
                <w:szCs w:val="28"/>
              </w:rPr>
              <w:t>trả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lời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đến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câu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hỏi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cuối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cùng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sẽ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được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lên</w:t>
            </w:r>
            <w:proofErr w:type="spellEnd"/>
            <w:r w:rsidRPr="00C86B04">
              <w:rPr>
                <w:sz w:val="28"/>
                <w:szCs w:val="28"/>
              </w:rPr>
              <w:t xml:space="preserve"> rung </w:t>
            </w:r>
            <w:proofErr w:type="spellStart"/>
            <w:r w:rsidRPr="00C86B04">
              <w:rPr>
                <w:sz w:val="28"/>
                <w:szCs w:val="28"/>
              </w:rPr>
              <w:t>chuông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vàng</w:t>
            </w:r>
            <w:proofErr w:type="spellEnd"/>
            <w:r w:rsidRPr="00C86B04">
              <w:rPr>
                <w:sz w:val="28"/>
                <w:szCs w:val="28"/>
              </w:rPr>
              <w:t>.</w:t>
            </w:r>
          </w:p>
          <w:p w14:paraId="3CF7DC45" w14:textId="77777777" w:rsidR="00FA5429" w:rsidRPr="00C86B04" w:rsidRDefault="00FA5429" w:rsidP="00E51822">
            <w:pPr>
              <w:pStyle w:val="NormalWeb"/>
              <w:spacing w:after="0" w:line="288" w:lineRule="auto"/>
              <w:jc w:val="both"/>
              <w:rPr>
                <w:sz w:val="28"/>
                <w:szCs w:val="28"/>
              </w:rPr>
            </w:pPr>
            <w:r w:rsidRPr="00C86B04">
              <w:rPr>
                <w:sz w:val="28"/>
                <w:szCs w:val="28"/>
              </w:rPr>
              <w:t xml:space="preserve">- </w:t>
            </w:r>
            <w:proofErr w:type="spellStart"/>
            <w:r w:rsidRPr="00C86B04">
              <w:rPr>
                <w:sz w:val="28"/>
                <w:szCs w:val="28"/>
              </w:rPr>
              <w:t>Nhận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xét</w:t>
            </w:r>
            <w:proofErr w:type="spellEnd"/>
            <w:r w:rsidRPr="00C86B04">
              <w:rPr>
                <w:sz w:val="28"/>
                <w:szCs w:val="28"/>
              </w:rPr>
              <w:t xml:space="preserve">, </w:t>
            </w:r>
            <w:proofErr w:type="spellStart"/>
            <w:r w:rsidRPr="00C86B04">
              <w:rPr>
                <w:sz w:val="28"/>
                <w:szCs w:val="28"/>
              </w:rPr>
              <w:t>tuyên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dương</w:t>
            </w:r>
            <w:proofErr w:type="spellEnd"/>
          </w:p>
          <w:p w14:paraId="0BCA0B87" w14:textId="77777777" w:rsidR="00FA5429" w:rsidRPr="00C86B04" w:rsidRDefault="00FA5429" w:rsidP="00E518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86B04">
              <w:rPr>
                <w:sz w:val="28"/>
                <w:szCs w:val="28"/>
              </w:rPr>
              <w:t xml:space="preserve">- </w:t>
            </w:r>
            <w:proofErr w:type="spellStart"/>
            <w:r w:rsidRPr="00C86B04">
              <w:rPr>
                <w:sz w:val="28"/>
                <w:szCs w:val="28"/>
              </w:rPr>
              <w:t>Gv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chốt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kiến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thức</w:t>
            </w:r>
            <w:proofErr w:type="spellEnd"/>
          </w:p>
          <w:p w14:paraId="6128DFF4" w14:textId="77777777" w:rsidR="00FA5429" w:rsidRPr="00C86B04" w:rsidRDefault="00FA5429" w:rsidP="00E518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86B04">
              <w:rPr>
                <w:sz w:val="28"/>
                <w:szCs w:val="28"/>
              </w:rPr>
              <w:t xml:space="preserve">GV </w:t>
            </w:r>
            <w:proofErr w:type="spellStart"/>
            <w:r w:rsidRPr="00C86B04"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18" w:type="dxa"/>
            <w:tcBorders>
              <w:top w:val="dashed" w:sz="4" w:space="0" w:color="auto"/>
              <w:bottom w:val="dashed" w:sz="4" w:space="0" w:color="auto"/>
            </w:tcBorders>
          </w:tcPr>
          <w:p w14:paraId="78249065" w14:textId="77777777" w:rsidR="00FA5429" w:rsidRPr="00C86B04" w:rsidRDefault="00FA5429" w:rsidP="00E518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DC45D17" w14:textId="77777777" w:rsidR="00FA5429" w:rsidRPr="00C86B04" w:rsidRDefault="00FA5429" w:rsidP="00E518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86B04">
              <w:rPr>
                <w:sz w:val="28"/>
                <w:szCs w:val="28"/>
              </w:rPr>
              <w:t xml:space="preserve">- HS </w:t>
            </w:r>
            <w:proofErr w:type="spellStart"/>
            <w:r w:rsidRPr="00C86B04">
              <w:rPr>
                <w:sz w:val="28"/>
                <w:szCs w:val="28"/>
              </w:rPr>
              <w:t>tham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gia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trò</w:t>
            </w:r>
            <w:proofErr w:type="spellEnd"/>
            <w:r w:rsidRPr="00C86B04">
              <w:rPr>
                <w:sz w:val="28"/>
                <w:szCs w:val="28"/>
              </w:rPr>
              <w:t xml:space="preserve"> </w:t>
            </w:r>
            <w:proofErr w:type="spellStart"/>
            <w:r w:rsidRPr="00C86B04">
              <w:rPr>
                <w:sz w:val="28"/>
                <w:szCs w:val="28"/>
              </w:rPr>
              <w:t>chơi</w:t>
            </w:r>
            <w:proofErr w:type="spellEnd"/>
          </w:p>
          <w:p w14:paraId="6134127F" w14:textId="77777777" w:rsidR="00FA5429" w:rsidRPr="00C86B04" w:rsidRDefault="00FA5429" w:rsidP="00E518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5B6757E" w14:textId="77777777" w:rsidR="00FA5429" w:rsidRDefault="00FA5429" w:rsidP="00E5182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3C63711" w14:textId="77777777" w:rsidR="00FA5429" w:rsidRDefault="00FA5429" w:rsidP="00E5182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86B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proofErr w:type="gramStart"/>
            <w:r w:rsidRPr="00C86B04">
              <w:rPr>
                <w:sz w:val="28"/>
                <w:szCs w:val="28"/>
              </w:rPr>
              <w:t xml:space="preserve">HS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</w:p>
          <w:p w14:paraId="463B6E47" w14:textId="77777777" w:rsidR="00FA5429" w:rsidRDefault="00FA5429" w:rsidP="00E51822">
            <w:pPr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</w:p>
          <w:p w14:paraId="7102713B" w14:textId="77777777" w:rsidR="00FA5429" w:rsidRDefault="00FA5429" w:rsidP="00E51822">
            <w:pPr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</w:p>
          <w:p w14:paraId="05BEE3AA" w14:textId="77777777" w:rsidR="00FA5429" w:rsidRDefault="00FA5429" w:rsidP="00E51822">
            <w:pPr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</w:p>
          <w:p w14:paraId="0730B4B9" w14:textId="77777777" w:rsidR="00FA5429" w:rsidRDefault="00FA5429" w:rsidP="00E51822">
            <w:pPr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-HS </w:t>
            </w:r>
            <w:proofErr w:type="spellStart"/>
            <w:r>
              <w:rPr>
                <w:sz w:val="28"/>
                <w:szCs w:val="28"/>
                <w:lang w:val="en-GB"/>
              </w:rPr>
              <w:t>chơi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trò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chơi</w:t>
            </w:r>
            <w:proofErr w:type="spellEnd"/>
          </w:p>
          <w:p w14:paraId="7291C704" w14:textId="77777777" w:rsidR="00FA5429" w:rsidRDefault="00FA5429" w:rsidP="00E51822">
            <w:pPr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</w:p>
          <w:p w14:paraId="5D8CCBED" w14:textId="77777777" w:rsidR="00FA5429" w:rsidRDefault="00FA5429" w:rsidP="00E51822">
            <w:pPr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</w:p>
          <w:p w14:paraId="7D783D74" w14:textId="77777777" w:rsidR="00FA5429" w:rsidRDefault="00FA5429" w:rsidP="00E51822">
            <w:pPr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</w:p>
          <w:p w14:paraId="08DA7CBC" w14:textId="77777777" w:rsidR="00FA5429" w:rsidRPr="007335F4" w:rsidRDefault="00FA5429" w:rsidP="00E51822">
            <w:pPr>
              <w:spacing w:line="288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-</w:t>
            </w:r>
            <w:proofErr w:type="spellStart"/>
            <w:r>
              <w:rPr>
                <w:sz w:val="28"/>
                <w:szCs w:val="28"/>
                <w:lang w:val="en-GB"/>
              </w:rPr>
              <w:t>Lắng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nghe</w:t>
            </w:r>
            <w:proofErr w:type="spellEnd"/>
          </w:p>
        </w:tc>
      </w:tr>
      <w:tr w:rsidR="00FA5429" w:rsidRPr="00C86B04" w14:paraId="1BED0BC6" w14:textId="77777777" w:rsidTr="00E51822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5151444A" w14:textId="77777777" w:rsidR="00FA5429" w:rsidRPr="00FF2E76" w:rsidRDefault="00FA5429" w:rsidP="00E51822">
            <w:pPr>
              <w:spacing w:line="288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dashed" w:sz="4" w:space="0" w:color="auto"/>
              <w:bottom w:val="dashed" w:sz="4" w:space="0" w:color="auto"/>
            </w:tcBorders>
          </w:tcPr>
          <w:p w14:paraId="35B59CC8" w14:textId="77777777" w:rsidR="00FA5429" w:rsidRPr="00FF2E76" w:rsidRDefault="00FA5429" w:rsidP="00E51822">
            <w:pPr>
              <w:spacing w:line="288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FF2E76">
              <w:rPr>
                <w:b/>
                <w:bCs/>
                <w:color w:val="000000"/>
                <w:sz w:val="28"/>
                <w:szCs w:val="28"/>
              </w:rPr>
              <w:t xml:space="preserve">HĐ 2: </w:t>
            </w:r>
            <w:proofErr w:type="spellStart"/>
            <w:r w:rsidRPr="00FF2E76">
              <w:rPr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FF2E7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FF2E7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b/>
                <w:bCs/>
                <w:color w:val="000000"/>
                <w:sz w:val="28"/>
                <w:szCs w:val="28"/>
              </w:rPr>
              <w:t>kĩ</w:t>
            </w:r>
            <w:proofErr w:type="spellEnd"/>
            <w:r w:rsidRPr="00FF2E7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b/>
                <w:bCs/>
                <w:color w:val="000000"/>
                <w:sz w:val="28"/>
                <w:szCs w:val="28"/>
              </w:rPr>
              <w:t>năng</w:t>
            </w:r>
            <w:proofErr w:type="spellEnd"/>
          </w:p>
          <w:p w14:paraId="134C6C97" w14:textId="77777777" w:rsidR="00FA5429" w:rsidRPr="00FF2E76" w:rsidRDefault="00FA5429" w:rsidP="00E51822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FF2E76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kĩ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năng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5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EE9EB7" w14:textId="77777777" w:rsidR="00FA5429" w:rsidRPr="00FF2E76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5E4BC5B8" w14:textId="77777777" w:rsidR="00FA5429" w:rsidRPr="00FF2E76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F2E76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  <w:tr w:rsidR="00FA5429" w:rsidRPr="00C86B04" w14:paraId="1A61DCD0" w14:textId="77777777" w:rsidTr="00E51822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6FE95BEE" w14:textId="77777777" w:rsidR="00FA5429" w:rsidRDefault="00FA5429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5130" w:type="dxa"/>
            <w:tcBorders>
              <w:top w:val="dashed" w:sz="4" w:space="0" w:color="auto"/>
              <w:bottom w:val="dashed" w:sz="4" w:space="0" w:color="auto"/>
            </w:tcBorders>
          </w:tcPr>
          <w:p w14:paraId="6678B1B8" w14:textId="77777777" w:rsidR="00FA5429" w:rsidRPr="00B7372F" w:rsidRDefault="00FA5429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Vận dụng, trải nghiệm.</w:t>
            </w:r>
          </w:p>
        </w:tc>
        <w:tc>
          <w:tcPr>
            <w:tcW w:w="4518" w:type="dxa"/>
            <w:tcBorders>
              <w:top w:val="dashed" w:sz="4" w:space="0" w:color="auto"/>
              <w:bottom w:val="dashed" w:sz="4" w:space="0" w:color="auto"/>
            </w:tcBorders>
          </w:tcPr>
          <w:p w14:paraId="3F46CE37" w14:textId="77777777" w:rsidR="00FA5429" w:rsidRPr="00FF2E76" w:rsidRDefault="00FA5429" w:rsidP="00E51822">
            <w:pPr>
              <w:pStyle w:val="ListParagraph"/>
              <w:spacing w:line="288" w:lineRule="auto"/>
              <w:ind w:left="33"/>
              <w:rPr>
                <w:color w:val="000000"/>
                <w:sz w:val="28"/>
                <w:szCs w:val="28"/>
              </w:rPr>
            </w:pPr>
          </w:p>
        </w:tc>
      </w:tr>
      <w:tr w:rsidR="00FA5429" w:rsidRPr="00C86B04" w14:paraId="27F28121" w14:textId="77777777" w:rsidTr="00E51822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3760E052" w14:textId="77777777" w:rsidR="00FA5429" w:rsidRPr="00FF2E76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dashed" w:sz="4" w:space="0" w:color="auto"/>
              <w:bottom w:val="dashed" w:sz="4" w:space="0" w:color="auto"/>
            </w:tcBorders>
          </w:tcPr>
          <w:p w14:paraId="1A8A6B94" w14:textId="77777777" w:rsidR="00FA5429" w:rsidRPr="00FF2E76" w:rsidRDefault="00FA5429" w:rsidP="00E51822">
            <w:pPr>
              <w:spacing w:line="288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b/>
                <w:bCs/>
                <w:color w:val="000000"/>
                <w:sz w:val="28"/>
                <w:szCs w:val="28"/>
              </w:rPr>
              <w:t>Trò</w:t>
            </w:r>
            <w:proofErr w:type="spellEnd"/>
            <w:r w:rsidRPr="00FF2E7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b/>
                <w:bCs/>
                <w:color w:val="000000"/>
                <w:sz w:val="28"/>
                <w:szCs w:val="28"/>
              </w:rPr>
              <w:t>chơi</w:t>
            </w:r>
            <w:proofErr w:type="spellEnd"/>
            <w:r w:rsidRPr="00FF2E76">
              <w:rPr>
                <w:b/>
                <w:bCs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FF2E76">
              <w:rPr>
                <w:b/>
                <w:bCs/>
                <w:color w:val="000000"/>
                <w:sz w:val="28"/>
                <w:szCs w:val="28"/>
              </w:rPr>
              <w:t>Phóng</w:t>
            </w:r>
            <w:proofErr w:type="spellEnd"/>
            <w:r w:rsidRPr="00FF2E7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  <w:r w:rsidRPr="00FF2E76">
              <w:rPr>
                <w:b/>
                <w:bCs/>
                <w:color w:val="000000"/>
                <w:sz w:val="28"/>
                <w:szCs w:val="28"/>
              </w:rPr>
              <w:t>”</w:t>
            </w:r>
          </w:p>
          <w:p w14:paraId="4B4DD2AC" w14:textId="77777777" w:rsidR="00FA5429" w:rsidRPr="00FF2E76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F2E76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phỏng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vấn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bản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thân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mực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>:</w:t>
            </w:r>
            <w:r w:rsidRPr="00FF2E76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quốc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Việt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Nam,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tâm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hàng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xóm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láng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giềng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, ham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giữ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hứa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>.</w:t>
            </w:r>
          </w:p>
          <w:p w14:paraId="0397FC63" w14:textId="77777777" w:rsidR="00FA5429" w:rsidRPr="00FF2E76" w:rsidRDefault="00FA5429" w:rsidP="00E5182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F2E76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2E76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FF2E76">
              <w:rPr>
                <w:color w:val="000000"/>
                <w:sz w:val="28"/>
                <w:szCs w:val="28"/>
              </w:rPr>
              <w:t xml:space="preserve"> HS</w:t>
            </w:r>
          </w:p>
        </w:tc>
        <w:tc>
          <w:tcPr>
            <w:tcW w:w="4518" w:type="dxa"/>
            <w:tcBorders>
              <w:top w:val="dashed" w:sz="4" w:space="0" w:color="auto"/>
              <w:bottom w:val="dashed" w:sz="4" w:space="0" w:color="auto"/>
            </w:tcBorders>
          </w:tcPr>
          <w:p w14:paraId="78BA04A7" w14:textId="77777777" w:rsidR="00FA5429" w:rsidRPr="00FF2E76" w:rsidRDefault="00FA5429" w:rsidP="00E51822">
            <w:pPr>
              <w:pStyle w:val="ListParagraph"/>
              <w:spacing w:line="288" w:lineRule="auto"/>
              <w:ind w:left="33"/>
              <w:jc w:val="both"/>
              <w:rPr>
                <w:color w:val="000000"/>
                <w:sz w:val="28"/>
                <w:szCs w:val="28"/>
              </w:rPr>
            </w:pPr>
          </w:p>
          <w:p w14:paraId="13517EB2" w14:textId="77777777" w:rsidR="00FA5429" w:rsidRPr="00312972" w:rsidRDefault="00FA5429" w:rsidP="00E51822">
            <w:pPr>
              <w:pStyle w:val="ListParagraph"/>
              <w:spacing w:line="288" w:lineRule="auto"/>
              <w:ind w:left="33"/>
              <w:jc w:val="both"/>
              <w:rPr>
                <w:color w:val="000000"/>
                <w:sz w:val="28"/>
                <w:szCs w:val="28"/>
              </w:rPr>
            </w:pPr>
            <w:r w:rsidRPr="00312972">
              <w:rPr>
                <w:color w:val="000000"/>
                <w:sz w:val="28"/>
                <w:szCs w:val="28"/>
              </w:rPr>
              <w:t>-</w:t>
            </w:r>
            <w:r w:rsidRPr="00312972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312972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312972">
              <w:rPr>
                <w:color w:val="000000"/>
                <w:sz w:val="28"/>
                <w:szCs w:val="28"/>
              </w:rPr>
              <w:t>tham</w:t>
            </w:r>
            <w:proofErr w:type="spellEnd"/>
            <w:r w:rsidRPr="003129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2972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3129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2972">
              <w:rPr>
                <w:color w:val="000000"/>
                <w:sz w:val="28"/>
                <w:szCs w:val="28"/>
              </w:rPr>
              <w:t>trò</w:t>
            </w:r>
            <w:proofErr w:type="spellEnd"/>
            <w:r w:rsidRPr="0031297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2972">
              <w:rPr>
                <w:color w:val="000000"/>
                <w:sz w:val="28"/>
                <w:szCs w:val="28"/>
              </w:rPr>
              <w:t>chơi</w:t>
            </w:r>
            <w:proofErr w:type="spellEnd"/>
          </w:p>
          <w:p w14:paraId="3876283D" w14:textId="77777777" w:rsidR="00FA5429" w:rsidRPr="00FF2E76" w:rsidRDefault="00FA5429" w:rsidP="00E51822">
            <w:pPr>
              <w:pStyle w:val="ListParagraph"/>
              <w:spacing w:line="288" w:lineRule="auto"/>
              <w:ind w:left="3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A5429" w:rsidRPr="00C86B04" w14:paraId="25530617" w14:textId="77777777" w:rsidTr="00E51822">
        <w:tc>
          <w:tcPr>
            <w:tcW w:w="567" w:type="dxa"/>
            <w:tcBorders>
              <w:top w:val="dashed" w:sz="4" w:space="0" w:color="auto"/>
            </w:tcBorders>
          </w:tcPr>
          <w:p w14:paraId="1D50A815" w14:textId="77777777" w:rsidR="00FA5429" w:rsidRPr="00C86B04" w:rsidRDefault="00FA5429" w:rsidP="00E51822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9648" w:type="dxa"/>
            <w:gridSpan w:val="2"/>
            <w:tcBorders>
              <w:top w:val="dashed" w:sz="4" w:space="0" w:color="auto"/>
            </w:tcBorders>
          </w:tcPr>
          <w:p w14:paraId="3A4CDFFB" w14:textId="77777777" w:rsidR="00FA5429" w:rsidRPr="00C86B04" w:rsidRDefault="00FA5429" w:rsidP="00E51822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86B04">
              <w:rPr>
                <w:b/>
                <w:sz w:val="28"/>
                <w:szCs w:val="28"/>
                <w:lang w:val="nl-NL"/>
              </w:rPr>
              <w:t xml:space="preserve">4. </w:t>
            </w:r>
            <w:r>
              <w:rPr>
                <w:b/>
                <w:sz w:val="28"/>
                <w:szCs w:val="28"/>
                <w:lang w:val="nl-NL"/>
              </w:rPr>
              <w:t>củng cố , nối tiếp</w:t>
            </w:r>
          </w:p>
          <w:p w14:paraId="32397C6C" w14:textId="77777777" w:rsidR="00FA5429" w:rsidRDefault="00FA5429" w:rsidP="00E5182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-Nhận xét tiết học</w:t>
            </w:r>
          </w:p>
          <w:p w14:paraId="626705B6" w14:textId="77777777" w:rsidR="00FA5429" w:rsidRPr="00C86B04" w:rsidRDefault="00FA5429" w:rsidP="00E51822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-Dặn dò tiết sau</w:t>
            </w:r>
          </w:p>
        </w:tc>
      </w:tr>
    </w:tbl>
    <w:p w14:paraId="70F6D0D9" w14:textId="77777777" w:rsidR="00F10543" w:rsidRDefault="00F10543"/>
    <w:sectPr w:rsidR="00F1054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29"/>
    <w:rsid w:val="00924060"/>
    <w:rsid w:val="00F10543"/>
    <w:rsid w:val="00FA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4213"/>
  <w15:chartTrackingRefBased/>
  <w15:docId w15:val="{AB00E325-A0C0-42D9-95B3-0B6DB98A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42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,HPL01,List Paragraph1"/>
    <w:basedOn w:val="Normal"/>
    <w:link w:val="ListParagraphChar"/>
    <w:uiPriority w:val="34"/>
    <w:qFormat/>
    <w:rsid w:val="00FA5429"/>
    <w:pPr>
      <w:ind w:left="720"/>
      <w:contextualSpacing/>
    </w:pPr>
  </w:style>
  <w:style w:type="paragraph" w:styleId="NormalWeb">
    <w:name w:val="Normal (Web)"/>
    <w:aliases w:val="Normal (Web) Char"/>
    <w:basedOn w:val="Normal"/>
    <w:uiPriority w:val="99"/>
    <w:unhideWhenUsed/>
    <w:qFormat/>
    <w:rsid w:val="00FA5429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List Paragraph indent Char,HPL01 Char,List Paragraph1 Char"/>
    <w:link w:val="ListParagraph"/>
    <w:uiPriority w:val="34"/>
    <w:locked/>
    <w:rsid w:val="00FA542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2025-05-06T02:53:00Z</dcterms:created>
  <dcterms:modified xsi:type="dcterms:W3CDTF">2025-05-06T02:53:00Z</dcterms:modified>
</cp:coreProperties>
</file>