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284" w:type="dxa"/>
        <w:tblLayout w:type="fixed"/>
        <w:tblLook w:val="04A0" w:firstRow="1" w:lastRow="0" w:firstColumn="1" w:lastColumn="0" w:noHBand="0" w:noVBand="1"/>
      </w:tblPr>
      <w:tblGrid>
        <w:gridCol w:w="1656"/>
        <w:gridCol w:w="1952"/>
        <w:gridCol w:w="4189"/>
        <w:gridCol w:w="283"/>
        <w:gridCol w:w="896"/>
        <w:gridCol w:w="771"/>
        <w:gridCol w:w="283"/>
      </w:tblGrid>
      <w:tr w:rsidR="001043C8" w:rsidRPr="00220C71" w14:paraId="4876A3C3" w14:textId="77777777" w:rsidTr="008237C5">
        <w:trPr>
          <w:gridAfter w:val="1"/>
          <w:wAfter w:w="283" w:type="dxa"/>
        </w:trPr>
        <w:tc>
          <w:tcPr>
            <w:tcW w:w="9747" w:type="dxa"/>
            <w:gridSpan w:val="6"/>
            <w:shd w:val="clear" w:color="auto" w:fill="auto"/>
          </w:tcPr>
          <w:p w14:paraId="203B2BC8" w14:textId="77777777" w:rsidR="001043C8" w:rsidRPr="00220C71" w:rsidRDefault="001043C8" w:rsidP="008237C5">
            <w:pPr>
              <w:spacing w:after="80"/>
              <w:rPr>
                <w:b/>
                <w:color w:val="000000" w:themeColor="text1"/>
                <w:sz w:val="2"/>
                <w:szCs w:val="28"/>
              </w:rPr>
            </w:pPr>
          </w:p>
          <w:p w14:paraId="190B68E2" w14:textId="77777777" w:rsidR="001043C8" w:rsidRPr="00220C71" w:rsidRDefault="001043C8" w:rsidP="008237C5">
            <w:pPr>
              <w:spacing w:after="80"/>
              <w:jc w:val="center"/>
              <w:rPr>
                <w:b/>
                <w:color w:val="000000" w:themeColor="text1"/>
                <w:sz w:val="2"/>
                <w:szCs w:val="28"/>
              </w:rPr>
            </w:pPr>
          </w:p>
          <w:p w14:paraId="65C355AE" w14:textId="77777777" w:rsidR="001043C8" w:rsidRPr="00220C71" w:rsidRDefault="001043C8" w:rsidP="008237C5">
            <w:pPr>
              <w:spacing w:after="80"/>
              <w:jc w:val="center"/>
              <w:rPr>
                <w:b/>
                <w:color w:val="000000" w:themeColor="text1"/>
                <w:sz w:val="28"/>
                <w:szCs w:val="28"/>
              </w:rPr>
            </w:pPr>
            <w:r w:rsidRPr="00220C71">
              <w:rPr>
                <w:b/>
                <w:color w:val="000000" w:themeColor="text1"/>
                <w:sz w:val="28"/>
                <w:szCs w:val="28"/>
              </w:rPr>
              <w:t>KẾ HOẠCH BÀI DẠY</w:t>
            </w:r>
          </w:p>
          <w:p w14:paraId="11BADB2A" w14:textId="77777777" w:rsidR="001043C8" w:rsidRPr="00220C71" w:rsidRDefault="001043C8" w:rsidP="008237C5">
            <w:pPr>
              <w:spacing w:after="80"/>
              <w:jc w:val="center"/>
              <w:rPr>
                <w:b/>
                <w:color w:val="000000" w:themeColor="text1"/>
                <w:sz w:val="28"/>
                <w:szCs w:val="28"/>
              </w:rPr>
            </w:pPr>
          </w:p>
        </w:tc>
      </w:tr>
      <w:tr w:rsidR="001043C8" w:rsidRPr="00220C71" w14:paraId="4E5BFFAB" w14:textId="77777777" w:rsidTr="008237C5">
        <w:trPr>
          <w:gridAfter w:val="1"/>
          <w:wAfter w:w="283" w:type="dxa"/>
        </w:trPr>
        <w:tc>
          <w:tcPr>
            <w:tcW w:w="3608" w:type="dxa"/>
            <w:gridSpan w:val="2"/>
            <w:shd w:val="clear" w:color="auto" w:fill="auto"/>
          </w:tcPr>
          <w:p w14:paraId="0A7550F3" w14:textId="77777777" w:rsidR="001043C8" w:rsidRPr="00220C71" w:rsidRDefault="001043C8" w:rsidP="008237C5">
            <w:pPr>
              <w:spacing w:after="80"/>
              <w:rPr>
                <w:color w:val="000000" w:themeColor="text1"/>
                <w:sz w:val="28"/>
                <w:szCs w:val="28"/>
              </w:rPr>
            </w:pPr>
            <w:proofErr w:type="spellStart"/>
            <w:r w:rsidRPr="00220C71">
              <w:rPr>
                <w:color w:val="000000" w:themeColor="text1"/>
                <w:sz w:val="28"/>
                <w:szCs w:val="28"/>
              </w:rPr>
              <w:t>Môn</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giáo</w:t>
            </w:r>
            <w:proofErr w:type="spellEnd"/>
            <w:r w:rsidRPr="00220C71">
              <w:rPr>
                <w:color w:val="000000" w:themeColor="text1"/>
                <w:sz w:val="28"/>
                <w:szCs w:val="28"/>
              </w:rPr>
              <w:t xml:space="preserve"> </w:t>
            </w:r>
            <w:proofErr w:type="spellStart"/>
            <w:r w:rsidRPr="00220C71">
              <w:rPr>
                <w:color w:val="000000" w:themeColor="text1"/>
                <w:sz w:val="28"/>
                <w:szCs w:val="28"/>
              </w:rPr>
              <w:t>dục</w:t>
            </w:r>
            <w:proofErr w:type="spellEnd"/>
            <w:r w:rsidRPr="00220C71">
              <w:rPr>
                <w:color w:val="000000" w:themeColor="text1"/>
                <w:sz w:val="28"/>
                <w:szCs w:val="28"/>
              </w:rPr>
              <w:t xml:space="preserve">: </w:t>
            </w:r>
          </w:p>
        </w:tc>
        <w:tc>
          <w:tcPr>
            <w:tcW w:w="4189" w:type="dxa"/>
            <w:shd w:val="clear" w:color="auto" w:fill="auto"/>
          </w:tcPr>
          <w:p w14:paraId="51AF3D56" w14:textId="77777777" w:rsidR="001043C8" w:rsidRPr="00220C71" w:rsidRDefault="001043C8" w:rsidP="008237C5">
            <w:pPr>
              <w:spacing w:line="288" w:lineRule="auto"/>
              <w:jc w:val="center"/>
              <w:rPr>
                <w:b/>
                <w:bCs/>
                <w:color w:val="000000" w:themeColor="text1"/>
                <w:sz w:val="28"/>
                <w:szCs w:val="28"/>
                <w:lang w:val="nl-NL"/>
              </w:rPr>
            </w:pPr>
            <w:r w:rsidRPr="00220C71">
              <w:rPr>
                <w:b/>
                <w:bCs/>
                <w:color w:val="000000" w:themeColor="text1"/>
                <w:sz w:val="28"/>
                <w:szCs w:val="28"/>
                <w:lang w:val="nl-NL"/>
              </w:rPr>
              <w:t>TOÁN</w:t>
            </w:r>
          </w:p>
        </w:tc>
        <w:tc>
          <w:tcPr>
            <w:tcW w:w="1950" w:type="dxa"/>
            <w:gridSpan w:val="3"/>
            <w:shd w:val="clear" w:color="auto" w:fill="auto"/>
          </w:tcPr>
          <w:p w14:paraId="4AD0FBE3" w14:textId="77777777" w:rsidR="001043C8" w:rsidRPr="00220C71" w:rsidRDefault="001043C8" w:rsidP="008237C5">
            <w:pPr>
              <w:spacing w:after="80"/>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Lớp</w:t>
            </w:r>
            <w:proofErr w:type="spellEnd"/>
            <w:r w:rsidRPr="00220C71">
              <w:rPr>
                <w:color w:val="000000" w:themeColor="text1"/>
                <w:sz w:val="28"/>
                <w:szCs w:val="28"/>
              </w:rPr>
              <w:t xml:space="preserve"> 3Đ</w:t>
            </w:r>
          </w:p>
        </w:tc>
      </w:tr>
      <w:tr w:rsidR="001043C8" w:rsidRPr="00220C71" w14:paraId="62A9FD3E" w14:textId="77777777" w:rsidTr="008237C5">
        <w:tc>
          <w:tcPr>
            <w:tcW w:w="1656" w:type="dxa"/>
            <w:shd w:val="clear" w:color="auto" w:fill="auto"/>
          </w:tcPr>
          <w:p w14:paraId="3A6C128C" w14:textId="77777777" w:rsidR="001043C8" w:rsidRPr="00220C71" w:rsidRDefault="001043C8" w:rsidP="008237C5">
            <w:pPr>
              <w:spacing w:after="80"/>
              <w:rPr>
                <w:color w:val="000000" w:themeColor="text1"/>
                <w:sz w:val="28"/>
                <w:szCs w:val="28"/>
              </w:rPr>
            </w:pPr>
            <w:proofErr w:type="spellStart"/>
            <w:r w:rsidRPr="00220C71">
              <w:rPr>
                <w:color w:val="000000" w:themeColor="text1"/>
                <w:sz w:val="28"/>
                <w:szCs w:val="28"/>
              </w:rPr>
              <w:t>Tên</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r w:rsidRPr="00220C71">
              <w:rPr>
                <w:color w:val="000000" w:themeColor="text1"/>
                <w:sz w:val="28"/>
                <w:szCs w:val="28"/>
              </w:rPr>
              <w:t xml:space="preserve">: </w:t>
            </w:r>
          </w:p>
        </w:tc>
        <w:tc>
          <w:tcPr>
            <w:tcW w:w="6424" w:type="dxa"/>
            <w:gridSpan w:val="3"/>
            <w:shd w:val="clear" w:color="auto" w:fill="auto"/>
          </w:tcPr>
          <w:p w14:paraId="5F104D04" w14:textId="77777777" w:rsidR="001043C8" w:rsidRPr="00220C71" w:rsidRDefault="001043C8" w:rsidP="008237C5">
            <w:pPr>
              <w:jc w:val="center"/>
              <w:rPr>
                <w:b/>
                <w:color w:val="000000" w:themeColor="text1"/>
                <w:sz w:val="28"/>
                <w:szCs w:val="28"/>
              </w:rPr>
            </w:pPr>
            <w:r w:rsidRPr="00220C71">
              <w:rPr>
                <w:b/>
                <w:color w:val="000000" w:themeColor="text1"/>
                <w:sz w:val="28"/>
                <w:szCs w:val="28"/>
                <w:lang w:val="nl-NL"/>
              </w:rPr>
              <w:t xml:space="preserve">EM ÔN LẠI NHỮNG GÌ ĐÃ HỌC (Tiết 2) </w:t>
            </w:r>
          </w:p>
        </w:tc>
        <w:tc>
          <w:tcPr>
            <w:tcW w:w="896" w:type="dxa"/>
            <w:shd w:val="clear" w:color="auto" w:fill="auto"/>
          </w:tcPr>
          <w:p w14:paraId="0F676939" w14:textId="77777777" w:rsidR="001043C8" w:rsidRPr="00220C71" w:rsidRDefault="001043C8" w:rsidP="008237C5">
            <w:pPr>
              <w:spacing w:after="80"/>
              <w:rPr>
                <w:color w:val="000000" w:themeColor="text1"/>
                <w:sz w:val="28"/>
                <w:szCs w:val="28"/>
              </w:rPr>
            </w:pPr>
            <w:proofErr w:type="spellStart"/>
            <w:r w:rsidRPr="00220C71">
              <w:rPr>
                <w:color w:val="000000" w:themeColor="text1"/>
                <w:sz w:val="28"/>
                <w:szCs w:val="28"/>
              </w:rPr>
              <w:t>Tiết</w:t>
            </w:r>
            <w:proofErr w:type="spellEnd"/>
            <w:r w:rsidRPr="00220C71">
              <w:rPr>
                <w:color w:val="000000" w:themeColor="text1"/>
                <w:sz w:val="28"/>
                <w:szCs w:val="28"/>
              </w:rPr>
              <w:t>:</w:t>
            </w:r>
          </w:p>
        </w:tc>
        <w:tc>
          <w:tcPr>
            <w:tcW w:w="1054" w:type="dxa"/>
            <w:gridSpan w:val="2"/>
            <w:shd w:val="clear" w:color="auto" w:fill="auto"/>
          </w:tcPr>
          <w:p w14:paraId="0D3C7039" w14:textId="77777777" w:rsidR="001043C8" w:rsidRPr="00220C71" w:rsidRDefault="001043C8" w:rsidP="008237C5">
            <w:pPr>
              <w:spacing w:after="80"/>
              <w:ind w:right="-385"/>
              <w:rPr>
                <w:color w:val="000000" w:themeColor="text1"/>
                <w:sz w:val="28"/>
                <w:szCs w:val="28"/>
              </w:rPr>
            </w:pPr>
            <w:r w:rsidRPr="00220C71">
              <w:rPr>
                <w:color w:val="000000" w:themeColor="text1"/>
                <w:sz w:val="28"/>
                <w:szCs w:val="28"/>
              </w:rPr>
              <w:t>162</w:t>
            </w:r>
          </w:p>
        </w:tc>
      </w:tr>
      <w:tr w:rsidR="001043C8" w:rsidRPr="00220C71" w14:paraId="777366CC" w14:textId="77777777" w:rsidTr="008237C5">
        <w:trPr>
          <w:gridAfter w:val="1"/>
          <w:wAfter w:w="283" w:type="dxa"/>
        </w:trPr>
        <w:tc>
          <w:tcPr>
            <w:tcW w:w="9747" w:type="dxa"/>
            <w:gridSpan w:val="6"/>
            <w:shd w:val="clear" w:color="auto" w:fill="auto"/>
          </w:tcPr>
          <w:p w14:paraId="2E6518C1" w14:textId="77777777" w:rsidR="001043C8" w:rsidRPr="00220C71" w:rsidRDefault="001043C8" w:rsidP="008237C5">
            <w:pPr>
              <w:spacing w:after="80"/>
              <w:rPr>
                <w:color w:val="000000" w:themeColor="text1"/>
                <w:sz w:val="28"/>
                <w:szCs w:val="28"/>
              </w:rPr>
            </w:pPr>
            <w:proofErr w:type="spellStart"/>
            <w:r w:rsidRPr="00220C71">
              <w:rPr>
                <w:color w:val="000000" w:themeColor="text1"/>
                <w:sz w:val="28"/>
                <w:szCs w:val="28"/>
              </w:rPr>
              <w:t>Thời</w:t>
            </w:r>
            <w:proofErr w:type="spellEnd"/>
            <w:r w:rsidRPr="00220C71">
              <w:rPr>
                <w:color w:val="000000" w:themeColor="text1"/>
                <w:sz w:val="28"/>
                <w:szCs w:val="28"/>
              </w:rPr>
              <w:t xml:space="preserve"> </w:t>
            </w:r>
            <w:proofErr w:type="spellStart"/>
            <w:r w:rsidRPr="00220C71">
              <w:rPr>
                <w:color w:val="000000" w:themeColor="text1"/>
                <w:sz w:val="28"/>
                <w:szCs w:val="28"/>
              </w:rPr>
              <w:t>gian</w:t>
            </w:r>
            <w:proofErr w:type="spellEnd"/>
            <w:r w:rsidRPr="00220C71">
              <w:rPr>
                <w:color w:val="000000" w:themeColor="text1"/>
                <w:sz w:val="28"/>
                <w:szCs w:val="28"/>
              </w:rPr>
              <w:t xml:space="preserve"> </w:t>
            </w:r>
            <w:proofErr w:type="spellStart"/>
            <w:r w:rsidRPr="00220C71">
              <w:rPr>
                <w:color w:val="000000" w:themeColor="text1"/>
                <w:sz w:val="28"/>
                <w:szCs w:val="28"/>
              </w:rPr>
              <w:t>thực</w:t>
            </w:r>
            <w:proofErr w:type="spellEnd"/>
            <w:r w:rsidRPr="00220C71">
              <w:rPr>
                <w:color w:val="000000" w:themeColor="text1"/>
                <w:sz w:val="28"/>
                <w:szCs w:val="28"/>
              </w:rPr>
              <w:t xml:space="preserve"> </w:t>
            </w:r>
            <w:proofErr w:type="spellStart"/>
            <w:r w:rsidRPr="00220C71">
              <w:rPr>
                <w:color w:val="000000" w:themeColor="text1"/>
                <w:sz w:val="28"/>
                <w:szCs w:val="28"/>
              </w:rPr>
              <w:t>hiện</w:t>
            </w:r>
            <w:proofErr w:type="spellEnd"/>
            <w:r w:rsidRPr="00220C71">
              <w:rPr>
                <w:color w:val="000000" w:themeColor="text1"/>
                <w:sz w:val="28"/>
                <w:szCs w:val="28"/>
              </w:rPr>
              <w:t xml:space="preserve">: </w:t>
            </w:r>
            <w:proofErr w:type="spellStart"/>
            <w:r w:rsidRPr="00220C71">
              <w:rPr>
                <w:color w:val="000000" w:themeColor="text1"/>
                <w:sz w:val="28"/>
                <w:szCs w:val="28"/>
              </w:rPr>
              <w:t>ngày</w:t>
            </w:r>
            <w:proofErr w:type="spellEnd"/>
            <w:r w:rsidRPr="00220C71">
              <w:rPr>
                <w:color w:val="000000" w:themeColor="text1"/>
                <w:sz w:val="28"/>
                <w:szCs w:val="28"/>
              </w:rPr>
              <w:t xml:space="preserve"> 29 </w:t>
            </w:r>
            <w:proofErr w:type="spellStart"/>
            <w:r w:rsidRPr="00220C71">
              <w:rPr>
                <w:color w:val="000000" w:themeColor="text1"/>
                <w:sz w:val="28"/>
                <w:szCs w:val="28"/>
              </w:rPr>
              <w:t>tháng</w:t>
            </w:r>
            <w:proofErr w:type="spellEnd"/>
            <w:r w:rsidRPr="00220C71">
              <w:rPr>
                <w:color w:val="000000" w:themeColor="text1"/>
                <w:sz w:val="28"/>
                <w:szCs w:val="28"/>
              </w:rPr>
              <w:t xml:space="preserve"> 04 </w:t>
            </w:r>
            <w:proofErr w:type="spellStart"/>
            <w:r w:rsidRPr="00220C71">
              <w:rPr>
                <w:color w:val="000000" w:themeColor="text1"/>
                <w:sz w:val="28"/>
                <w:szCs w:val="28"/>
              </w:rPr>
              <w:t>năm</w:t>
            </w:r>
            <w:proofErr w:type="spellEnd"/>
            <w:r w:rsidRPr="00220C71">
              <w:rPr>
                <w:color w:val="000000" w:themeColor="text1"/>
                <w:sz w:val="28"/>
                <w:szCs w:val="28"/>
              </w:rPr>
              <w:t xml:space="preserve"> 2025</w:t>
            </w:r>
          </w:p>
        </w:tc>
      </w:tr>
    </w:tbl>
    <w:p w14:paraId="213B9347" w14:textId="77777777" w:rsidR="001043C8" w:rsidRPr="00220C71" w:rsidRDefault="001043C8" w:rsidP="001043C8">
      <w:pPr>
        <w:spacing w:line="276" w:lineRule="auto"/>
        <w:ind w:firstLine="360"/>
        <w:jc w:val="both"/>
        <w:rPr>
          <w:b/>
          <w:bCs/>
          <w:color w:val="000000" w:themeColor="text1"/>
          <w:sz w:val="28"/>
          <w:szCs w:val="28"/>
        </w:rPr>
      </w:pPr>
    </w:p>
    <w:p w14:paraId="058DC551" w14:textId="77777777" w:rsidR="001043C8" w:rsidRPr="00220C71" w:rsidRDefault="001043C8" w:rsidP="001043C8">
      <w:pPr>
        <w:spacing w:line="276" w:lineRule="auto"/>
        <w:ind w:firstLine="360"/>
        <w:jc w:val="both"/>
        <w:rPr>
          <w:b/>
          <w:color w:val="000000" w:themeColor="text1"/>
          <w:lang w:val="nl-NL"/>
        </w:rPr>
      </w:pPr>
      <w:r w:rsidRPr="00220C71">
        <w:rPr>
          <w:b/>
          <w:color w:val="000000" w:themeColor="text1"/>
          <w:lang w:val="nl-NL"/>
        </w:rPr>
        <w:t>I. YÊU CẦU CẦN ĐẠT:</w:t>
      </w:r>
    </w:p>
    <w:p w14:paraId="2AD76295" w14:textId="77777777" w:rsidR="001043C8" w:rsidRPr="00220C71" w:rsidRDefault="001043C8" w:rsidP="001043C8">
      <w:pPr>
        <w:spacing w:line="276" w:lineRule="auto"/>
        <w:ind w:firstLine="360"/>
        <w:jc w:val="both"/>
        <w:rPr>
          <w:b/>
          <w:color w:val="000000" w:themeColor="text1"/>
          <w:sz w:val="28"/>
          <w:szCs w:val="28"/>
          <w:lang w:val="nl-NL"/>
        </w:rPr>
      </w:pPr>
      <w:r w:rsidRPr="00220C71">
        <w:rPr>
          <w:b/>
          <w:color w:val="000000" w:themeColor="text1"/>
          <w:sz w:val="28"/>
          <w:szCs w:val="28"/>
          <w:lang w:val="nl-NL"/>
        </w:rPr>
        <w:t>1. Năng lực đặc thù:</w:t>
      </w:r>
    </w:p>
    <w:p w14:paraId="23EDC3C6" w14:textId="77777777" w:rsidR="001043C8" w:rsidRPr="00220C71" w:rsidRDefault="001043C8" w:rsidP="001043C8">
      <w:pPr>
        <w:spacing w:line="276" w:lineRule="auto"/>
        <w:ind w:firstLine="360"/>
        <w:jc w:val="both"/>
        <w:rPr>
          <w:color w:val="000000" w:themeColor="text1"/>
          <w:sz w:val="28"/>
          <w:szCs w:val="28"/>
          <w:lang w:val="nl-NL"/>
        </w:rPr>
      </w:pPr>
      <w:r w:rsidRPr="00220C71">
        <w:rPr>
          <w:color w:val="000000" w:themeColor="text1"/>
          <w:sz w:val="28"/>
          <w:szCs w:val="28"/>
          <w:lang w:val="nl-NL"/>
        </w:rPr>
        <w:t>- Thực hành cộng, trừ, nhân, chia các số trong phạm vi 100 000 và vân dụng để tính giá trị của biểu thức và giải quyết vấn đề trong thực tiễn.</w:t>
      </w:r>
    </w:p>
    <w:p w14:paraId="737C4E01" w14:textId="77777777" w:rsidR="001043C8" w:rsidRPr="00220C71" w:rsidRDefault="001043C8" w:rsidP="001043C8">
      <w:pPr>
        <w:spacing w:line="276" w:lineRule="auto"/>
        <w:ind w:firstLine="360"/>
        <w:jc w:val="both"/>
        <w:rPr>
          <w:color w:val="000000" w:themeColor="text1"/>
          <w:sz w:val="28"/>
          <w:szCs w:val="28"/>
          <w:lang w:val="nl-NL"/>
        </w:rPr>
      </w:pPr>
      <w:r w:rsidRPr="00220C71">
        <w:rPr>
          <w:color w:val="000000" w:themeColor="text1"/>
          <w:sz w:val="28"/>
          <w:szCs w:val="28"/>
          <w:lang w:val="nl-NL"/>
        </w:rPr>
        <w:t>- Đọc và nêu được một số nhận xét đơn giản từ thông tin trên bảng số liệu thống kê.</w:t>
      </w:r>
    </w:p>
    <w:p w14:paraId="02C97CB8" w14:textId="77777777" w:rsidR="001043C8" w:rsidRPr="00220C71" w:rsidRDefault="001043C8" w:rsidP="001043C8">
      <w:pPr>
        <w:spacing w:line="276" w:lineRule="auto"/>
        <w:ind w:firstLine="360"/>
        <w:jc w:val="both"/>
        <w:rPr>
          <w:color w:val="000000" w:themeColor="text1"/>
          <w:sz w:val="28"/>
          <w:szCs w:val="28"/>
          <w:lang w:val="nl-NL"/>
        </w:rPr>
      </w:pPr>
      <w:r w:rsidRPr="00220C71">
        <w:rPr>
          <w:color w:val="000000" w:themeColor="text1"/>
          <w:sz w:val="28"/>
          <w:szCs w:val="28"/>
          <w:lang w:val="nl-NL"/>
        </w:rPr>
        <w:t>- Phát triển năng lực lập luận, tư duy toán học và năng lực giao tiếp toán học.</w:t>
      </w:r>
    </w:p>
    <w:p w14:paraId="06C2582B" w14:textId="77777777" w:rsidR="001043C8" w:rsidRPr="00220C71" w:rsidRDefault="001043C8" w:rsidP="001043C8">
      <w:pPr>
        <w:spacing w:line="276" w:lineRule="auto"/>
        <w:ind w:firstLine="360"/>
        <w:jc w:val="both"/>
        <w:rPr>
          <w:b/>
          <w:color w:val="000000" w:themeColor="text1"/>
          <w:sz w:val="28"/>
          <w:szCs w:val="28"/>
        </w:rPr>
      </w:pPr>
      <w:r w:rsidRPr="00220C71">
        <w:rPr>
          <w:b/>
          <w:color w:val="000000" w:themeColor="text1"/>
          <w:sz w:val="28"/>
          <w:szCs w:val="28"/>
        </w:rPr>
        <w:t xml:space="preserve">2. </w:t>
      </w:r>
      <w:proofErr w:type="spellStart"/>
      <w:r w:rsidRPr="00220C71">
        <w:rPr>
          <w:b/>
          <w:color w:val="000000" w:themeColor="text1"/>
          <w:sz w:val="28"/>
          <w:szCs w:val="28"/>
        </w:rPr>
        <w:t>Năng</w:t>
      </w:r>
      <w:proofErr w:type="spellEnd"/>
      <w:r w:rsidRPr="00220C71">
        <w:rPr>
          <w:b/>
          <w:color w:val="000000" w:themeColor="text1"/>
          <w:sz w:val="28"/>
          <w:szCs w:val="28"/>
        </w:rPr>
        <w:t xml:space="preserve"> </w:t>
      </w:r>
      <w:proofErr w:type="spellStart"/>
      <w:r w:rsidRPr="00220C71">
        <w:rPr>
          <w:b/>
          <w:color w:val="000000" w:themeColor="text1"/>
          <w:sz w:val="28"/>
          <w:szCs w:val="28"/>
        </w:rPr>
        <w:t>lực</w:t>
      </w:r>
      <w:proofErr w:type="spellEnd"/>
      <w:r w:rsidRPr="00220C71">
        <w:rPr>
          <w:b/>
          <w:color w:val="000000" w:themeColor="text1"/>
          <w:sz w:val="28"/>
          <w:szCs w:val="28"/>
        </w:rPr>
        <w:t xml:space="preserve"> </w:t>
      </w:r>
      <w:proofErr w:type="spellStart"/>
      <w:r w:rsidRPr="00220C71">
        <w:rPr>
          <w:b/>
          <w:color w:val="000000" w:themeColor="text1"/>
          <w:sz w:val="28"/>
          <w:szCs w:val="28"/>
        </w:rPr>
        <w:t>chung</w:t>
      </w:r>
      <w:proofErr w:type="spellEnd"/>
      <w:r w:rsidRPr="00220C71">
        <w:rPr>
          <w:b/>
          <w:color w:val="000000" w:themeColor="text1"/>
          <w:sz w:val="28"/>
          <w:szCs w:val="28"/>
        </w:rPr>
        <w:t>.</w:t>
      </w:r>
    </w:p>
    <w:p w14:paraId="68BD1B60"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chủ</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Chủ</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 xml:space="preserve">, </w:t>
      </w:r>
      <w:proofErr w:type="spellStart"/>
      <w:r w:rsidRPr="00220C71">
        <w:rPr>
          <w:color w:val="000000" w:themeColor="text1"/>
          <w:sz w:val="28"/>
          <w:szCs w:val="28"/>
        </w:rPr>
        <w:t>tìm</w:t>
      </w:r>
      <w:proofErr w:type="spellEnd"/>
      <w:r w:rsidRPr="00220C71">
        <w:rPr>
          <w:color w:val="000000" w:themeColor="text1"/>
          <w:sz w:val="28"/>
          <w:szCs w:val="28"/>
        </w:rPr>
        <w:t xml:space="preserve"> </w:t>
      </w:r>
      <w:proofErr w:type="spellStart"/>
      <w:r w:rsidRPr="00220C71">
        <w:rPr>
          <w:color w:val="000000" w:themeColor="text1"/>
          <w:sz w:val="28"/>
          <w:szCs w:val="28"/>
        </w:rPr>
        <w:t>hiểu</w:t>
      </w:r>
      <w:proofErr w:type="spellEnd"/>
      <w:r w:rsidRPr="00220C71">
        <w:rPr>
          <w:color w:val="000000" w:themeColor="text1"/>
          <w:sz w:val="28"/>
          <w:szCs w:val="28"/>
        </w:rPr>
        <w:t xml:space="preserve"> </w:t>
      </w:r>
      <w:proofErr w:type="spellStart"/>
      <w:r w:rsidRPr="00220C71">
        <w:rPr>
          <w:color w:val="000000" w:themeColor="text1"/>
          <w:sz w:val="28"/>
          <w:szCs w:val="28"/>
        </w:rPr>
        <w:t>nội</w:t>
      </w:r>
      <w:proofErr w:type="spellEnd"/>
      <w:r w:rsidRPr="00220C71">
        <w:rPr>
          <w:color w:val="000000" w:themeColor="text1"/>
          <w:sz w:val="28"/>
          <w:szCs w:val="28"/>
        </w:rPr>
        <w:t xml:space="preserve"> dung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Biết</w:t>
      </w:r>
      <w:proofErr w:type="spellEnd"/>
      <w:r w:rsidRPr="00220C71">
        <w:rPr>
          <w:color w:val="000000" w:themeColor="text1"/>
          <w:sz w:val="28"/>
          <w:szCs w:val="28"/>
        </w:rPr>
        <w:t xml:space="preserve"> </w:t>
      </w:r>
      <w:proofErr w:type="spellStart"/>
      <w:r w:rsidRPr="00220C71">
        <w:rPr>
          <w:color w:val="000000" w:themeColor="text1"/>
          <w:sz w:val="28"/>
          <w:szCs w:val="28"/>
        </w:rPr>
        <w:t>lắng</w:t>
      </w:r>
      <w:proofErr w:type="spellEnd"/>
      <w:r w:rsidRPr="00220C71">
        <w:rPr>
          <w:color w:val="000000" w:themeColor="text1"/>
          <w:sz w:val="28"/>
          <w:szCs w:val="28"/>
        </w:rPr>
        <w:t xml:space="preserve"> </w:t>
      </w:r>
      <w:proofErr w:type="spellStart"/>
      <w:r w:rsidRPr="00220C71">
        <w:rPr>
          <w:color w:val="000000" w:themeColor="text1"/>
          <w:sz w:val="28"/>
          <w:szCs w:val="28"/>
        </w:rPr>
        <w:t>nghe</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trả</w:t>
      </w:r>
      <w:proofErr w:type="spellEnd"/>
      <w:r w:rsidRPr="00220C71">
        <w:rPr>
          <w:color w:val="000000" w:themeColor="text1"/>
          <w:sz w:val="28"/>
          <w:szCs w:val="28"/>
        </w:rPr>
        <w:t xml:space="preserve"> </w:t>
      </w:r>
      <w:proofErr w:type="spellStart"/>
      <w:r w:rsidRPr="00220C71">
        <w:rPr>
          <w:color w:val="000000" w:themeColor="text1"/>
          <w:sz w:val="28"/>
          <w:szCs w:val="28"/>
        </w:rPr>
        <w:t>lời</w:t>
      </w:r>
      <w:proofErr w:type="spellEnd"/>
      <w:r w:rsidRPr="00220C71">
        <w:rPr>
          <w:color w:val="000000" w:themeColor="text1"/>
          <w:sz w:val="28"/>
          <w:szCs w:val="28"/>
        </w:rPr>
        <w:t xml:space="preserve"> </w:t>
      </w:r>
      <w:proofErr w:type="spellStart"/>
      <w:r w:rsidRPr="00220C71">
        <w:rPr>
          <w:color w:val="000000" w:themeColor="text1"/>
          <w:sz w:val="28"/>
          <w:szCs w:val="28"/>
        </w:rPr>
        <w:t>nội</w:t>
      </w:r>
      <w:proofErr w:type="spellEnd"/>
      <w:r w:rsidRPr="00220C71">
        <w:rPr>
          <w:color w:val="000000" w:themeColor="text1"/>
          <w:sz w:val="28"/>
          <w:szCs w:val="28"/>
        </w:rPr>
        <w:t xml:space="preserve"> dung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w:t>
      </w:r>
    </w:p>
    <w:p w14:paraId="39D013B9"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giải</w:t>
      </w:r>
      <w:proofErr w:type="spellEnd"/>
      <w:r w:rsidRPr="00220C71">
        <w:rPr>
          <w:color w:val="000000" w:themeColor="text1"/>
          <w:sz w:val="28"/>
          <w:szCs w:val="28"/>
        </w:rPr>
        <w:t xml:space="preserve"> </w:t>
      </w:r>
      <w:proofErr w:type="spellStart"/>
      <w:r w:rsidRPr="00220C71">
        <w:rPr>
          <w:color w:val="000000" w:themeColor="text1"/>
          <w:sz w:val="28"/>
          <w:szCs w:val="28"/>
        </w:rPr>
        <w:t>quyết</w:t>
      </w:r>
      <w:proofErr w:type="spellEnd"/>
      <w:r w:rsidRPr="00220C71">
        <w:rPr>
          <w:color w:val="000000" w:themeColor="text1"/>
          <w:sz w:val="28"/>
          <w:szCs w:val="28"/>
        </w:rPr>
        <w:t xml:space="preserve"> </w:t>
      </w:r>
      <w:proofErr w:type="spellStart"/>
      <w:r w:rsidRPr="00220C71">
        <w:rPr>
          <w:color w:val="000000" w:themeColor="text1"/>
          <w:sz w:val="28"/>
          <w:szCs w:val="28"/>
        </w:rPr>
        <w:t>vấn</w:t>
      </w:r>
      <w:proofErr w:type="spellEnd"/>
      <w:r w:rsidRPr="00220C71">
        <w:rPr>
          <w:color w:val="000000" w:themeColor="text1"/>
          <w:sz w:val="28"/>
          <w:szCs w:val="28"/>
        </w:rPr>
        <w:t xml:space="preserve"> </w:t>
      </w:r>
      <w:proofErr w:type="spellStart"/>
      <w:r w:rsidRPr="00220C71">
        <w:rPr>
          <w:color w:val="000000" w:themeColor="text1"/>
          <w:sz w:val="28"/>
          <w:szCs w:val="28"/>
        </w:rPr>
        <w:t>đề</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sáng</w:t>
      </w:r>
      <w:proofErr w:type="spellEnd"/>
      <w:r w:rsidRPr="00220C71">
        <w:rPr>
          <w:color w:val="000000" w:themeColor="text1"/>
          <w:sz w:val="28"/>
          <w:szCs w:val="28"/>
        </w:rPr>
        <w:t xml:space="preserve"> </w:t>
      </w:r>
      <w:proofErr w:type="spellStart"/>
      <w:r w:rsidRPr="00220C71">
        <w:rPr>
          <w:color w:val="000000" w:themeColor="text1"/>
          <w:sz w:val="28"/>
          <w:szCs w:val="28"/>
        </w:rPr>
        <w:t>tạo</w:t>
      </w:r>
      <w:proofErr w:type="spellEnd"/>
      <w:r w:rsidRPr="00220C71">
        <w:rPr>
          <w:color w:val="000000" w:themeColor="text1"/>
          <w:sz w:val="28"/>
          <w:szCs w:val="28"/>
        </w:rPr>
        <w:t xml:space="preserve">: </w:t>
      </w:r>
      <w:proofErr w:type="spellStart"/>
      <w:r w:rsidRPr="00220C71">
        <w:rPr>
          <w:color w:val="000000" w:themeColor="text1"/>
          <w:sz w:val="28"/>
          <w:szCs w:val="28"/>
        </w:rPr>
        <w:t>tham</w:t>
      </w:r>
      <w:proofErr w:type="spellEnd"/>
      <w:r w:rsidRPr="00220C71">
        <w:rPr>
          <w:color w:val="000000" w:themeColor="text1"/>
          <w:sz w:val="28"/>
          <w:szCs w:val="28"/>
        </w:rPr>
        <w:t xml:space="preserve"> </w:t>
      </w:r>
      <w:proofErr w:type="spellStart"/>
      <w:r w:rsidRPr="00220C71">
        <w:rPr>
          <w:color w:val="000000" w:themeColor="text1"/>
          <w:sz w:val="28"/>
          <w:szCs w:val="28"/>
        </w:rPr>
        <w:t>gia</w:t>
      </w:r>
      <w:proofErr w:type="spellEnd"/>
      <w:r w:rsidRPr="00220C71">
        <w:rPr>
          <w:color w:val="000000" w:themeColor="text1"/>
          <w:sz w:val="28"/>
          <w:szCs w:val="28"/>
        </w:rPr>
        <w:t xml:space="preserve"> </w:t>
      </w:r>
      <w:proofErr w:type="spellStart"/>
      <w:r w:rsidRPr="00220C71">
        <w:rPr>
          <w:color w:val="000000" w:themeColor="text1"/>
          <w:sz w:val="28"/>
          <w:szCs w:val="28"/>
        </w:rPr>
        <w:t>tích</w:t>
      </w:r>
      <w:proofErr w:type="spellEnd"/>
      <w:r w:rsidRPr="00220C71">
        <w:rPr>
          <w:color w:val="000000" w:themeColor="text1"/>
          <w:sz w:val="28"/>
          <w:szCs w:val="28"/>
        </w:rPr>
        <w:t xml:space="preserve"> </w:t>
      </w:r>
      <w:proofErr w:type="spellStart"/>
      <w:r w:rsidRPr="00220C71">
        <w:rPr>
          <w:color w:val="000000" w:themeColor="text1"/>
          <w:sz w:val="28"/>
          <w:szCs w:val="28"/>
        </w:rPr>
        <w:t>cực</w:t>
      </w:r>
      <w:proofErr w:type="spellEnd"/>
      <w:r w:rsidRPr="00220C71">
        <w:rPr>
          <w:color w:val="000000" w:themeColor="text1"/>
          <w:sz w:val="28"/>
          <w:szCs w:val="28"/>
        </w:rPr>
        <w:t xml:space="preserve"> </w:t>
      </w:r>
      <w:proofErr w:type="spellStart"/>
      <w:r w:rsidRPr="00220C71">
        <w:rPr>
          <w:color w:val="000000" w:themeColor="text1"/>
          <w:sz w:val="28"/>
          <w:szCs w:val="28"/>
        </w:rPr>
        <w:t>trò</w:t>
      </w:r>
      <w:proofErr w:type="spellEnd"/>
      <w:r w:rsidRPr="00220C71">
        <w:rPr>
          <w:color w:val="000000" w:themeColor="text1"/>
          <w:sz w:val="28"/>
          <w:szCs w:val="28"/>
        </w:rPr>
        <w:t xml:space="preserve"> </w:t>
      </w:r>
      <w:proofErr w:type="spellStart"/>
      <w:r w:rsidRPr="00220C71">
        <w:rPr>
          <w:color w:val="000000" w:themeColor="text1"/>
          <w:sz w:val="28"/>
          <w:szCs w:val="28"/>
        </w:rPr>
        <w:t>chơi</w:t>
      </w:r>
      <w:proofErr w:type="spellEnd"/>
      <w:r w:rsidRPr="00220C71">
        <w:rPr>
          <w:color w:val="000000" w:themeColor="text1"/>
          <w:sz w:val="28"/>
          <w:szCs w:val="28"/>
        </w:rPr>
        <w:t xml:space="preserve">, </w:t>
      </w:r>
      <w:proofErr w:type="spellStart"/>
      <w:r w:rsidRPr="00220C71">
        <w:rPr>
          <w:color w:val="000000" w:themeColor="text1"/>
          <w:sz w:val="28"/>
          <w:szCs w:val="28"/>
        </w:rPr>
        <w:t>vận</w:t>
      </w:r>
      <w:proofErr w:type="spellEnd"/>
      <w:r w:rsidRPr="00220C71">
        <w:rPr>
          <w:color w:val="000000" w:themeColor="text1"/>
          <w:sz w:val="28"/>
          <w:szCs w:val="28"/>
        </w:rPr>
        <w:t xml:space="preserve"> </w:t>
      </w:r>
      <w:proofErr w:type="spellStart"/>
      <w:r w:rsidRPr="00220C71">
        <w:rPr>
          <w:color w:val="000000" w:themeColor="text1"/>
          <w:sz w:val="28"/>
          <w:szCs w:val="28"/>
        </w:rPr>
        <w:t>dụng</w:t>
      </w:r>
      <w:proofErr w:type="spellEnd"/>
      <w:r w:rsidRPr="00220C71">
        <w:rPr>
          <w:color w:val="000000" w:themeColor="text1"/>
          <w:sz w:val="28"/>
          <w:szCs w:val="28"/>
        </w:rPr>
        <w:t>.</w:t>
      </w:r>
    </w:p>
    <w:p w14:paraId="7E91734D"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giao</w:t>
      </w:r>
      <w:proofErr w:type="spellEnd"/>
      <w:r w:rsidRPr="00220C71">
        <w:rPr>
          <w:color w:val="000000" w:themeColor="text1"/>
          <w:sz w:val="28"/>
          <w:szCs w:val="28"/>
        </w:rPr>
        <w:t xml:space="preserve"> </w:t>
      </w:r>
      <w:proofErr w:type="spellStart"/>
      <w:r w:rsidRPr="00220C71">
        <w:rPr>
          <w:color w:val="000000" w:themeColor="text1"/>
          <w:sz w:val="28"/>
          <w:szCs w:val="28"/>
        </w:rPr>
        <w:t>tiếp</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hợp</w:t>
      </w:r>
      <w:proofErr w:type="spellEnd"/>
      <w:r w:rsidRPr="00220C71">
        <w:rPr>
          <w:color w:val="000000" w:themeColor="text1"/>
          <w:sz w:val="28"/>
          <w:szCs w:val="28"/>
        </w:rPr>
        <w:t xml:space="preserve"> </w:t>
      </w:r>
      <w:proofErr w:type="spellStart"/>
      <w:r w:rsidRPr="00220C71">
        <w:rPr>
          <w:color w:val="000000" w:themeColor="text1"/>
          <w:sz w:val="28"/>
          <w:szCs w:val="28"/>
        </w:rPr>
        <w:t>tác</w:t>
      </w:r>
      <w:proofErr w:type="spellEnd"/>
      <w:r w:rsidRPr="00220C71">
        <w:rPr>
          <w:color w:val="000000" w:themeColor="text1"/>
          <w:sz w:val="28"/>
          <w:szCs w:val="28"/>
        </w:rPr>
        <w:t xml:space="preserve">: </w:t>
      </w:r>
      <w:proofErr w:type="spellStart"/>
      <w:r w:rsidRPr="00220C71">
        <w:rPr>
          <w:color w:val="000000" w:themeColor="text1"/>
          <w:sz w:val="28"/>
          <w:szCs w:val="28"/>
        </w:rPr>
        <w:t>Thực</w:t>
      </w:r>
      <w:proofErr w:type="spellEnd"/>
      <w:r w:rsidRPr="00220C71">
        <w:rPr>
          <w:color w:val="000000" w:themeColor="text1"/>
          <w:sz w:val="28"/>
          <w:szCs w:val="28"/>
        </w:rPr>
        <w:t xml:space="preserve"> </w:t>
      </w:r>
      <w:proofErr w:type="spellStart"/>
      <w:r w:rsidRPr="00220C71">
        <w:rPr>
          <w:color w:val="000000" w:themeColor="text1"/>
          <w:sz w:val="28"/>
          <w:szCs w:val="28"/>
        </w:rPr>
        <w:t>hiện</w:t>
      </w:r>
      <w:proofErr w:type="spellEnd"/>
      <w:r w:rsidRPr="00220C71">
        <w:rPr>
          <w:color w:val="000000" w:themeColor="text1"/>
          <w:sz w:val="28"/>
          <w:szCs w:val="28"/>
        </w:rPr>
        <w:t xml:space="preserve"> </w:t>
      </w:r>
      <w:proofErr w:type="spellStart"/>
      <w:r w:rsidRPr="00220C71">
        <w:rPr>
          <w:color w:val="000000" w:themeColor="text1"/>
          <w:sz w:val="28"/>
          <w:szCs w:val="28"/>
        </w:rPr>
        <w:t>tốt</w:t>
      </w:r>
      <w:proofErr w:type="spellEnd"/>
      <w:r w:rsidRPr="00220C71">
        <w:rPr>
          <w:color w:val="000000" w:themeColor="text1"/>
          <w:sz w:val="28"/>
          <w:szCs w:val="28"/>
        </w:rPr>
        <w:t xml:space="preserve"> </w:t>
      </w:r>
      <w:proofErr w:type="spellStart"/>
      <w:r w:rsidRPr="00220C71">
        <w:rPr>
          <w:color w:val="000000" w:themeColor="text1"/>
          <w:sz w:val="28"/>
          <w:szCs w:val="28"/>
        </w:rPr>
        <w:t>nhiệm</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 xml:space="preserve">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nhóm</w:t>
      </w:r>
      <w:proofErr w:type="spellEnd"/>
      <w:r w:rsidRPr="00220C71">
        <w:rPr>
          <w:color w:val="000000" w:themeColor="text1"/>
          <w:sz w:val="28"/>
          <w:szCs w:val="28"/>
        </w:rPr>
        <w:t>.</w:t>
      </w:r>
    </w:p>
    <w:p w14:paraId="2D013BAC" w14:textId="77777777" w:rsidR="001043C8" w:rsidRPr="00220C71" w:rsidRDefault="001043C8" w:rsidP="001043C8">
      <w:pPr>
        <w:spacing w:line="276" w:lineRule="auto"/>
        <w:ind w:firstLine="360"/>
        <w:jc w:val="both"/>
        <w:rPr>
          <w:b/>
          <w:color w:val="000000" w:themeColor="text1"/>
          <w:sz w:val="28"/>
          <w:szCs w:val="28"/>
        </w:rPr>
      </w:pPr>
      <w:r w:rsidRPr="00220C71">
        <w:rPr>
          <w:b/>
          <w:color w:val="000000" w:themeColor="text1"/>
          <w:sz w:val="28"/>
          <w:szCs w:val="28"/>
        </w:rPr>
        <w:t xml:space="preserve">3. </w:t>
      </w:r>
      <w:proofErr w:type="spellStart"/>
      <w:r w:rsidRPr="00220C71">
        <w:rPr>
          <w:b/>
          <w:color w:val="000000" w:themeColor="text1"/>
          <w:sz w:val="28"/>
          <w:szCs w:val="28"/>
        </w:rPr>
        <w:t>Phẩm</w:t>
      </w:r>
      <w:proofErr w:type="spellEnd"/>
      <w:r w:rsidRPr="00220C71">
        <w:rPr>
          <w:b/>
          <w:color w:val="000000" w:themeColor="text1"/>
          <w:sz w:val="28"/>
          <w:szCs w:val="28"/>
        </w:rPr>
        <w:t xml:space="preserve"> </w:t>
      </w:r>
      <w:proofErr w:type="spellStart"/>
      <w:r w:rsidRPr="00220C71">
        <w:rPr>
          <w:b/>
          <w:color w:val="000000" w:themeColor="text1"/>
          <w:sz w:val="28"/>
          <w:szCs w:val="28"/>
        </w:rPr>
        <w:t>chất</w:t>
      </w:r>
      <w:proofErr w:type="spellEnd"/>
      <w:r w:rsidRPr="00220C71">
        <w:rPr>
          <w:b/>
          <w:color w:val="000000" w:themeColor="text1"/>
          <w:sz w:val="28"/>
          <w:szCs w:val="28"/>
        </w:rPr>
        <w:t>.</w:t>
      </w:r>
    </w:p>
    <w:p w14:paraId="235B0223"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Có</w:t>
      </w:r>
      <w:proofErr w:type="spellEnd"/>
      <w:r w:rsidRPr="00220C71">
        <w:rPr>
          <w:color w:val="000000" w:themeColor="text1"/>
          <w:sz w:val="28"/>
          <w:szCs w:val="28"/>
        </w:rPr>
        <w:t xml:space="preserve"> ý </w:t>
      </w:r>
      <w:proofErr w:type="spellStart"/>
      <w:r w:rsidRPr="00220C71">
        <w:rPr>
          <w:color w:val="000000" w:themeColor="text1"/>
          <w:sz w:val="28"/>
          <w:szCs w:val="28"/>
        </w:rPr>
        <w:t>thức</w:t>
      </w:r>
      <w:proofErr w:type="spellEnd"/>
      <w:r w:rsidRPr="00220C71">
        <w:rPr>
          <w:color w:val="000000" w:themeColor="text1"/>
          <w:sz w:val="28"/>
          <w:szCs w:val="28"/>
        </w:rPr>
        <w:t xml:space="preserve"> </w:t>
      </w:r>
      <w:proofErr w:type="spellStart"/>
      <w:r w:rsidRPr="00220C71">
        <w:rPr>
          <w:color w:val="000000" w:themeColor="text1"/>
          <w:sz w:val="28"/>
          <w:szCs w:val="28"/>
        </w:rPr>
        <w:t>giúp</w:t>
      </w:r>
      <w:proofErr w:type="spellEnd"/>
      <w:r w:rsidRPr="00220C71">
        <w:rPr>
          <w:color w:val="000000" w:themeColor="text1"/>
          <w:sz w:val="28"/>
          <w:szCs w:val="28"/>
        </w:rPr>
        <w:t xml:space="preserve"> </w:t>
      </w:r>
      <w:proofErr w:type="spellStart"/>
      <w:r w:rsidRPr="00220C71">
        <w:rPr>
          <w:color w:val="000000" w:themeColor="text1"/>
          <w:sz w:val="28"/>
          <w:szCs w:val="28"/>
        </w:rPr>
        <w:t>đỡ</w:t>
      </w:r>
      <w:proofErr w:type="spellEnd"/>
      <w:r w:rsidRPr="00220C71">
        <w:rPr>
          <w:color w:val="000000" w:themeColor="text1"/>
          <w:sz w:val="28"/>
          <w:szCs w:val="28"/>
        </w:rPr>
        <w:t xml:space="preserve"> </w:t>
      </w:r>
      <w:proofErr w:type="spellStart"/>
      <w:r w:rsidRPr="00220C71">
        <w:rPr>
          <w:color w:val="000000" w:themeColor="text1"/>
          <w:sz w:val="28"/>
          <w:szCs w:val="28"/>
        </w:rPr>
        <w:t>lẫn</w:t>
      </w:r>
      <w:proofErr w:type="spellEnd"/>
      <w:r w:rsidRPr="00220C71">
        <w:rPr>
          <w:color w:val="000000" w:themeColor="text1"/>
          <w:sz w:val="28"/>
          <w:szCs w:val="28"/>
        </w:rPr>
        <w:t xml:space="preserve"> </w:t>
      </w:r>
      <w:proofErr w:type="spellStart"/>
      <w:r w:rsidRPr="00220C71">
        <w:rPr>
          <w:color w:val="000000" w:themeColor="text1"/>
          <w:sz w:val="28"/>
          <w:szCs w:val="28"/>
        </w:rPr>
        <w:t>nhau</w:t>
      </w:r>
      <w:proofErr w:type="spellEnd"/>
      <w:r w:rsidRPr="00220C71">
        <w:rPr>
          <w:color w:val="000000" w:themeColor="text1"/>
          <w:sz w:val="28"/>
          <w:szCs w:val="28"/>
        </w:rPr>
        <w:t xml:space="preserve">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nhóm</w:t>
      </w:r>
      <w:proofErr w:type="spellEnd"/>
      <w:r w:rsidRPr="00220C71">
        <w:rPr>
          <w:color w:val="000000" w:themeColor="text1"/>
          <w:sz w:val="28"/>
          <w:szCs w:val="28"/>
        </w:rPr>
        <w:t xml:space="preserve"> </w:t>
      </w:r>
      <w:proofErr w:type="spellStart"/>
      <w:r w:rsidRPr="00220C71">
        <w:rPr>
          <w:color w:val="000000" w:themeColor="text1"/>
          <w:sz w:val="28"/>
          <w:szCs w:val="28"/>
        </w:rPr>
        <w:t>để</w:t>
      </w:r>
      <w:proofErr w:type="spellEnd"/>
      <w:r w:rsidRPr="00220C71">
        <w:rPr>
          <w:color w:val="000000" w:themeColor="text1"/>
          <w:sz w:val="28"/>
          <w:szCs w:val="28"/>
        </w:rPr>
        <w:t xml:space="preserve"> </w:t>
      </w:r>
      <w:proofErr w:type="spellStart"/>
      <w:r w:rsidRPr="00220C71">
        <w:rPr>
          <w:color w:val="000000" w:themeColor="text1"/>
          <w:sz w:val="28"/>
          <w:szCs w:val="28"/>
        </w:rPr>
        <w:t>hoàn</w:t>
      </w:r>
      <w:proofErr w:type="spellEnd"/>
      <w:r w:rsidRPr="00220C71">
        <w:rPr>
          <w:color w:val="000000" w:themeColor="text1"/>
          <w:sz w:val="28"/>
          <w:szCs w:val="28"/>
        </w:rPr>
        <w:t xml:space="preserve"> </w:t>
      </w:r>
      <w:proofErr w:type="spellStart"/>
      <w:r w:rsidRPr="00220C71">
        <w:rPr>
          <w:color w:val="000000" w:themeColor="text1"/>
          <w:sz w:val="28"/>
          <w:szCs w:val="28"/>
        </w:rPr>
        <w:t>thành</w:t>
      </w:r>
      <w:proofErr w:type="spellEnd"/>
      <w:r w:rsidRPr="00220C71">
        <w:rPr>
          <w:color w:val="000000" w:themeColor="text1"/>
          <w:sz w:val="28"/>
          <w:szCs w:val="28"/>
        </w:rPr>
        <w:t xml:space="preserve"> </w:t>
      </w:r>
      <w:proofErr w:type="spellStart"/>
      <w:r w:rsidRPr="00220C71">
        <w:rPr>
          <w:color w:val="000000" w:themeColor="text1"/>
          <w:sz w:val="28"/>
          <w:szCs w:val="28"/>
        </w:rPr>
        <w:t>nhiệm</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w:t>
      </w:r>
    </w:p>
    <w:p w14:paraId="756DCB95"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Chăm</w:t>
      </w:r>
      <w:proofErr w:type="spellEnd"/>
      <w:r w:rsidRPr="00220C71">
        <w:rPr>
          <w:color w:val="000000" w:themeColor="text1"/>
          <w:sz w:val="28"/>
          <w:szCs w:val="28"/>
        </w:rPr>
        <w:t xml:space="preserve"> </w:t>
      </w:r>
      <w:proofErr w:type="spellStart"/>
      <w:r w:rsidRPr="00220C71">
        <w:rPr>
          <w:color w:val="000000" w:themeColor="text1"/>
          <w:sz w:val="28"/>
          <w:szCs w:val="28"/>
        </w:rPr>
        <w:t>chỉ</w:t>
      </w:r>
      <w:proofErr w:type="spellEnd"/>
      <w:r w:rsidRPr="00220C71">
        <w:rPr>
          <w:color w:val="000000" w:themeColor="text1"/>
          <w:sz w:val="28"/>
          <w:szCs w:val="28"/>
        </w:rPr>
        <w:t xml:space="preserve"> </w:t>
      </w:r>
      <w:proofErr w:type="spellStart"/>
      <w:r w:rsidRPr="00220C71">
        <w:rPr>
          <w:color w:val="000000" w:themeColor="text1"/>
          <w:sz w:val="28"/>
          <w:szCs w:val="28"/>
        </w:rPr>
        <w:t>suy</w:t>
      </w:r>
      <w:proofErr w:type="spellEnd"/>
      <w:r w:rsidRPr="00220C71">
        <w:rPr>
          <w:color w:val="000000" w:themeColor="text1"/>
          <w:sz w:val="28"/>
          <w:szCs w:val="28"/>
        </w:rPr>
        <w:t xml:space="preserve"> </w:t>
      </w:r>
      <w:proofErr w:type="spellStart"/>
      <w:r w:rsidRPr="00220C71">
        <w:rPr>
          <w:color w:val="000000" w:themeColor="text1"/>
          <w:sz w:val="28"/>
          <w:szCs w:val="28"/>
        </w:rPr>
        <w:t>nghĩ</w:t>
      </w:r>
      <w:proofErr w:type="spellEnd"/>
      <w:r w:rsidRPr="00220C71">
        <w:rPr>
          <w:color w:val="000000" w:themeColor="text1"/>
          <w:sz w:val="28"/>
          <w:szCs w:val="28"/>
        </w:rPr>
        <w:t xml:space="preserve">, </w:t>
      </w:r>
      <w:proofErr w:type="spellStart"/>
      <w:r w:rsidRPr="00220C71">
        <w:rPr>
          <w:color w:val="000000" w:themeColor="text1"/>
          <w:sz w:val="28"/>
          <w:szCs w:val="28"/>
        </w:rPr>
        <w:t>trả</w:t>
      </w:r>
      <w:proofErr w:type="spellEnd"/>
      <w:r w:rsidRPr="00220C71">
        <w:rPr>
          <w:color w:val="000000" w:themeColor="text1"/>
          <w:sz w:val="28"/>
          <w:szCs w:val="28"/>
        </w:rPr>
        <w:t xml:space="preserve"> </w:t>
      </w:r>
      <w:proofErr w:type="spellStart"/>
      <w:r w:rsidRPr="00220C71">
        <w:rPr>
          <w:color w:val="000000" w:themeColor="text1"/>
          <w:sz w:val="28"/>
          <w:szCs w:val="28"/>
        </w:rPr>
        <w:t>lời</w:t>
      </w:r>
      <w:proofErr w:type="spellEnd"/>
      <w:r w:rsidRPr="00220C71">
        <w:rPr>
          <w:color w:val="000000" w:themeColor="text1"/>
          <w:sz w:val="28"/>
          <w:szCs w:val="28"/>
        </w:rPr>
        <w:t xml:space="preserve"> </w:t>
      </w:r>
      <w:proofErr w:type="spellStart"/>
      <w:r w:rsidRPr="00220C71">
        <w:rPr>
          <w:color w:val="000000" w:themeColor="text1"/>
          <w:sz w:val="28"/>
          <w:szCs w:val="28"/>
        </w:rPr>
        <w:t>câu</w:t>
      </w:r>
      <w:proofErr w:type="spellEnd"/>
      <w:r w:rsidRPr="00220C71">
        <w:rPr>
          <w:color w:val="000000" w:themeColor="text1"/>
          <w:sz w:val="28"/>
          <w:szCs w:val="28"/>
        </w:rPr>
        <w:t xml:space="preserve"> </w:t>
      </w:r>
      <w:proofErr w:type="spellStart"/>
      <w:r w:rsidRPr="00220C71">
        <w:rPr>
          <w:color w:val="000000" w:themeColor="text1"/>
          <w:sz w:val="28"/>
          <w:szCs w:val="28"/>
        </w:rPr>
        <w:t>hỏi</w:t>
      </w:r>
      <w:proofErr w:type="spellEnd"/>
      <w:r w:rsidRPr="00220C71">
        <w:rPr>
          <w:color w:val="000000" w:themeColor="text1"/>
          <w:sz w:val="28"/>
          <w:szCs w:val="28"/>
        </w:rPr>
        <w:t xml:space="preserve">; </w:t>
      </w:r>
      <w:proofErr w:type="spellStart"/>
      <w:r w:rsidRPr="00220C71">
        <w:rPr>
          <w:color w:val="000000" w:themeColor="text1"/>
          <w:sz w:val="28"/>
          <w:szCs w:val="28"/>
        </w:rPr>
        <w:t>làm</w:t>
      </w:r>
      <w:proofErr w:type="spellEnd"/>
      <w:r w:rsidRPr="00220C71">
        <w:rPr>
          <w:color w:val="000000" w:themeColor="text1"/>
          <w:sz w:val="28"/>
          <w:szCs w:val="28"/>
        </w:rPr>
        <w:t xml:space="preserve"> </w:t>
      </w:r>
      <w:proofErr w:type="spellStart"/>
      <w:r w:rsidRPr="00220C71">
        <w:rPr>
          <w:color w:val="000000" w:themeColor="text1"/>
          <w:sz w:val="28"/>
          <w:szCs w:val="28"/>
        </w:rPr>
        <w:t>tốt</w:t>
      </w:r>
      <w:proofErr w:type="spellEnd"/>
      <w:r w:rsidRPr="00220C71">
        <w:rPr>
          <w:color w:val="000000" w:themeColor="text1"/>
          <w:sz w:val="28"/>
          <w:szCs w:val="28"/>
        </w:rPr>
        <w:t xml:space="preserve"> </w:t>
      </w:r>
      <w:proofErr w:type="spellStart"/>
      <w:r w:rsidRPr="00220C71">
        <w:rPr>
          <w:color w:val="000000" w:themeColor="text1"/>
          <w:sz w:val="28"/>
          <w:szCs w:val="28"/>
        </w:rPr>
        <w:t>các</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w:t>
      </w:r>
    </w:p>
    <w:p w14:paraId="10280F4A"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Giữ</w:t>
      </w:r>
      <w:proofErr w:type="spellEnd"/>
      <w:r w:rsidRPr="00220C71">
        <w:rPr>
          <w:color w:val="000000" w:themeColor="text1"/>
          <w:sz w:val="28"/>
          <w:szCs w:val="28"/>
        </w:rPr>
        <w:t xml:space="preserve"> </w:t>
      </w:r>
      <w:proofErr w:type="spellStart"/>
      <w:r w:rsidRPr="00220C71">
        <w:rPr>
          <w:color w:val="000000" w:themeColor="text1"/>
          <w:sz w:val="28"/>
          <w:szCs w:val="28"/>
        </w:rPr>
        <w:t>trật</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biết</w:t>
      </w:r>
      <w:proofErr w:type="spellEnd"/>
      <w:r w:rsidRPr="00220C71">
        <w:rPr>
          <w:color w:val="000000" w:themeColor="text1"/>
          <w:sz w:val="28"/>
          <w:szCs w:val="28"/>
        </w:rPr>
        <w:t xml:space="preserve"> </w:t>
      </w:r>
      <w:proofErr w:type="spellStart"/>
      <w:r w:rsidRPr="00220C71">
        <w:rPr>
          <w:color w:val="000000" w:themeColor="text1"/>
          <w:sz w:val="28"/>
          <w:szCs w:val="28"/>
        </w:rPr>
        <w:t>lắng</w:t>
      </w:r>
      <w:proofErr w:type="spellEnd"/>
      <w:r w:rsidRPr="00220C71">
        <w:rPr>
          <w:color w:val="000000" w:themeColor="text1"/>
          <w:sz w:val="28"/>
          <w:szCs w:val="28"/>
        </w:rPr>
        <w:t xml:space="preserve"> </w:t>
      </w:r>
      <w:proofErr w:type="spellStart"/>
      <w:r w:rsidRPr="00220C71">
        <w:rPr>
          <w:color w:val="000000" w:themeColor="text1"/>
          <w:sz w:val="28"/>
          <w:szCs w:val="28"/>
        </w:rPr>
        <w:t>nghe</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 xml:space="preserve"> </w:t>
      </w:r>
      <w:proofErr w:type="spellStart"/>
      <w:r w:rsidRPr="00220C71">
        <w:rPr>
          <w:color w:val="000000" w:themeColor="text1"/>
          <w:sz w:val="28"/>
          <w:szCs w:val="28"/>
        </w:rPr>
        <w:t>nghiêm</w:t>
      </w:r>
      <w:proofErr w:type="spellEnd"/>
      <w:r w:rsidRPr="00220C71">
        <w:rPr>
          <w:color w:val="000000" w:themeColor="text1"/>
          <w:sz w:val="28"/>
          <w:szCs w:val="28"/>
        </w:rPr>
        <w:t xml:space="preserve"> </w:t>
      </w:r>
      <w:proofErr w:type="spellStart"/>
      <w:r w:rsidRPr="00220C71">
        <w:rPr>
          <w:color w:val="000000" w:themeColor="text1"/>
          <w:sz w:val="28"/>
          <w:szCs w:val="28"/>
        </w:rPr>
        <w:t>túc</w:t>
      </w:r>
      <w:proofErr w:type="spellEnd"/>
      <w:r w:rsidRPr="00220C71">
        <w:rPr>
          <w:color w:val="000000" w:themeColor="text1"/>
          <w:sz w:val="28"/>
          <w:szCs w:val="28"/>
        </w:rPr>
        <w:t>.</w:t>
      </w:r>
    </w:p>
    <w:p w14:paraId="6BDF3C9B" w14:textId="77777777" w:rsidR="001043C8" w:rsidRPr="00220C71" w:rsidRDefault="001043C8" w:rsidP="001043C8">
      <w:pPr>
        <w:spacing w:line="276" w:lineRule="auto"/>
        <w:ind w:firstLine="360"/>
        <w:jc w:val="both"/>
        <w:rPr>
          <w:b/>
          <w:color w:val="000000" w:themeColor="text1"/>
        </w:rPr>
      </w:pPr>
      <w:r w:rsidRPr="00220C71">
        <w:rPr>
          <w:b/>
          <w:color w:val="000000" w:themeColor="text1"/>
        </w:rPr>
        <w:t xml:space="preserve">II. ĐỒ DÙNG DẠY HỌC </w:t>
      </w:r>
    </w:p>
    <w:p w14:paraId="6E250562" w14:textId="77777777" w:rsidR="001043C8" w:rsidRPr="00220C71" w:rsidRDefault="001043C8" w:rsidP="001043C8">
      <w:pPr>
        <w:spacing w:line="276" w:lineRule="auto"/>
        <w:ind w:firstLine="360"/>
        <w:jc w:val="both"/>
        <w:rPr>
          <w:b/>
          <w:color w:val="000000" w:themeColor="text1"/>
          <w:sz w:val="28"/>
          <w:szCs w:val="28"/>
        </w:rPr>
      </w:pPr>
      <w:r w:rsidRPr="00220C71">
        <w:rPr>
          <w:b/>
          <w:color w:val="000000" w:themeColor="text1"/>
          <w:sz w:val="28"/>
          <w:szCs w:val="28"/>
        </w:rPr>
        <w:t xml:space="preserve">1. </w:t>
      </w:r>
      <w:proofErr w:type="spellStart"/>
      <w:r w:rsidRPr="00220C71">
        <w:rPr>
          <w:b/>
          <w:color w:val="000000" w:themeColor="text1"/>
          <w:sz w:val="28"/>
          <w:szCs w:val="28"/>
        </w:rPr>
        <w:t>Giáo</w:t>
      </w:r>
      <w:proofErr w:type="spellEnd"/>
      <w:r w:rsidRPr="00220C71">
        <w:rPr>
          <w:b/>
          <w:color w:val="000000" w:themeColor="text1"/>
          <w:sz w:val="28"/>
          <w:szCs w:val="28"/>
        </w:rPr>
        <w:t xml:space="preserve"> </w:t>
      </w:r>
      <w:proofErr w:type="spellStart"/>
      <w:r w:rsidRPr="00220C71">
        <w:rPr>
          <w:b/>
          <w:color w:val="000000" w:themeColor="text1"/>
          <w:sz w:val="28"/>
          <w:szCs w:val="28"/>
        </w:rPr>
        <w:t>viên</w:t>
      </w:r>
      <w:proofErr w:type="spellEnd"/>
    </w:p>
    <w:p w14:paraId="1D4C8334"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Kế</w:t>
      </w:r>
      <w:proofErr w:type="spellEnd"/>
      <w:r w:rsidRPr="00220C71">
        <w:rPr>
          <w:color w:val="000000" w:themeColor="text1"/>
          <w:sz w:val="28"/>
          <w:szCs w:val="28"/>
        </w:rPr>
        <w:t xml:space="preserve"> </w:t>
      </w:r>
      <w:proofErr w:type="spellStart"/>
      <w:r w:rsidRPr="00220C71">
        <w:rPr>
          <w:color w:val="000000" w:themeColor="text1"/>
          <w:sz w:val="28"/>
          <w:szCs w:val="28"/>
        </w:rPr>
        <w:t>hoạch</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giảng</w:t>
      </w:r>
      <w:proofErr w:type="spellEnd"/>
      <w:r w:rsidRPr="00220C71">
        <w:rPr>
          <w:color w:val="000000" w:themeColor="text1"/>
          <w:sz w:val="28"/>
          <w:szCs w:val="28"/>
        </w:rPr>
        <w:t xml:space="preserve"> Power point.</w:t>
      </w:r>
    </w:p>
    <w:p w14:paraId="1B522C72"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SGK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các</w:t>
      </w:r>
      <w:proofErr w:type="spellEnd"/>
      <w:r w:rsidRPr="00220C71">
        <w:rPr>
          <w:color w:val="000000" w:themeColor="text1"/>
          <w:sz w:val="28"/>
          <w:szCs w:val="28"/>
        </w:rPr>
        <w:t xml:space="preserve"> </w:t>
      </w:r>
      <w:proofErr w:type="spellStart"/>
      <w:r w:rsidRPr="00220C71">
        <w:rPr>
          <w:color w:val="000000" w:themeColor="text1"/>
          <w:sz w:val="28"/>
          <w:szCs w:val="28"/>
        </w:rPr>
        <w:t>thiết</w:t>
      </w:r>
      <w:proofErr w:type="spellEnd"/>
      <w:r w:rsidRPr="00220C71">
        <w:rPr>
          <w:color w:val="000000" w:themeColor="text1"/>
          <w:sz w:val="28"/>
          <w:szCs w:val="28"/>
        </w:rPr>
        <w:t xml:space="preserve"> </w:t>
      </w:r>
      <w:proofErr w:type="spellStart"/>
      <w:r w:rsidRPr="00220C71">
        <w:rPr>
          <w:color w:val="000000" w:themeColor="text1"/>
          <w:sz w:val="28"/>
          <w:szCs w:val="28"/>
        </w:rPr>
        <w:t>bị</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liệu</w:t>
      </w:r>
      <w:proofErr w:type="spellEnd"/>
      <w:r w:rsidRPr="00220C71">
        <w:rPr>
          <w:color w:val="000000" w:themeColor="text1"/>
          <w:sz w:val="28"/>
          <w:szCs w:val="28"/>
        </w:rPr>
        <w:t xml:space="preserve"> </w:t>
      </w:r>
      <w:proofErr w:type="spellStart"/>
      <w:r w:rsidRPr="00220C71">
        <w:rPr>
          <w:color w:val="000000" w:themeColor="text1"/>
          <w:sz w:val="28"/>
          <w:szCs w:val="28"/>
        </w:rPr>
        <w:t>phụ</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 xml:space="preserve"> </w:t>
      </w:r>
      <w:proofErr w:type="spellStart"/>
      <w:r w:rsidRPr="00220C71">
        <w:rPr>
          <w:color w:val="000000" w:themeColor="text1"/>
          <w:sz w:val="28"/>
          <w:szCs w:val="28"/>
        </w:rPr>
        <w:t>cho</w:t>
      </w:r>
      <w:proofErr w:type="spellEnd"/>
      <w:r w:rsidRPr="00220C71">
        <w:rPr>
          <w:color w:val="000000" w:themeColor="text1"/>
          <w:sz w:val="28"/>
          <w:szCs w:val="28"/>
        </w:rPr>
        <w:t xml:space="preserve"> </w:t>
      </w:r>
      <w:proofErr w:type="spellStart"/>
      <w:r w:rsidRPr="00220C71">
        <w:rPr>
          <w:color w:val="000000" w:themeColor="text1"/>
          <w:sz w:val="28"/>
          <w:szCs w:val="28"/>
        </w:rPr>
        <w:t>tiết</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r w:rsidRPr="00220C71">
        <w:rPr>
          <w:color w:val="000000" w:themeColor="text1"/>
          <w:sz w:val="28"/>
          <w:szCs w:val="28"/>
        </w:rPr>
        <w:t>.</w:t>
      </w:r>
    </w:p>
    <w:p w14:paraId="3A7FE0FD" w14:textId="77777777" w:rsidR="001043C8" w:rsidRPr="00220C71" w:rsidRDefault="001043C8" w:rsidP="001043C8">
      <w:pPr>
        <w:ind w:firstLine="360"/>
        <w:rPr>
          <w:b/>
          <w:color w:val="000000" w:themeColor="text1"/>
          <w:sz w:val="28"/>
          <w:szCs w:val="28"/>
        </w:rPr>
      </w:pPr>
      <w:r w:rsidRPr="00220C71">
        <w:rPr>
          <w:b/>
          <w:color w:val="000000" w:themeColor="text1"/>
          <w:sz w:val="28"/>
          <w:szCs w:val="28"/>
        </w:rPr>
        <w:t xml:space="preserve">2. </w:t>
      </w:r>
      <w:proofErr w:type="spellStart"/>
      <w:r w:rsidRPr="00220C71">
        <w:rPr>
          <w:b/>
          <w:color w:val="000000" w:themeColor="text1"/>
          <w:sz w:val="28"/>
          <w:szCs w:val="28"/>
        </w:rPr>
        <w:t>Học</w:t>
      </w:r>
      <w:proofErr w:type="spellEnd"/>
      <w:r w:rsidRPr="00220C71">
        <w:rPr>
          <w:b/>
          <w:color w:val="000000" w:themeColor="text1"/>
          <w:sz w:val="28"/>
          <w:szCs w:val="28"/>
        </w:rPr>
        <w:t xml:space="preserve"> </w:t>
      </w:r>
      <w:proofErr w:type="spellStart"/>
      <w:r w:rsidRPr="00220C71">
        <w:rPr>
          <w:b/>
          <w:color w:val="000000" w:themeColor="text1"/>
          <w:sz w:val="28"/>
          <w:szCs w:val="28"/>
        </w:rPr>
        <w:t>sinh</w:t>
      </w:r>
      <w:proofErr w:type="spellEnd"/>
    </w:p>
    <w:p w14:paraId="56E72000" w14:textId="77777777" w:rsidR="001043C8" w:rsidRPr="00220C71" w:rsidRDefault="001043C8" w:rsidP="001043C8">
      <w:pPr>
        <w:spacing w:line="276" w:lineRule="auto"/>
        <w:ind w:firstLine="360"/>
        <w:jc w:val="both"/>
        <w:rPr>
          <w:color w:val="000000" w:themeColor="text1"/>
          <w:sz w:val="28"/>
          <w:szCs w:val="28"/>
        </w:rPr>
      </w:pPr>
      <w:r w:rsidRPr="00220C71">
        <w:rPr>
          <w:color w:val="000000" w:themeColor="text1"/>
          <w:sz w:val="28"/>
          <w:szCs w:val="28"/>
        </w:rPr>
        <w:t xml:space="preserve">- VBT, </w:t>
      </w:r>
      <w:proofErr w:type="spellStart"/>
      <w:r w:rsidRPr="00220C71">
        <w:rPr>
          <w:color w:val="000000" w:themeColor="text1"/>
          <w:sz w:val="28"/>
          <w:szCs w:val="28"/>
        </w:rPr>
        <w:t>bảng</w:t>
      </w:r>
      <w:proofErr w:type="spellEnd"/>
      <w:r w:rsidRPr="00220C71">
        <w:rPr>
          <w:color w:val="000000" w:themeColor="text1"/>
          <w:sz w:val="28"/>
          <w:szCs w:val="28"/>
        </w:rPr>
        <w:t xml:space="preserve"> con.</w:t>
      </w:r>
    </w:p>
    <w:p w14:paraId="7BC394E3" w14:textId="77777777" w:rsidR="001043C8" w:rsidRPr="00220C71" w:rsidRDefault="001043C8" w:rsidP="001043C8">
      <w:pPr>
        <w:spacing w:line="276" w:lineRule="auto"/>
        <w:ind w:firstLine="360"/>
        <w:jc w:val="both"/>
        <w:rPr>
          <w:b/>
          <w:color w:val="000000" w:themeColor="text1"/>
          <w:lang w:val="nl-NL"/>
        </w:rPr>
      </w:pPr>
      <w:r w:rsidRPr="00220C71">
        <w:rPr>
          <w:b/>
          <w:color w:val="000000" w:themeColor="text1"/>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166"/>
        <w:gridCol w:w="4502"/>
      </w:tblGrid>
      <w:tr w:rsidR="001043C8" w:rsidRPr="00220C71" w14:paraId="66666679" w14:textId="77777777" w:rsidTr="008237C5">
        <w:tc>
          <w:tcPr>
            <w:tcW w:w="647" w:type="dxa"/>
            <w:tcBorders>
              <w:bottom w:val="dashed" w:sz="4" w:space="0" w:color="auto"/>
            </w:tcBorders>
          </w:tcPr>
          <w:p w14:paraId="1933B018" w14:textId="77777777" w:rsidR="001043C8" w:rsidRPr="00220C71" w:rsidRDefault="001043C8" w:rsidP="008237C5">
            <w:pPr>
              <w:spacing w:line="276" w:lineRule="auto"/>
              <w:jc w:val="center"/>
              <w:rPr>
                <w:b/>
                <w:color w:val="000000" w:themeColor="text1"/>
                <w:sz w:val="28"/>
                <w:szCs w:val="28"/>
                <w:lang w:val="nl-NL"/>
              </w:rPr>
            </w:pPr>
            <w:r w:rsidRPr="00220C71">
              <w:rPr>
                <w:b/>
                <w:color w:val="000000" w:themeColor="text1"/>
                <w:sz w:val="28"/>
                <w:szCs w:val="28"/>
                <w:lang w:val="nl-NL"/>
              </w:rPr>
              <w:t>TG</w:t>
            </w:r>
          </w:p>
        </w:tc>
        <w:tc>
          <w:tcPr>
            <w:tcW w:w="5166" w:type="dxa"/>
            <w:tcBorders>
              <w:bottom w:val="dashed" w:sz="4" w:space="0" w:color="auto"/>
            </w:tcBorders>
          </w:tcPr>
          <w:p w14:paraId="6EF74449" w14:textId="77777777" w:rsidR="001043C8" w:rsidRPr="00220C71" w:rsidRDefault="001043C8" w:rsidP="008237C5">
            <w:pPr>
              <w:spacing w:line="276" w:lineRule="auto"/>
              <w:jc w:val="center"/>
              <w:rPr>
                <w:b/>
                <w:color w:val="000000" w:themeColor="text1"/>
                <w:sz w:val="28"/>
                <w:szCs w:val="28"/>
                <w:lang w:val="nl-NL"/>
              </w:rPr>
            </w:pPr>
            <w:r w:rsidRPr="00220C71">
              <w:rPr>
                <w:b/>
                <w:color w:val="000000" w:themeColor="text1"/>
                <w:sz w:val="28"/>
                <w:szCs w:val="28"/>
                <w:lang w:val="nl-NL"/>
              </w:rPr>
              <w:t>Hoạt động của giáo viên</w:t>
            </w:r>
          </w:p>
        </w:tc>
        <w:tc>
          <w:tcPr>
            <w:tcW w:w="4502" w:type="dxa"/>
            <w:tcBorders>
              <w:bottom w:val="dashed" w:sz="4" w:space="0" w:color="auto"/>
            </w:tcBorders>
          </w:tcPr>
          <w:p w14:paraId="1F038DDF" w14:textId="77777777" w:rsidR="001043C8" w:rsidRPr="00220C71" w:rsidRDefault="001043C8" w:rsidP="008237C5">
            <w:pPr>
              <w:spacing w:line="276" w:lineRule="auto"/>
              <w:jc w:val="center"/>
              <w:rPr>
                <w:b/>
                <w:color w:val="000000" w:themeColor="text1"/>
                <w:sz w:val="28"/>
                <w:szCs w:val="28"/>
                <w:lang w:val="nl-NL"/>
              </w:rPr>
            </w:pPr>
            <w:r w:rsidRPr="00220C71">
              <w:rPr>
                <w:b/>
                <w:color w:val="000000" w:themeColor="text1"/>
                <w:sz w:val="28"/>
                <w:szCs w:val="28"/>
                <w:lang w:val="nl-NL"/>
              </w:rPr>
              <w:t>Hoạt động của học sinh</w:t>
            </w:r>
          </w:p>
        </w:tc>
      </w:tr>
      <w:tr w:rsidR="001043C8" w:rsidRPr="00220C71" w14:paraId="562C4198" w14:textId="77777777" w:rsidTr="008237C5">
        <w:tc>
          <w:tcPr>
            <w:tcW w:w="647" w:type="dxa"/>
            <w:tcBorders>
              <w:bottom w:val="dashed" w:sz="4" w:space="0" w:color="auto"/>
            </w:tcBorders>
          </w:tcPr>
          <w:p w14:paraId="01760E39" w14:textId="77777777" w:rsidR="001043C8" w:rsidRPr="00220C71" w:rsidRDefault="001043C8" w:rsidP="008237C5">
            <w:pPr>
              <w:spacing w:line="276" w:lineRule="auto"/>
              <w:jc w:val="both"/>
              <w:rPr>
                <w:b/>
                <w:color w:val="000000" w:themeColor="text1"/>
                <w:sz w:val="28"/>
                <w:szCs w:val="28"/>
                <w:lang w:val="nl-NL"/>
              </w:rPr>
            </w:pPr>
            <w:r w:rsidRPr="00220C71">
              <w:rPr>
                <w:b/>
                <w:color w:val="000000" w:themeColor="text1"/>
                <w:sz w:val="28"/>
                <w:szCs w:val="28"/>
                <w:lang w:val="nl-NL"/>
              </w:rPr>
              <w:t>5’</w:t>
            </w:r>
          </w:p>
        </w:tc>
        <w:tc>
          <w:tcPr>
            <w:tcW w:w="9668" w:type="dxa"/>
            <w:gridSpan w:val="2"/>
            <w:tcBorders>
              <w:bottom w:val="dashed" w:sz="4" w:space="0" w:color="auto"/>
            </w:tcBorders>
          </w:tcPr>
          <w:p w14:paraId="290C4127" w14:textId="77777777" w:rsidR="001043C8" w:rsidRPr="00220C71" w:rsidRDefault="001043C8" w:rsidP="008237C5">
            <w:pPr>
              <w:spacing w:line="276" w:lineRule="auto"/>
              <w:jc w:val="both"/>
              <w:rPr>
                <w:b/>
                <w:i/>
                <w:color w:val="000000" w:themeColor="text1"/>
                <w:sz w:val="28"/>
                <w:szCs w:val="28"/>
                <w:lang w:val="nl-NL"/>
              </w:rPr>
            </w:pPr>
            <w:r w:rsidRPr="00220C71">
              <w:rPr>
                <w:b/>
                <w:color w:val="000000" w:themeColor="text1"/>
                <w:sz w:val="28"/>
                <w:szCs w:val="28"/>
                <w:lang w:val="nl-NL"/>
              </w:rPr>
              <w:t>1. Hoạt động khởi động:</w:t>
            </w:r>
          </w:p>
        </w:tc>
      </w:tr>
      <w:tr w:rsidR="001043C8" w:rsidRPr="00220C71" w14:paraId="25C50CE8" w14:textId="77777777" w:rsidTr="008237C5">
        <w:tc>
          <w:tcPr>
            <w:tcW w:w="647" w:type="dxa"/>
            <w:tcBorders>
              <w:bottom w:val="dashed" w:sz="4" w:space="0" w:color="auto"/>
            </w:tcBorders>
          </w:tcPr>
          <w:p w14:paraId="7ADD540C" w14:textId="77777777" w:rsidR="001043C8" w:rsidRPr="00220C71" w:rsidRDefault="001043C8" w:rsidP="008237C5">
            <w:pPr>
              <w:spacing w:line="288" w:lineRule="auto"/>
              <w:jc w:val="both"/>
              <w:outlineLvl w:val="0"/>
              <w:rPr>
                <w:bCs/>
                <w:color w:val="000000" w:themeColor="text1"/>
                <w:sz w:val="28"/>
                <w:szCs w:val="28"/>
                <w:lang w:val="nl-NL"/>
              </w:rPr>
            </w:pPr>
          </w:p>
        </w:tc>
        <w:tc>
          <w:tcPr>
            <w:tcW w:w="5166" w:type="dxa"/>
            <w:tcBorders>
              <w:bottom w:val="dashed" w:sz="4" w:space="0" w:color="auto"/>
            </w:tcBorders>
          </w:tcPr>
          <w:p w14:paraId="17EE4134" w14:textId="77777777" w:rsidR="001043C8" w:rsidRPr="00220C71" w:rsidRDefault="001043C8"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t>- GV tổ chức trò chơi để khởi động bài học.</w:t>
            </w:r>
          </w:p>
          <w:p w14:paraId="2A4830A6" w14:textId="77777777" w:rsidR="001043C8" w:rsidRPr="00220C71" w:rsidRDefault="001043C8"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t>+ Câu 1:</w:t>
            </w:r>
          </w:p>
          <w:p w14:paraId="2E7F1218" w14:textId="77777777" w:rsidR="001043C8" w:rsidRPr="00220C71" w:rsidRDefault="001043C8"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t xml:space="preserve">+ Câu 2: </w:t>
            </w:r>
          </w:p>
          <w:p w14:paraId="5BE5E8A0" w14:textId="77777777" w:rsidR="001043C8" w:rsidRPr="00220C71" w:rsidRDefault="001043C8"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t>- GV Nhận xét, tuyên dương.</w:t>
            </w:r>
          </w:p>
          <w:p w14:paraId="1E1A2E06" w14:textId="77777777" w:rsidR="001043C8" w:rsidRPr="00220C71" w:rsidRDefault="001043C8"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lastRenderedPageBreak/>
              <w:t xml:space="preserve">- GV dẫn dắt vào bài mới: </w:t>
            </w:r>
            <w:r w:rsidRPr="00220C71">
              <w:rPr>
                <w:bCs/>
                <w:i/>
                <w:color w:val="000000" w:themeColor="text1"/>
                <w:sz w:val="28"/>
                <w:szCs w:val="28"/>
                <w:lang w:val="nl-NL"/>
              </w:rPr>
              <w:t>Tiết học hôm nay cô và cả lớp cùng tiếp tục ôn lại những gì đa học qua các bài tập tiếp theo: Em ôn lại những gì dã học (T2)</w:t>
            </w:r>
          </w:p>
        </w:tc>
        <w:tc>
          <w:tcPr>
            <w:tcW w:w="4502" w:type="dxa"/>
            <w:tcBorders>
              <w:bottom w:val="dashed" w:sz="4" w:space="0" w:color="auto"/>
            </w:tcBorders>
          </w:tcPr>
          <w:p w14:paraId="6D64653B"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HS tham gia trò chơi</w:t>
            </w:r>
          </w:p>
          <w:p w14:paraId="3F8C8C75"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Trả lời:</w:t>
            </w:r>
          </w:p>
          <w:p w14:paraId="0DF54072"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Trả lời</w:t>
            </w:r>
          </w:p>
          <w:p w14:paraId="14B60406"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HS lắng nghe.</w:t>
            </w:r>
          </w:p>
        </w:tc>
      </w:tr>
      <w:tr w:rsidR="001043C8" w:rsidRPr="00220C71" w14:paraId="062E9DDC" w14:textId="77777777" w:rsidTr="008237C5">
        <w:tc>
          <w:tcPr>
            <w:tcW w:w="647" w:type="dxa"/>
            <w:tcBorders>
              <w:top w:val="dashed" w:sz="4" w:space="0" w:color="auto"/>
              <w:bottom w:val="dashed" w:sz="4" w:space="0" w:color="auto"/>
            </w:tcBorders>
          </w:tcPr>
          <w:p w14:paraId="138CF900" w14:textId="77777777" w:rsidR="001043C8" w:rsidRPr="00220C71" w:rsidRDefault="001043C8" w:rsidP="008237C5">
            <w:pPr>
              <w:spacing w:line="276" w:lineRule="auto"/>
              <w:jc w:val="both"/>
              <w:rPr>
                <w:b/>
                <w:iCs/>
                <w:color w:val="000000" w:themeColor="text1"/>
                <w:sz w:val="28"/>
                <w:szCs w:val="28"/>
                <w:lang w:val="nl-NL"/>
              </w:rPr>
            </w:pPr>
            <w:r w:rsidRPr="00220C71">
              <w:rPr>
                <w:b/>
                <w:iCs/>
                <w:color w:val="000000" w:themeColor="text1"/>
                <w:sz w:val="28"/>
                <w:szCs w:val="28"/>
                <w:lang w:val="nl-NL"/>
              </w:rPr>
              <w:t>25’</w:t>
            </w:r>
          </w:p>
        </w:tc>
        <w:tc>
          <w:tcPr>
            <w:tcW w:w="9668" w:type="dxa"/>
            <w:gridSpan w:val="2"/>
            <w:tcBorders>
              <w:top w:val="dashed" w:sz="4" w:space="0" w:color="auto"/>
              <w:bottom w:val="dashed" w:sz="4" w:space="0" w:color="auto"/>
            </w:tcBorders>
          </w:tcPr>
          <w:p w14:paraId="22392AE0" w14:textId="77777777" w:rsidR="001043C8" w:rsidRPr="00220C71" w:rsidRDefault="001043C8" w:rsidP="008237C5">
            <w:pPr>
              <w:spacing w:line="276" w:lineRule="auto"/>
              <w:jc w:val="both"/>
              <w:rPr>
                <w:b/>
                <w:iCs/>
                <w:color w:val="000000" w:themeColor="text1"/>
                <w:sz w:val="28"/>
                <w:szCs w:val="28"/>
                <w:lang w:val="nl-NL"/>
              </w:rPr>
            </w:pPr>
            <w:r w:rsidRPr="00220C71">
              <w:rPr>
                <w:b/>
                <w:iCs/>
                <w:color w:val="000000" w:themeColor="text1"/>
                <w:sz w:val="28"/>
                <w:szCs w:val="28"/>
                <w:lang w:val="nl-NL"/>
              </w:rPr>
              <w:t>2. Hoạt động Luyện tập, thực hành:</w:t>
            </w:r>
          </w:p>
        </w:tc>
      </w:tr>
      <w:tr w:rsidR="001043C8" w:rsidRPr="00220C71" w14:paraId="3592E1CE" w14:textId="77777777" w:rsidTr="008237C5">
        <w:tc>
          <w:tcPr>
            <w:tcW w:w="647" w:type="dxa"/>
            <w:tcBorders>
              <w:top w:val="dashed" w:sz="4" w:space="0" w:color="auto"/>
              <w:bottom w:val="dashed" w:sz="4" w:space="0" w:color="auto"/>
            </w:tcBorders>
          </w:tcPr>
          <w:p w14:paraId="456AA32A" w14:textId="77777777" w:rsidR="001043C8" w:rsidRPr="00220C71" w:rsidRDefault="001043C8" w:rsidP="008237C5">
            <w:pPr>
              <w:spacing w:line="288" w:lineRule="auto"/>
              <w:jc w:val="both"/>
              <w:rPr>
                <w:b/>
                <w:color w:val="000000" w:themeColor="text1"/>
                <w:sz w:val="28"/>
                <w:szCs w:val="28"/>
                <w:lang w:val="nl-NL"/>
              </w:rPr>
            </w:pPr>
          </w:p>
        </w:tc>
        <w:tc>
          <w:tcPr>
            <w:tcW w:w="5166" w:type="dxa"/>
            <w:tcBorders>
              <w:top w:val="dashed" w:sz="4" w:space="0" w:color="auto"/>
              <w:bottom w:val="dashed" w:sz="4" w:space="0" w:color="auto"/>
            </w:tcBorders>
          </w:tcPr>
          <w:p w14:paraId="27025C79" w14:textId="77777777" w:rsidR="001043C8" w:rsidRPr="00220C71" w:rsidRDefault="001043C8" w:rsidP="008237C5">
            <w:pPr>
              <w:spacing w:line="288" w:lineRule="auto"/>
              <w:jc w:val="both"/>
              <w:rPr>
                <w:b/>
                <w:color w:val="000000" w:themeColor="text1"/>
                <w:sz w:val="28"/>
                <w:szCs w:val="28"/>
                <w:lang w:val="nl-NL"/>
              </w:rPr>
            </w:pPr>
            <w:r w:rsidRPr="00220C71">
              <w:rPr>
                <w:b/>
                <w:color w:val="000000" w:themeColor="text1"/>
                <w:sz w:val="28"/>
                <w:szCs w:val="28"/>
                <w:lang w:val="nl-NL"/>
              </w:rPr>
              <w:t xml:space="preserve">Bài 4. </w:t>
            </w:r>
            <w:r w:rsidRPr="00220C71">
              <w:rPr>
                <w:color w:val="000000" w:themeColor="text1"/>
                <w:sz w:val="28"/>
                <w:szCs w:val="28"/>
                <w:lang w:val="nl-NL"/>
              </w:rPr>
              <w:t>(Làm việc nhóm 2)</w:t>
            </w:r>
            <w:r w:rsidRPr="00220C71">
              <w:rPr>
                <w:b/>
                <w:color w:val="000000" w:themeColor="text1"/>
                <w:sz w:val="28"/>
                <w:szCs w:val="28"/>
                <w:lang w:val="nl-NL"/>
              </w:rPr>
              <w:t>: Bảng sau cho biết số trường tiểu học ở Việt Nam từ năm 2015 đến năm 2019:</w:t>
            </w:r>
          </w:p>
          <w:p w14:paraId="20A25C1C" w14:textId="77777777" w:rsidR="001043C8" w:rsidRPr="00220C71" w:rsidRDefault="001043C8" w:rsidP="008237C5">
            <w:pPr>
              <w:spacing w:line="288" w:lineRule="auto"/>
              <w:jc w:val="both"/>
              <w:rPr>
                <w:b/>
                <w:color w:val="000000" w:themeColor="text1"/>
                <w:sz w:val="28"/>
                <w:szCs w:val="28"/>
                <w:lang w:val="nl-NL"/>
              </w:rPr>
            </w:pPr>
            <w:r w:rsidRPr="00220C71">
              <w:rPr>
                <w:b/>
                <w:color w:val="000000" w:themeColor="text1"/>
                <w:sz w:val="28"/>
                <w:szCs w:val="28"/>
                <w:lang w:val="nl-NL"/>
              </w:rPr>
              <w:t>- Đọc bảng trên và trả lời câu hỏi:</w:t>
            </w:r>
          </w:p>
          <w:p w14:paraId="0FB462F6" w14:textId="77777777" w:rsidR="001043C8" w:rsidRPr="00220C71" w:rsidRDefault="001043C8" w:rsidP="008237C5">
            <w:pPr>
              <w:spacing w:line="288" w:lineRule="auto"/>
              <w:jc w:val="both"/>
              <w:rPr>
                <w:b/>
                <w:color w:val="000000" w:themeColor="text1"/>
                <w:sz w:val="28"/>
                <w:szCs w:val="28"/>
                <w:lang w:val="nl-NL"/>
              </w:rPr>
            </w:pPr>
            <w:r w:rsidRPr="00220C71">
              <w:rPr>
                <w:color w:val="000000" w:themeColor="text1"/>
                <w:sz w:val="28"/>
                <w:szCs w:val="28"/>
                <w:lang w:val="nl-NL"/>
              </w:rPr>
              <w:t>- GV chia nhóm 2, các nhóm làm việc vào phiếu học tập nhóm.</w:t>
            </w:r>
          </w:p>
          <w:p w14:paraId="1645211B"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Các nhóm trình bày kết quả, nhận xét lẫn nhau.</w:t>
            </w:r>
          </w:p>
          <w:p w14:paraId="7513C2F3"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a) Năm học nào có số lượng trường Tiểu học nhiều nhất?</w:t>
            </w:r>
          </w:p>
          <w:p w14:paraId="122AE2AF"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b) Số lượng trường Tiểu học năm học 2017-2018 ít hơn số lượng trường Tiểu học năm học 2016-2017 là bao nhiêu trường?</w:t>
            </w:r>
          </w:p>
          <w:p w14:paraId="1247178A" w14:textId="77777777" w:rsidR="001043C8" w:rsidRPr="00220C71" w:rsidRDefault="001043C8" w:rsidP="008237C5">
            <w:pPr>
              <w:spacing w:line="276" w:lineRule="auto"/>
              <w:jc w:val="both"/>
              <w:rPr>
                <w:color w:val="000000" w:themeColor="text1"/>
                <w:sz w:val="28"/>
                <w:szCs w:val="28"/>
                <w:lang w:val="nl-NL"/>
              </w:rPr>
            </w:pPr>
          </w:p>
          <w:p w14:paraId="4C5EB2F1"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c) Làm tròn số trường Tiểu học ở Việt Nam trong bảng trên đến hàng nghìn và đọc các số vừa làm tròn.</w:t>
            </w:r>
          </w:p>
          <w:p w14:paraId="6803AF06"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d) Tuấn nhân xét: “Số lượng trường Tiểu học ở Việt Nam giảm dần qua các năm học”. Em có đồng ý với nhận xét của Tuấn không?</w:t>
            </w:r>
          </w:p>
          <w:p w14:paraId="705E7376"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GV Nhận xét, tuyên dương.</w:t>
            </w:r>
          </w:p>
          <w:p w14:paraId="7280607D" w14:textId="77777777" w:rsidR="001043C8" w:rsidRPr="00220C71" w:rsidRDefault="001043C8" w:rsidP="008237C5">
            <w:pPr>
              <w:spacing w:line="276" w:lineRule="auto"/>
              <w:jc w:val="both"/>
              <w:rPr>
                <w:color w:val="000000" w:themeColor="text1"/>
                <w:sz w:val="28"/>
                <w:szCs w:val="28"/>
                <w:lang w:val="nl-NL"/>
              </w:rPr>
            </w:pPr>
            <w:r w:rsidRPr="00220C71">
              <w:rPr>
                <w:b/>
                <w:color w:val="000000" w:themeColor="text1"/>
                <w:sz w:val="28"/>
                <w:szCs w:val="28"/>
                <w:lang w:val="nl-NL"/>
              </w:rPr>
              <w:t>Bài 5.</w:t>
            </w:r>
            <w:r w:rsidRPr="00220C71">
              <w:rPr>
                <w:color w:val="000000" w:themeColor="text1"/>
                <w:sz w:val="28"/>
                <w:szCs w:val="28"/>
                <w:lang w:val="nl-NL"/>
              </w:rPr>
              <w:t xml:space="preserve"> (Làm việc nhóm 4)</w:t>
            </w:r>
          </w:p>
          <w:p w14:paraId="42028788" w14:textId="77777777" w:rsidR="001043C8" w:rsidRPr="00220C71" w:rsidRDefault="001043C8" w:rsidP="008237C5">
            <w:pPr>
              <w:spacing w:line="288" w:lineRule="auto"/>
              <w:jc w:val="both"/>
              <w:rPr>
                <w:b/>
                <w:color w:val="000000" w:themeColor="text1"/>
                <w:sz w:val="28"/>
                <w:szCs w:val="28"/>
                <w:lang w:val="nl-NL"/>
              </w:rPr>
            </w:pPr>
            <w:r w:rsidRPr="00220C71">
              <w:rPr>
                <w:color w:val="000000" w:themeColor="text1"/>
                <w:sz w:val="28"/>
                <w:szCs w:val="28"/>
                <w:lang w:val="nl-NL"/>
              </w:rPr>
              <w:t>- GV chia nhóm 4, các nhóm làm việc vào phiếu học tập nhóm.</w:t>
            </w:r>
          </w:p>
          <w:p w14:paraId="76164A70"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Các nhóm trình bày kết quả, nhận xét lẫn nhau.</w:t>
            </w:r>
          </w:p>
          <w:p w14:paraId="5032A951"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GV Nhận xét, tuyên dương.</w:t>
            </w:r>
          </w:p>
        </w:tc>
        <w:tc>
          <w:tcPr>
            <w:tcW w:w="4502" w:type="dxa"/>
            <w:tcBorders>
              <w:top w:val="dashed" w:sz="4" w:space="0" w:color="auto"/>
              <w:bottom w:val="dashed" w:sz="4" w:space="0" w:color="auto"/>
            </w:tcBorders>
          </w:tcPr>
          <w:p w14:paraId="4296615E" w14:textId="77777777" w:rsidR="001043C8" w:rsidRPr="00220C71" w:rsidRDefault="001043C8" w:rsidP="008237C5">
            <w:pPr>
              <w:spacing w:line="288" w:lineRule="auto"/>
              <w:jc w:val="both"/>
              <w:rPr>
                <w:color w:val="000000" w:themeColor="text1"/>
                <w:sz w:val="28"/>
                <w:szCs w:val="28"/>
                <w:lang w:val="nl-NL"/>
              </w:rPr>
            </w:pPr>
          </w:p>
          <w:p w14:paraId="1E221DEE" w14:textId="77777777" w:rsidR="001043C8" w:rsidRPr="00220C71" w:rsidRDefault="001043C8" w:rsidP="008237C5">
            <w:pPr>
              <w:spacing w:line="288" w:lineRule="auto"/>
              <w:jc w:val="both"/>
              <w:rPr>
                <w:color w:val="000000" w:themeColor="text1"/>
                <w:sz w:val="28"/>
                <w:szCs w:val="28"/>
                <w:lang w:val="nl-NL"/>
              </w:rPr>
            </w:pPr>
          </w:p>
          <w:p w14:paraId="1DE2F194" w14:textId="77777777" w:rsidR="001043C8" w:rsidRPr="00220C71" w:rsidRDefault="001043C8" w:rsidP="008237C5">
            <w:pPr>
              <w:spacing w:line="288" w:lineRule="auto"/>
              <w:jc w:val="both"/>
              <w:rPr>
                <w:color w:val="000000" w:themeColor="text1"/>
                <w:sz w:val="28"/>
                <w:szCs w:val="28"/>
                <w:lang w:val="nl-NL"/>
              </w:rPr>
            </w:pPr>
          </w:p>
          <w:p w14:paraId="265A847F" w14:textId="77777777" w:rsidR="001043C8" w:rsidRPr="00220C71" w:rsidRDefault="001043C8" w:rsidP="008237C5">
            <w:pPr>
              <w:spacing w:line="288" w:lineRule="auto"/>
              <w:jc w:val="both"/>
              <w:rPr>
                <w:color w:val="000000" w:themeColor="text1"/>
                <w:sz w:val="28"/>
                <w:szCs w:val="28"/>
                <w:lang w:val="nl-NL"/>
              </w:rPr>
            </w:pPr>
          </w:p>
          <w:p w14:paraId="7999CBC8"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HS làm việc theo nhóm.</w:t>
            </w:r>
          </w:p>
          <w:p w14:paraId="1C2BBB15" w14:textId="77777777" w:rsidR="001043C8" w:rsidRPr="00220C71" w:rsidRDefault="001043C8" w:rsidP="008237C5">
            <w:pPr>
              <w:spacing w:line="276" w:lineRule="auto"/>
              <w:jc w:val="both"/>
              <w:rPr>
                <w:color w:val="000000" w:themeColor="text1"/>
                <w:sz w:val="28"/>
                <w:szCs w:val="28"/>
                <w:lang w:val="nl-NL"/>
              </w:rPr>
            </w:pPr>
          </w:p>
          <w:p w14:paraId="54B4DF2E"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Đại diện các nhóm trình bày:</w:t>
            </w:r>
          </w:p>
          <w:p w14:paraId="39E2DDA6" w14:textId="77777777" w:rsidR="001043C8" w:rsidRPr="00220C71" w:rsidRDefault="001043C8" w:rsidP="008237C5">
            <w:pPr>
              <w:spacing w:line="276" w:lineRule="auto"/>
              <w:jc w:val="both"/>
              <w:rPr>
                <w:color w:val="000000" w:themeColor="text1"/>
                <w:sz w:val="28"/>
                <w:szCs w:val="28"/>
                <w:lang w:val="nl-NL"/>
              </w:rPr>
            </w:pPr>
          </w:p>
          <w:p w14:paraId="4F5DFF66"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a) Năm học 2015-2016 có số lượng trường Tiểu học nhiều nhất.</w:t>
            </w:r>
          </w:p>
          <w:p w14:paraId="641BBA94"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b) Số lượng trường Tiểu học năm học 2017-2018 ít hơn số lượng trường Tiểu học năm học 2016-2017: 88 trường.</w:t>
            </w:r>
          </w:p>
          <w:p w14:paraId="16D1A765"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c) Đọc sác số vừa làm tròn: 16 000; 16 000, 15 000, 14 000.</w:t>
            </w:r>
          </w:p>
          <w:p w14:paraId="040F8930" w14:textId="77777777" w:rsidR="001043C8" w:rsidRPr="00220C71" w:rsidRDefault="001043C8" w:rsidP="008237C5">
            <w:pPr>
              <w:spacing w:line="276" w:lineRule="auto"/>
              <w:jc w:val="both"/>
              <w:rPr>
                <w:color w:val="000000" w:themeColor="text1"/>
                <w:sz w:val="28"/>
                <w:szCs w:val="28"/>
                <w:lang w:val="nl-NL"/>
              </w:rPr>
            </w:pPr>
          </w:p>
          <w:p w14:paraId="630EB274"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d) Em đồng ý với nhận xét của Tuấn.</w:t>
            </w:r>
          </w:p>
          <w:p w14:paraId="45E0F8F0" w14:textId="77777777" w:rsidR="001043C8" w:rsidRPr="00220C71" w:rsidRDefault="001043C8" w:rsidP="008237C5">
            <w:pPr>
              <w:spacing w:line="276" w:lineRule="auto"/>
              <w:jc w:val="both"/>
              <w:rPr>
                <w:color w:val="000000" w:themeColor="text1"/>
                <w:sz w:val="28"/>
                <w:szCs w:val="28"/>
                <w:lang w:val="nl-NL"/>
              </w:rPr>
            </w:pPr>
          </w:p>
          <w:p w14:paraId="62BADF22" w14:textId="77777777" w:rsidR="001043C8" w:rsidRPr="00220C71" w:rsidRDefault="001043C8" w:rsidP="008237C5">
            <w:pPr>
              <w:rPr>
                <w:color w:val="000000" w:themeColor="text1"/>
                <w:sz w:val="28"/>
                <w:szCs w:val="28"/>
                <w:lang w:val="nl-NL"/>
              </w:rPr>
            </w:pPr>
          </w:p>
          <w:p w14:paraId="360F1449" w14:textId="77777777" w:rsidR="001043C8" w:rsidRPr="00220C71" w:rsidRDefault="001043C8" w:rsidP="008237C5">
            <w:pPr>
              <w:rPr>
                <w:color w:val="000000" w:themeColor="text1"/>
                <w:sz w:val="28"/>
                <w:szCs w:val="28"/>
                <w:lang w:val="nl-NL"/>
              </w:rPr>
            </w:pPr>
          </w:p>
          <w:p w14:paraId="7B8A14CD" w14:textId="77777777" w:rsidR="001043C8" w:rsidRPr="00220C71" w:rsidRDefault="001043C8" w:rsidP="008237C5">
            <w:pPr>
              <w:rPr>
                <w:color w:val="000000" w:themeColor="text1"/>
                <w:sz w:val="28"/>
                <w:szCs w:val="28"/>
                <w:lang w:val="nl-NL"/>
              </w:rPr>
            </w:pPr>
            <w:r w:rsidRPr="00220C71">
              <w:rPr>
                <w:color w:val="000000" w:themeColor="text1"/>
                <w:sz w:val="28"/>
                <w:szCs w:val="28"/>
                <w:lang w:val="nl-NL"/>
              </w:rPr>
              <w:t>- HS lắng nghe.</w:t>
            </w:r>
          </w:p>
          <w:p w14:paraId="7B4CE5F8" w14:textId="77777777" w:rsidR="001043C8" w:rsidRPr="00220C71" w:rsidRDefault="001043C8" w:rsidP="008237C5">
            <w:pPr>
              <w:rPr>
                <w:color w:val="000000" w:themeColor="text1"/>
                <w:sz w:val="28"/>
                <w:szCs w:val="28"/>
                <w:lang w:val="nl-NL"/>
              </w:rPr>
            </w:pPr>
          </w:p>
          <w:p w14:paraId="501F51B4" w14:textId="77777777" w:rsidR="001043C8" w:rsidRPr="00220C71" w:rsidRDefault="001043C8" w:rsidP="008237C5">
            <w:pPr>
              <w:spacing w:line="288" w:lineRule="auto"/>
              <w:jc w:val="both"/>
              <w:rPr>
                <w:color w:val="000000" w:themeColor="text1"/>
                <w:sz w:val="28"/>
                <w:szCs w:val="28"/>
                <w:lang w:val="nl-NL"/>
              </w:rPr>
            </w:pPr>
            <w:r w:rsidRPr="00220C71">
              <w:rPr>
                <w:color w:val="000000" w:themeColor="text1"/>
                <w:sz w:val="28"/>
                <w:szCs w:val="28"/>
                <w:lang w:val="nl-NL"/>
              </w:rPr>
              <w:t>- HS làm việc theo nhóm.</w:t>
            </w:r>
          </w:p>
          <w:p w14:paraId="5C8E54E9" w14:textId="77777777" w:rsidR="001043C8" w:rsidRPr="00220C71" w:rsidRDefault="001043C8" w:rsidP="008237C5">
            <w:pPr>
              <w:spacing w:line="276" w:lineRule="auto"/>
              <w:jc w:val="both"/>
              <w:rPr>
                <w:color w:val="000000" w:themeColor="text1"/>
                <w:sz w:val="28"/>
                <w:szCs w:val="28"/>
                <w:lang w:val="nl-NL"/>
              </w:rPr>
            </w:pPr>
          </w:p>
          <w:p w14:paraId="5B5C4569"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Đại diện các nhóm trình bày:</w:t>
            </w:r>
          </w:p>
          <w:p w14:paraId="7DDFB405"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a) Ước lượng tầm 1 000g</w:t>
            </w:r>
          </w:p>
          <w:p w14:paraId="0A0A0CB8"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b) Ước lương tầm 6 000 ml</w:t>
            </w:r>
          </w:p>
          <w:p w14:paraId="3E96ADB6" w14:textId="77777777" w:rsidR="001043C8" w:rsidRPr="00220C71" w:rsidRDefault="001043C8" w:rsidP="008237C5">
            <w:pPr>
              <w:rPr>
                <w:color w:val="000000" w:themeColor="text1"/>
                <w:sz w:val="28"/>
                <w:szCs w:val="28"/>
                <w:lang w:val="nl-NL"/>
              </w:rPr>
            </w:pPr>
          </w:p>
        </w:tc>
      </w:tr>
      <w:tr w:rsidR="001043C8" w:rsidRPr="00220C71" w14:paraId="675DB1BA" w14:textId="77777777" w:rsidTr="008237C5">
        <w:tc>
          <w:tcPr>
            <w:tcW w:w="647" w:type="dxa"/>
            <w:tcBorders>
              <w:top w:val="dashed" w:sz="4" w:space="0" w:color="auto"/>
              <w:bottom w:val="dashed" w:sz="4" w:space="0" w:color="auto"/>
            </w:tcBorders>
          </w:tcPr>
          <w:p w14:paraId="5EED68A3" w14:textId="77777777" w:rsidR="001043C8" w:rsidRPr="00220C71" w:rsidRDefault="001043C8" w:rsidP="008237C5">
            <w:pPr>
              <w:spacing w:line="276" w:lineRule="auto"/>
              <w:jc w:val="both"/>
              <w:rPr>
                <w:b/>
                <w:color w:val="000000" w:themeColor="text1"/>
                <w:sz w:val="28"/>
                <w:szCs w:val="28"/>
                <w:lang w:val="nl-NL"/>
              </w:rPr>
            </w:pPr>
            <w:r w:rsidRPr="00220C71">
              <w:rPr>
                <w:b/>
                <w:color w:val="000000" w:themeColor="text1"/>
                <w:sz w:val="28"/>
                <w:szCs w:val="28"/>
                <w:lang w:val="nl-NL"/>
              </w:rPr>
              <w:t>4’</w:t>
            </w:r>
          </w:p>
        </w:tc>
        <w:tc>
          <w:tcPr>
            <w:tcW w:w="9668" w:type="dxa"/>
            <w:gridSpan w:val="2"/>
            <w:tcBorders>
              <w:top w:val="dashed" w:sz="4" w:space="0" w:color="auto"/>
              <w:bottom w:val="dashed" w:sz="4" w:space="0" w:color="auto"/>
            </w:tcBorders>
          </w:tcPr>
          <w:p w14:paraId="54D41605" w14:textId="77777777" w:rsidR="001043C8" w:rsidRPr="00220C71" w:rsidRDefault="001043C8" w:rsidP="008237C5">
            <w:pPr>
              <w:spacing w:line="276" w:lineRule="auto"/>
              <w:jc w:val="both"/>
              <w:rPr>
                <w:b/>
                <w:color w:val="000000" w:themeColor="text1"/>
                <w:sz w:val="28"/>
                <w:szCs w:val="28"/>
                <w:lang w:val="nl-NL"/>
              </w:rPr>
            </w:pPr>
            <w:r w:rsidRPr="00220C71">
              <w:rPr>
                <w:b/>
                <w:color w:val="000000" w:themeColor="text1"/>
                <w:sz w:val="28"/>
                <w:szCs w:val="28"/>
                <w:lang w:val="nl-NL"/>
              </w:rPr>
              <w:t>4. Hoạt động Vận dụng, trải nghiệm.</w:t>
            </w:r>
          </w:p>
        </w:tc>
      </w:tr>
      <w:tr w:rsidR="001043C8" w:rsidRPr="00220C71" w14:paraId="700609E8" w14:textId="77777777" w:rsidTr="008237C5">
        <w:tc>
          <w:tcPr>
            <w:tcW w:w="647" w:type="dxa"/>
            <w:tcBorders>
              <w:top w:val="dashed" w:sz="4" w:space="0" w:color="auto"/>
              <w:bottom w:val="dashed" w:sz="4" w:space="0" w:color="auto"/>
            </w:tcBorders>
          </w:tcPr>
          <w:p w14:paraId="10782CB3" w14:textId="77777777" w:rsidR="001043C8" w:rsidRPr="00220C71" w:rsidRDefault="001043C8" w:rsidP="008237C5">
            <w:pPr>
              <w:spacing w:line="276" w:lineRule="auto"/>
              <w:jc w:val="both"/>
              <w:rPr>
                <w:b/>
                <w:color w:val="000000" w:themeColor="text1"/>
                <w:sz w:val="28"/>
                <w:szCs w:val="28"/>
                <w:lang w:val="nl-NL"/>
              </w:rPr>
            </w:pPr>
          </w:p>
          <w:p w14:paraId="6D5799BA" w14:textId="77777777" w:rsidR="001043C8" w:rsidRPr="00220C71" w:rsidRDefault="001043C8" w:rsidP="008237C5">
            <w:pPr>
              <w:spacing w:line="276" w:lineRule="auto"/>
              <w:jc w:val="both"/>
              <w:rPr>
                <w:b/>
                <w:color w:val="000000" w:themeColor="text1"/>
                <w:sz w:val="28"/>
                <w:szCs w:val="28"/>
                <w:lang w:val="nl-NL"/>
              </w:rPr>
            </w:pPr>
          </w:p>
          <w:p w14:paraId="54B17871" w14:textId="77777777" w:rsidR="001043C8" w:rsidRPr="00220C71" w:rsidRDefault="001043C8" w:rsidP="008237C5">
            <w:pPr>
              <w:spacing w:line="276" w:lineRule="auto"/>
              <w:jc w:val="both"/>
              <w:rPr>
                <w:b/>
                <w:color w:val="000000" w:themeColor="text1"/>
                <w:sz w:val="28"/>
                <w:szCs w:val="28"/>
                <w:lang w:val="nl-NL"/>
              </w:rPr>
            </w:pPr>
          </w:p>
          <w:p w14:paraId="37667B44" w14:textId="77777777" w:rsidR="001043C8" w:rsidRPr="00220C71" w:rsidRDefault="001043C8" w:rsidP="008237C5">
            <w:pPr>
              <w:spacing w:line="276" w:lineRule="auto"/>
              <w:jc w:val="both"/>
              <w:rPr>
                <w:b/>
                <w:color w:val="000000" w:themeColor="text1"/>
                <w:sz w:val="28"/>
                <w:szCs w:val="28"/>
                <w:lang w:val="nl-NL"/>
              </w:rPr>
            </w:pPr>
          </w:p>
          <w:p w14:paraId="7193AEF9" w14:textId="77777777" w:rsidR="001043C8" w:rsidRPr="00220C71" w:rsidRDefault="001043C8" w:rsidP="008237C5">
            <w:pPr>
              <w:spacing w:line="276" w:lineRule="auto"/>
              <w:jc w:val="both"/>
              <w:rPr>
                <w:b/>
                <w:color w:val="000000" w:themeColor="text1"/>
                <w:sz w:val="28"/>
                <w:szCs w:val="28"/>
                <w:lang w:val="nl-NL"/>
              </w:rPr>
            </w:pPr>
          </w:p>
          <w:p w14:paraId="49AC8D67" w14:textId="77777777" w:rsidR="001043C8" w:rsidRPr="00220C71" w:rsidRDefault="001043C8" w:rsidP="008237C5">
            <w:pPr>
              <w:spacing w:line="276" w:lineRule="auto"/>
              <w:jc w:val="both"/>
              <w:rPr>
                <w:b/>
                <w:color w:val="000000" w:themeColor="text1"/>
                <w:sz w:val="28"/>
                <w:szCs w:val="28"/>
                <w:lang w:val="nl-NL"/>
              </w:rPr>
            </w:pPr>
          </w:p>
          <w:p w14:paraId="7BB98780" w14:textId="77777777" w:rsidR="001043C8" w:rsidRPr="00220C71" w:rsidRDefault="001043C8" w:rsidP="008237C5">
            <w:pPr>
              <w:spacing w:line="276" w:lineRule="auto"/>
              <w:jc w:val="both"/>
              <w:rPr>
                <w:b/>
                <w:color w:val="000000" w:themeColor="text1"/>
                <w:sz w:val="28"/>
                <w:szCs w:val="28"/>
                <w:lang w:val="nl-NL"/>
              </w:rPr>
            </w:pPr>
          </w:p>
          <w:p w14:paraId="17902699" w14:textId="77777777" w:rsidR="001043C8" w:rsidRPr="00220C71" w:rsidRDefault="001043C8" w:rsidP="008237C5">
            <w:pPr>
              <w:spacing w:line="276" w:lineRule="auto"/>
              <w:jc w:val="both"/>
              <w:rPr>
                <w:b/>
                <w:color w:val="000000" w:themeColor="text1"/>
                <w:sz w:val="28"/>
                <w:szCs w:val="28"/>
                <w:lang w:val="nl-NL"/>
              </w:rPr>
            </w:pPr>
          </w:p>
          <w:p w14:paraId="1025810B" w14:textId="77777777" w:rsidR="001043C8" w:rsidRPr="00220C71" w:rsidRDefault="001043C8" w:rsidP="008237C5">
            <w:pPr>
              <w:spacing w:line="276" w:lineRule="auto"/>
              <w:jc w:val="both"/>
              <w:rPr>
                <w:b/>
                <w:color w:val="000000" w:themeColor="text1"/>
                <w:sz w:val="28"/>
                <w:szCs w:val="28"/>
                <w:lang w:val="nl-NL"/>
              </w:rPr>
            </w:pPr>
          </w:p>
          <w:p w14:paraId="09D44516" w14:textId="77777777" w:rsidR="001043C8" w:rsidRPr="00220C71" w:rsidRDefault="001043C8" w:rsidP="008237C5">
            <w:pPr>
              <w:spacing w:line="276" w:lineRule="auto"/>
              <w:jc w:val="both"/>
              <w:rPr>
                <w:b/>
                <w:color w:val="000000" w:themeColor="text1"/>
                <w:sz w:val="28"/>
                <w:szCs w:val="28"/>
                <w:lang w:val="nl-NL"/>
              </w:rPr>
            </w:pPr>
          </w:p>
          <w:p w14:paraId="2F6B1869" w14:textId="77777777" w:rsidR="001043C8" w:rsidRPr="00220C71" w:rsidRDefault="001043C8" w:rsidP="008237C5">
            <w:pPr>
              <w:spacing w:line="276" w:lineRule="auto"/>
              <w:jc w:val="both"/>
              <w:rPr>
                <w:b/>
                <w:color w:val="000000" w:themeColor="text1"/>
                <w:sz w:val="28"/>
                <w:szCs w:val="28"/>
                <w:lang w:val="nl-NL"/>
              </w:rPr>
            </w:pPr>
          </w:p>
          <w:p w14:paraId="3A944F8F" w14:textId="77777777" w:rsidR="001043C8" w:rsidRPr="00220C71" w:rsidRDefault="001043C8" w:rsidP="008237C5">
            <w:pPr>
              <w:spacing w:line="276" w:lineRule="auto"/>
              <w:jc w:val="both"/>
              <w:rPr>
                <w:b/>
                <w:color w:val="000000" w:themeColor="text1"/>
                <w:sz w:val="28"/>
                <w:szCs w:val="28"/>
                <w:lang w:val="nl-NL"/>
              </w:rPr>
            </w:pPr>
          </w:p>
          <w:p w14:paraId="66BCEB80" w14:textId="77777777" w:rsidR="001043C8" w:rsidRPr="00220C71" w:rsidRDefault="001043C8" w:rsidP="008237C5">
            <w:pPr>
              <w:spacing w:line="276" w:lineRule="auto"/>
              <w:jc w:val="both"/>
              <w:rPr>
                <w:b/>
                <w:color w:val="000000" w:themeColor="text1"/>
                <w:sz w:val="28"/>
                <w:szCs w:val="28"/>
                <w:lang w:val="nl-NL"/>
              </w:rPr>
            </w:pPr>
          </w:p>
          <w:p w14:paraId="78A3836F" w14:textId="77777777" w:rsidR="001043C8" w:rsidRPr="00220C71" w:rsidRDefault="001043C8" w:rsidP="008237C5">
            <w:pPr>
              <w:spacing w:line="276" w:lineRule="auto"/>
              <w:jc w:val="both"/>
              <w:rPr>
                <w:b/>
                <w:color w:val="000000" w:themeColor="text1"/>
                <w:sz w:val="28"/>
                <w:szCs w:val="28"/>
                <w:lang w:val="nl-NL"/>
              </w:rPr>
            </w:pPr>
          </w:p>
          <w:p w14:paraId="33F635C8" w14:textId="77777777" w:rsidR="001043C8" w:rsidRPr="00220C71" w:rsidRDefault="001043C8" w:rsidP="008237C5">
            <w:pPr>
              <w:spacing w:line="276" w:lineRule="auto"/>
              <w:jc w:val="both"/>
              <w:rPr>
                <w:b/>
                <w:color w:val="000000" w:themeColor="text1"/>
                <w:sz w:val="28"/>
                <w:szCs w:val="28"/>
                <w:lang w:val="nl-NL"/>
              </w:rPr>
            </w:pPr>
          </w:p>
          <w:p w14:paraId="077A0843" w14:textId="77777777" w:rsidR="001043C8" w:rsidRPr="00220C71" w:rsidRDefault="001043C8" w:rsidP="008237C5">
            <w:pPr>
              <w:spacing w:line="276" w:lineRule="auto"/>
              <w:jc w:val="both"/>
              <w:rPr>
                <w:b/>
                <w:color w:val="000000" w:themeColor="text1"/>
                <w:sz w:val="28"/>
                <w:szCs w:val="28"/>
                <w:lang w:val="nl-NL"/>
              </w:rPr>
            </w:pPr>
            <w:r w:rsidRPr="00220C71">
              <w:rPr>
                <w:b/>
                <w:color w:val="000000" w:themeColor="text1"/>
                <w:sz w:val="28"/>
                <w:szCs w:val="28"/>
                <w:lang w:val="nl-NL"/>
              </w:rPr>
              <w:t>1’</w:t>
            </w:r>
          </w:p>
        </w:tc>
        <w:tc>
          <w:tcPr>
            <w:tcW w:w="5166" w:type="dxa"/>
            <w:tcBorders>
              <w:top w:val="dashed" w:sz="4" w:space="0" w:color="auto"/>
              <w:bottom w:val="dashed" w:sz="4" w:space="0" w:color="auto"/>
            </w:tcBorders>
          </w:tcPr>
          <w:p w14:paraId="6F9B9434" w14:textId="77777777" w:rsidR="001043C8" w:rsidRPr="00220C71" w:rsidRDefault="001043C8" w:rsidP="008237C5">
            <w:pPr>
              <w:spacing w:line="276" w:lineRule="auto"/>
              <w:jc w:val="both"/>
              <w:rPr>
                <w:color w:val="000000" w:themeColor="text1"/>
                <w:sz w:val="28"/>
                <w:szCs w:val="28"/>
                <w:lang w:val="nl-NL"/>
              </w:rPr>
            </w:pPr>
            <w:r w:rsidRPr="00220C71">
              <w:rPr>
                <w:b/>
                <w:color w:val="000000" w:themeColor="text1"/>
                <w:sz w:val="28"/>
                <w:szCs w:val="28"/>
                <w:lang w:val="nl-NL"/>
              </w:rPr>
              <w:lastRenderedPageBreak/>
              <w:t>Bài 6</w:t>
            </w:r>
            <w:r w:rsidRPr="00220C71">
              <w:rPr>
                <w:color w:val="000000" w:themeColor="text1"/>
                <w:sz w:val="28"/>
                <w:szCs w:val="28"/>
                <w:lang w:val="nl-NL"/>
              </w:rPr>
              <w:t>. (Làm việc nhóm đôi)</w:t>
            </w:r>
          </w:p>
          <w:p w14:paraId="3E9192FD"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GV hướng dẫn các nhóm cách trao đổi:</w:t>
            </w:r>
          </w:p>
          <w:p w14:paraId="71C0D6BD"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lastRenderedPageBreak/>
              <w:t>a) Các em cần lựa chọn 2 món đồ em muốn mua và tính số tiền cần trả.</w:t>
            </w:r>
          </w:p>
          <w:p w14:paraId="0DFB00E8"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b) Thảo luận: Nếu em có 100 000 đồng em lựa chọn những đồ vật nào để mua được nhiều loại nhất.</w:t>
            </w:r>
          </w:p>
          <w:p w14:paraId="715E7BA7" w14:textId="77777777" w:rsidR="001043C8" w:rsidRPr="00220C71" w:rsidRDefault="001043C8" w:rsidP="008237C5">
            <w:pPr>
              <w:spacing w:line="276" w:lineRule="auto"/>
              <w:jc w:val="both"/>
              <w:rPr>
                <w:b/>
                <w:color w:val="000000" w:themeColor="text1"/>
                <w:sz w:val="28"/>
                <w:szCs w:val="28"/>
                <w:lang w:val="nl-NL"/>
              </w:rPr>
            </w:pPr>
            <w:r w:rsidRPr="00220C71">
              <w:rPr>
                <w:color w:val="000000" w:themeColor="text1"/>
                <w:sz w:val="28"/>
                <w:szCs w:val="28"/>
                <w:lang w:val="nl-NL"/>
              </w:rPr>
              <w:t>- GV chia nhóm 2, các nhóm thảo luận và chọn theo yêu cầu.</w:t>
            </w:r>
          </w:p>
          <w:p w14:paraId="50BA986C"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Các nhóm trình bày kết quả, nhận xét lẫn nhau.</w:t>
            </w:r>
          </w:p>
          <w:p w14:paraId="217650A9" w14:textId="77777777" w:rsidR="001043C8" w:rsidRPr="00220C71" w:rsidRDefault="001043C8" w:rsidP="008237C5">
            <w:pPr>
              <w:spacing w:line="276" w:lineRule="auto"/>
              <w:jc w:val="both"/>
              <w:rPr>
                <w:color w:val="000000" w:themeColor="text1"/>
                <w:sz w:val="28"/>
                <w:szCs w:val="28"/>
                <w:lang w:val="nl-NL"/>
              </w:rPr>
            </w:pPr>
          </w:p>
          <w:p w14:paraId="53012CAC" w14:textId="77777777" w:rsidR="001043C8" w:rsidRPr="00220C71" w:rsidRDefault="001043C8" w:rsidP="008237C5">
            <w:pPr>
              <w:spacing w:line="276" w:lineRule="auto"/>
              <w:jc w:val="both"/>
              <w:rPr>
                <w:color w:val="000000" w:themeColor="text1"/>
                <w:sz w:val="28"/>
                <w:szCs w:val="28"/>
                <w:lang w:val="nl-NL"/>
              </w:rPr>
            </w:pPr>
          </w:p>
          <w:p w14:paraId="6F1BB50C" w14:textId="77777777" w:rsidR="001043C8" w:rsidRPr="00220C71" w:rsidRDefault="001043C8" w:rsidP="008237C5">
            <w:pPr>
              <w:spacing w:line="276" w:lineRule="auto"/>
              <w:jc w:val="both"/>
              <w:rPr>
                <w:color w:val="000000" w:themeColor="text1"/>
                <w:sz w:val="28"/>
                <w:szCs w:val="28"/>
                <w:lang w:val="nl-NL"/>
              </w:rPr>
            </w:pPr>
          </w:p>
          <w:p w14:paraId="14FD8326" w14:textId="77777777" w:rsidR="001043C8" w:rsidRPr="00220C71" w:rsidRDefault="001043C8" w:rsidP="008237C5">
            <w:pPr>
              <w:spacing w:line="276" w:lineRule="auto"/>
              <w:jc w:val="both"/>
              <w:rPr>
                <w:color w:val="000000" w:themeColor="text1"/>
                <w:sz w:val="28"/>
                <w:szCs w:val="28"/>
                <w:lang w:val="nl-NL"/>
              </w:rPr>
            </w:pPr>
          </w:p>
          <w:p w14:paraId="5C9D10F6" w14:textId="77777777" w:rsidR="001043C8" w:rsidRPr="00220C71" w:rsidRDefault="001043C8" w:rsidP="008237C5">
            <w:pPr>
              <w:spacing w:line="276" w:lineRule="auto"/>
              <w:jc w:val="both"/>
              <w:rPr>
                <w:b/>
                <w:color w:val="000000" w:themeColor="text1"/>
                <w:sz w:val="28"/>
                <w:szCs w:val="28"/>
                <w:lang w:val="nl-NL"/>
              </w:rPr>
            </w:pPr>
            <w:r w:rsidRPr="00220C71">
              <w:rPr>
                <w:b/>
                <w:color w:val="000000" w:themeColor="text1"/>
                <w:sz w:val="28"/>
                <w:szCs w:val="28"/>
                <w:lang w:val="nl-NL"/>
              </w:rPr>
              <w:t xml:space="preserve">5. Hoạt động Củng cố và nối tiếp: </w:t>
            </w:r>
          </w:p>
          <w:p w14:paraId="10A08423" w14:textId="77777777" w:rsidR="001043C8" w:rsidRPr="00220C71" w:rsidRDefault="001043C8" w:rsidP="008237C5">
            <w:pPr>
              <w:spacing w:line="276" w:lineRule="auto"/>
              <w:jc w:val="both"/>
              <w:rPr>
                <w:color w:val="000000" w:themeColor="text1"/>
                <w:sz w:val="28"/>
                <w:szCs w:val="28"/>
              </w:rPr>
            </w:pPr>
            <w:r w:rsidRPr="00220C71">
              <w:rPr>
                <w:color w:val="000000" w:themeColor="text1"/>
                <w:sz w:val="28"/>
                <w:szCs w:val="28"/>
              </w:rPr>
              <w:t xml:space="preserve">- GV </w:t>
            </w:r>
            <w:proofErr w:type="spellStart"/>
            <w:r w:rsidRPr="00220C71">
              <w:rPr>
                <w:color w:val="000000" w:themeColor="text1"/>
                <w:sz w:val="28"/>
                <w:szCs w:val="28"/>
              </w:rPr>
              <w:t>nhận</w:t>
            </w:r>
            <w:proofErr w:type="spellEnd"/>
            <w:r w:rsidRPr="00220C71">
              <w:rPr>
                <w:color w:val="000000" w:themeColor="text1"/>
                <w:sz w:val="28"/>
                <w:szCs w:val="28"/>
              </w:rPr>
              <w:t xml:space="preserve"> </w:t>
            </w:r>
            <w:proofErr w:type="spellStart"/>
            <w:r w:rsidRPr="00220C71">
              <w:rPr>
                <w:color w:val="000000" w:themeColor="text1"/>
                <w:sz w:val="28"/>
                <w:szCs w:val="28"/>
              </w:rPr>
              <w:t>xét</w:t>
            </w:r>
            <w:proofErr w:type="spellEnd"/>
            <w:r w:rsidRPr="00220C71">
              <w:rPr>
                <w:color w:val="000000" w:themeColor="text1"/>
                <w:sz w:val="28"/>
                <w:szCs w:val="28"/>
              </w:rPr>
              <w:t xml:space="preserve">, </w:t>
            </w:r>
            <w:proofErr w:type="spellStart"/>
            <w:r w:rsidRPr="00220C71">
              <w:rPr>
                <w:color w:val="000000" w:themeColor="text1"/>
                <w:sz w:val="28"/>
                <w:szCs w:val="28"/>
              </w:rPr>
              <w:t>khen</w:t>
            </w:r>
            <w:proofErr w:type="spellEnd"/>
            <w:r w:rsidRPr="00220C71">
              <w:rPr>
                <w:color w:val="000000" w:themeColor="text1"/>
                <w:sz w:val="28"/>
                <w:szCs w:val="28"/>
              </w:rPr>
              <w:t xml:space="preserve"> </w:t>
            </w:r>
            <w:proofErr w:type="spellStart"/>
            <w:r w:rsidRPr="00220C71">
              <w:rPr>
                <w:color w:val="000000" w:themeColor="text1"/>
                <w:sz w:val="28"/>
                <w:szCs w:val="28"/>
              </w:rPr>
              <w:t>ngợi</w:t>
            </w:r>
            <w:proofErr w:type="spellEnd"/>
            <w:r w:rsidRPr="00220C71">
              <w:rPr>
                <w:color w:val="000000" w:themeColor="text1"/>
                <w:sz w:val="28"/>
                <w:szCs w:val="28"/>
              </w:rPr>
              <w:t xml:space="preserve"> HS.</w:t>
            </w:r>
          </w:p>
          <w:p w14:paraId="78F9F33A" w14:textId="77777777" w:rsidR="001043C8" w:rsidRPr="00220C71" w:rsidRDefault="001043C8" w:rsidP="008237C5">
            <w:pPr>
              <w:spacing w:line="276" w:lineRule="auto"/>
              <w:jc w:val="both"/>
              <w:rPr>
                <w:color w:val="000000" w:themeColor="text1"/>
                <w:sz w:val="28"/>
                <w:szCs w:val="28"/>
              </w:rPr>
            </w:pPr>
            <w:r w:rsidRPr="00220C71">
              <w:rPr>
                <w:bCs/>
                <w:color w:val="000000" w:themeColor="text1"/>
                <w:sz w:val="28"/>
                <w:szCs w:val="28"/>
              </w:rPr>
              <w:t xml:space="preserve">- </w:t>
            </w:r>
            <w:proofErr w:type="spellStart"/>
            <w:r w:rsidRPr="00220C71">
              <w:rPr>
                <w:bCs/>
                <w:color w:val="000000" w:themeColor="text1"/>
                <w:sz w:val="28"/>
                <w:szCs w:val="28"/>
              </w:rPr>
              <w:t>Dặn</w:t>
            </w:r>
            <w:proofErr w:type="spellEnd"/>
            <w:r w:rsidRPr="00220C71">
              <w:rPr>
                <w:bCs/>
                <w:color w:val="000000" w:themeColor="text1"/>
                <w:sz w:val="28"/>
                <w:szCs w:val="28"/>
              </w:rPr>
              <w:t xml:space="preserve"> HS </w:t>
            </w:r>
            <w:proofErr w:type="spellStart"/>
            <w:r w:rsidRPr="00220C71">
              <w:rPr>
                <w:bCs/>
                <w:color w:val="000000" w:themeColor="text1"/>
                <w:sz w:val="28"/>
                <w:szCs w:val="28"/>
              </w:rPr>
              <w:t>chuẩn</w:t>
            </w:r>
            <w:proofErr w:type="spellEnd"/>
            <w:r w:rsidRPr="00220C71">
              <w:rPr>
                <w:bCs/>
                <w:color w:val="000000" w:themeColor="text1"/>
                <w:sz w:val="28"/>
                <w:szCs w:val="28"/>
              </w:rPr>
              <w:t xml:space="preserve"> </w:t>
            </w:r>
            <w:proofErr w:type="spellStart"/>
            <w:r w:rsidRPr="00220C71">
              <w:rPr>
                <w:bCs/>
                <w:color w:val="000000" w:themeColor="text1"/>
                <w:sz w:val="28"/>
                <w:szCs w:val="28"/>
              </w:rPr>
              <w:t>bị</w:t>
            </w:r>
            <w:proofErr w:type="spellEnd"/>
            <w:r w:rsidRPr="00220C71">
              <w:rPr>
                <w:bCs/>
                <w:color w:val="000000" w:themeColor="text1"/>
                <w:sz w:val="28"/>
                <w:szCs w:val="28"/>
              </w:rPr>
              <w:t xml:space="preserve"> </w:t>
            </w:r>
            <w:proofErr w:type="spellStart"/>
            <w:r w:rsidRPr="00220C71">
              <w:rPr>
                <w:bCs/>
                <w:color w:val="000000" w:themeColor="text1"/>
                <w:sz w:val="28"/>
                <w:szCs w:val="28"/>
              </w:rPr>
              <w:t>bài</w:t>
            </w:r>
            <w:proofErr w:type="spellEnd"/>
            <w:r w:rsidRPr="00220C71">
              <w:rPr>
                <w:bCs/>
                <w:color w:val="000000" w:themeColor="text1"/>
                <w:sz w:val="28"/>
                <w:szCs w:val="28"/>
              </w:rPr>
              <w:t xml:space="preserve"> </w:t>
            </w:r>
            <w:proofErr w:type="spellStart"/>
            <w:r w:rsidRPr="00220C71">
              <w:rPr>
                <w:bCs/>
                <w:color w:val="000000" w:themeColor="text1"/>
                <w:sz w:val="28"/>
                <w:szCs w:val="28"/>
              </w:rPr>
              <w:t>sau</w:t>
            </w:r>
            <w:proofErr w:type="spellEnd"/>
            <w:r w:rsidRPr="00220C71">
              <w:rPr>
                <w:b/>
                <w:bCs/>
                <w:color w:val="000000" w:themeColor="text1"/>
                <w:sz w:val="28"/>
                <w:szCs w:val="28"/>
              </w:rPr>
              <w:t>.</w:t>
            </w:r>
          </w:p>
        </w:tc>
        <w:tc>
          <w:tcPr>
            <w:tcW w:w="4502" w:type="dxa"/>
            <w:tcBorders>
              <w:top w:val="dashed" w:sz="4" w:space="0" w:color="auto"/>
              <w:bottom w:val="dashed" w:sz="4" w:space="0" w:color="auto"/>
            </w:tcBorders>
          </w:tcPr>
          <w:p w14:paraId="27F4E0F9" w14:textId="77777777" w:rsidR="001043C8" w:rsidRPr="00220C71" w:rsidRDefault="001043C8" w:rsidP="008237C5">
            <w:pPr>
              <w:spacing w:line="276" w:lineRule="auto"/>
              <w:jc w:val="both"/>
              <w:rPr>
                <w:rFonts w:eastAsia="Calibri"/>
                <w:color w:val="000000" w:themeColor="text1"/>
                <w:sz w:val="28"/>
                <w:szCs w:val="28"/>
              </w:rPr>
            </w:pPr>
          </w:p>
          <w:p w14:paraId="78676F52" w14:textId="77777777" w:rsidR="001043C8" w:rsidRPr="00220C71" w:rsidRDefault="001043C8" w:rsidP="008237C5">
            <w:pPr>
              <w:spacing w:line="276" w:lineRule="auto"/>
              <w:jc w:val="both"/>
              <w:rPr>
                <w:rFonts w:eastAsia="Calibri"/>
                <w:color w:val="000000" w:themeColor="text1"/>
                <w:sz w:val="28"/>
                <w:szCs w:val="28"/>
              </w:rPr>
            </w:pPr>
            <w:r w:rsidRPr="00220C71">
              <w:rPr>
                <w:rFonts w:eastAsia="Calibri"/>
                <w:color w:val="000000" w:themeColor="text1"/>
                <w:sz w:val="28"/>
                <w:szCs w:val="28"/>
              </w:rPr>
              <w:t xml:space="preserve">- HS </w:t>
            </w:r>
            <w:proofErr w:type="spellStart"/>
            <w:r w:rsidRPr="00220C71">
              <w:rPr>
                <w:rFonts w:eastAsia="Calibri"/>
                <w:color w:val="000000" w:themeColor="text1"/>
                <w:sz w:val="28"/>
                <w:szCs w:val="28"/>
              </w:rPr>
              <w:t>lắng</w:t>
            </w:r>
            <w:proofErr w:type="spellEnd"/>
            <w:r w:rsidRPr="00220C71">
              <w:rPr>
                <w:rFonts w:eastAsia="Calibri"/>
                <w:color w:val="000000" w:themeColor="text1"/>
                <w:sz w:val="28"/>
                <w:szCs w:val="28"/>
              </w:rPr>
              <w:t xml:space="preserve"> </w:t>
            </w:r>
            <w:proofErr w:type="spellStart"/>
            <w:r w:rsidRPr="00220C71">
              <w:rPr>
                <w:rFonts w:eastAsia="Calibri"/>
                <w:color w:val="000000" w:themeColor="text1"/>
                <w:sz w:val="28"/>
                <w:szCs w:val="28"/>
              </w:rPr>
              <w:t>nghe</w:t>
            </w:r>
            <w:proofErr w:type="spellEnd"/>
          </w:p>
          <w:p w14:paraId="332685D7" w14:textId="77777777" w:rsidR="001043C8" w:rsidRPr="00220C71" w:rsidRDefault="001043C8" w:rsidP="008237C5">
            <w:pPr>
              <w:spacing w:line="276" w:lineRule="auto"/>
              <w:jc w:val="both"/>
              <w:rPr>
                <w:color w:val="000000" w:themeColor="text1"/>
                <w:sz w:val="28"/>
                <w:szCs w:val="28"/>
              </w:rPr>
            </w:pPr>
          </w:p>
          <w:p w14:paraId="67E9560E" w14:textId="77777777" w:rsidR="001043C8" w:rsidRPr="00220C71" w:rsidRDefault="001043C8" w:rsidP="008237C5">
            <w:pPr>
              <w:spacing w:line="276" w:lineRule="auto"/>
              <w:jc w:val="both"/>
              <w:rPr>
                <w:color w:val="000000" w:themeColor="text1"/>
                <w:sz w:val="28"/>
                <w:szCs w:val="28"/>
              </w:rPr>
            </w:pPr>
          </w:p>
          <w:p w14:paraId="7D9745D4" w14:textId="77777777" w:rsidR="001043C8" w:rsidRPr="00220C71" w:rsidRDefault="001043C8" w:rsidP="008237C5">
            <w:pPr>
              <w:spacing w:line="276" w:lineRule="auto"/>
              <w:jc w:val="both"/>
              <w:rPr>
                <w:color w:val="000000" w:themeColor="text1"/>
                <w:sz w:val="28"/>
                <w:szCs w:val="28"/>
              </w:rPr>
            </w:pPr>
          </w:p>
          <w:p w14:paraId="2F5EC1B0" w14:textId="77777777" w:rsidR="001043C8" w:rsidRPr="00220C71" w:rsidRDefault="001043C8" w:rsidP="008237C5">
            <w:pPr>
              <w:spacing w:line="276" w:lineRule="auto"/>
              <w:jc w:val="both"/>
              <w:rPr>
                <w:color w:val="000000" w:themeColor="text1"/>
                <w:sz w:val="28"/>
                <w:szCs w:val="28"/>
              </w:rPr>
            </w:pPr>
          </w:p>
          <w:p w14:paraId="61395786" w14:textId="77777777" w:rsidR="001043C8" w:rsidRPr="00220C71" w:rsidRDefault="001043C8" w:rsidP="008237C5">
            <w:pPr>
              <w:spacing w:line="276" w:lineRule="auto"/>
              <w:jc w:val="both"/>
              <w:rPr>
                <w:color w:val="000000" w:themeColor="text1"/>
                <w:sz w:val="28"/>
                <w:szCs w:val="28"/>
              </w:rPr>
            </w:pPr>
          </w:p>
          <w:p w14:paraId="6FDFA0AB"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HS làm việc theo nhóm.</w:t>
            </w:r>
          </w:p>
          <w:p w14:paraId="7123BD06" w14:textId="77777777" w:rsidR="001043C8" w:rsidRPr="00220C71" w:rsidRDefault="001043C8" w:rsidP="008237C5">
            <w:pPr>
              <w:spacing w:line="276" w:lineRule="auto"/>
              <w:jc w:val="both"/>
              <w:rPr>
                <w:color w:val="000000" w:themeColor="text1"/>
                <w:sz w:val="28"/>
                <w:szCs w:val="28"/>
                <w:lang w:val="nl-NL"/>
              </w:rPr>
            </w:pPr>
          </w:p>
          <w:p w14:paraId="03178798"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 Đại diện các nhóm trình bày:</w:t>
            </w:r>
          </w:p>
          <w:p w14:paraId="38B981CD"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VD:</w:t>
            </w:r>
          </w:p>
          <w:p w14:paraId="3FB55610"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a) Em mua 1 quyển sách và 1 quả bóng hết 98 000 đồng.</w:t>
            </w:r>
          </w:p>
          <w:p w14:paraId="2AB38452" w14:textId="77777777" w:rsidR="001043C8" w:rsidRPr="00220C71" w:rsidRDefault="001043C8" w:rsidP="008237C5">
            <w:pPr>
              <w:spacing w:line="276" w:lineRule="auto"/>
              <w:jc w:val="both"/>
              <w:rPr>
                <w:color w:val="000000" w:themeColor="text1"/>
                <w:sz w:val="28"/>
                <w:szCs w:val="28"/>
                <w:lang w:val="nl-NL"/>
              </w:rPr>
            </w:pPr>
            <w:r w:rsidRPr="00220C71">
              <w:rPr>
                <w:color w:val="000000" w:themeColor="text1"/>
                <w:sz w:val="28"/>
                <w:szCs w:val="28"/>
                <w:lang w:val="nl-NL"/>
              </w:rPr>
              <w:t>b) Nếu em có 100 000 đồng em lựa chọn mua: máy bay, quyển sách và rubic.</w:t>
            </w:r>
          </w:p>
          <w:p w14:paraId="43E815D4" w14:textId="77777777" w:rsidR="001043C8" w:rsidRPr="00220C71" w:rsidRDefault="001043C8" w:rsidP="008237C5">
            <w:pPr>
              <w:spacing w:line="276" w:lineRule="auto"/>
              <w:jc w:val="both"/>
              <w:rPr>
                <w:rFonts w:eastAsia="Calibri"/>
                <w:color w:val="000000" w:themeColor="text1"/>
                <w:sz w:val="28"/>
                <w:szCs w:val="28"/>
              </w:rPr>
            </w:pPr>
            <w:r w:rsidRPr="00220C71">
              <w:rPr>
                <w:rFonts w:eastAsia="Calibri"/>
                <w:color w:val="000000" w:themeColor="text1"/>
                <w:sz w:val="28"/>
                <w:szCs w:val="28"/>
              </w:rPr>
              <w:t xml:space="preserve">- HS </w:t>
            </w:r>
            <w:proofErr w:type="spellStart"/>
            <w:r w:rsidRPr="00220C71">
              <w:rPr>
                <w:rFonts w:eastAsia="Calibri"/>
                <w:color w:val="000000" w:themeColor="text1"/>
                <w:sz w:val="28"/>
                <w:szCs w:val="28"/>
              </w:rPr>
              <w:t>lắng</w:t>
            </w:r>
            <w:proofErr w:type="spellEnd"/>
            <w:r w:rsidRPr="00220C71">
              <w:rPr>
                <w:rFonts w:eastAsia="Calibri"/>
                <w:color w:val="000000" w:themeColor="text1"/>
                <w:sz w:val="28"/>
                <w:szCs w:val="28"/>
              </w:rPr>
              <w:t xml:space="preserve"> </w:t>
            </w:r>
            <w:proofErr w:type="spellStart"/>
            <w:r w:rsidRPr="00220C71">
              <w:rPr>
                <w:rFonts w:eastAsia="Calibri"/>
                <w:color w:val="000000" w:themeColor="text1"/>
                <w:sz w:val="28"/>
                <w:szCs w:val="28"/>
              </w:rPr>
              <w:t>nghe</w:t>
            </w:r>
            <w:proofErr w:type="spellEnd"/>
          </w:p>
          <w:p w14:paraId="399A5044" w14:textId="77777777" w:rsidR="001043C8" w:rsidRPr="00220C71" w:rsidRDefault="001043C8" w:rsidP="008237C5">
            <w:pPr>
              <w:spacing w:line="276" w:lineRule="auto"/>
              <w:jc w:val="both"/>
              <w:rPr>
                <w:color w:val="000000" w:themeColor="text1"/>
                <w:sz w:val="28"/>
                <w:szCs w:val="28"/>
                <w:lang w:val="nl-NL"/>
              </w:rPr>
            </w:pPr>
          </w:p>
        </w:tc>
      </w:tr>
      <w:tr w:rsidR="001043C8" w:rsidRPr="00220C71" w14:paraId="536BCB4D" w14:textId="77777777" w:rsidTr="008237C5">
        <w:tc>
          <w:tcPr>
            <w:tcW w:w="647" w:type="dxa"/>
            <w:tcBorders>
              <w:top w:val="dashed" w:sz="4" w:space="0" w:color="auto"/>
            </w:tcBorders>
          </w:tcPr>
          <w:p w14:paraId="32B6F4E1" w14:textId="77777777" w:rsidR="001043C8" w:rsidRPr="00220C71" w:rsidRDefault="001043C8" w:rsidP="008237C5">
            <w:pPr>
              <w:spacing w:line="276" w:lineRule="auto"/>
              <w:rPr>
                <w:b/>
                <w:color w:val="000000" w:themeColor="text1"/>
                <w:lang w:val="nl-NL"/>
              </w:rPr>
            </w:pPr>
          </w:p>
        </w:tc>
        <w:tc>
          <w:tcPr>
            <w:tcW w:w="9668" w:type="dxa"/>
            <w:gridSpan w:val="2"/>
            <w:tcBorders>
              <w:top w:val="dashed" w:sz="4" w:space="0" w:color="auto"/>
            </w:tcBorders>
          </w:tcPr>
          <w:p w14:paraId="2FDD2F49" w14:textId="77777777" w:rsidR="001043C8" w:rsidRPr="00220C71" w:rsidRDefault="001043C8" w:rsidP="008237C5">
            <w:pPr>
              <w:spacing w:line="276" w:lineRule="auto"/>
              <w:jc w:val="center"/>
              <w:rPr>
                <w:color w:val="000000" w:themeColor="text1"/>
                <w:sz w:val="28"/>
                <w:szCs w:val="28"/>
                <w:lang w:val="nl-NL"/>
              </w:rPr>
            </w:pPr>
          </w:p>
        </w:tc>
      </w:tr>
    </w:tbl>
    <w:p w14:paraId="69632342" w14:textId="77777777" w:rsidR="001043C8" w:rsidRPr="00220C71" w:rsidRDefault="001043C8" w:rsidP="001043C8">
      <w:pPr>
        <w:ind w:right="148"/>
        <w:jc w:val="center"/>
        <w:rPr>
          <w:color w:val="000000" w:themeColor="text1"/>
          <w:sz w:val="34"/>
          <w:szCs w:val="26"/>
        </w:rPr>
      </w:pPr>
    </w:p>
    <w:p w14:paraId="1B4C9676" w14:textId="77777777" w:rsidR="001043C8" w:rsidRPr="00220C71" w:rsidRDefault="001043C8" w:rsidP="001043C8">
      <w:pPr>
        <w:spacing w:line="288" w:lineRule="auto"/>
        <w:jc w:val="both"/>
        <w:rPr>
          <w:b/>
          <w:color w:val="000000" w:themeColor="text1"/>
          <w:szCs w:val="28"/>
          <w:lang w:val="nl-NL"/>
        </w:rPr>
      </w:pPr>
      <w:r w:rsidRPr="00220C71">
        <w:rPr>
          <w:b/>
          <w:color w:val="000000" w:themeColor="text1"/>
          <w:sz w:val="28"/>
          <w:szCs w:val="28"/>
          <w:lang w:val="nl-NL"/>
        </w:rPr>
        <w:t>IV. Điều chỉnh sau bài dạy:</w:t>
      </w:r>
    </w:p>
    <w:p w14:paraId="6434ED87" w14:textId="77777777" w:rsidR="001043C8" w:rsidRPr="00220C71" w:rsidRDefault="001043C8" w:rsidP="001043C8">
      <w:pPr>
        <w:spacing w:line="288" w:lineRule="auto"/>
        <w:jc w:val="both"/>
        <w:rPr>
          <w:color w:val="000000" w:themeColor="text1"/>
          <w:szCs w:val="28"/>
          <w:lang w:val="nl-NL"/>
        </w:rPr>
      </w:pPr>
      <w:r w:rsidRPr="00220C71">
        <w:rPr>
          <w:color w:val="000000" w:themeColor="text1"/>
          <w:sz w:val="28"/>
          <w:szCs w:val="28"/>
          <w:lang w:val="nl-NL"/>
        </w:rPr>
        <w:t>.................................................................................................................................................</w:t>
      </w:r>
    </w:p>
    <w:p w14:paraId="5D894AE1" w14:textId="77777777" w:rsidR="001043C8" w:rsidRPr="00220C71" w:rsidRDefault="001043C8" w:rsidP="001043C8">
      <w:pPr>
        <w:spacing w:line="288" w:lineRule="auto"/>
        <w:jc w:val="both"/>
        <w:rPr>
          <w:color w:val="000000" w:themeColor="text1"/>
          <w:szCs w:val="28"/>
          <w:lang w:val="nl-NL"/>
        </w:rPr>
      </w:pPr>
      <w:r w:rsidRPr="00220C71">
        <w:rPr>
          <w:color w:val="000000" w:themeColor="text1"/>
          <w:sz w:val="28"/>
          <w:szCs w:val="28"/>
          <w:lang w:val="nl-NL"/>
        </w:rPr>
        <w:t>....................................................................................................................................................................................................................................................................................................</w:t>
      </w:r>
    </w:p>
    <w:p w14:paraId="18FD369C" w14:textId="770A76B9" w:rsidR="00482F6D" w:rsidRDefault="001043C8" w:rsidP="001043C8">
      <w:r w:rsidRPr="00220C71">
        <w:rPr>
          <w:color w:val="000000" w:themeColor="text1"/>
          <w:sz w:val="28"/>
          <w:szCs w:val="28"/>
          <w:lang w:val="nl-NL"/>
        </w:rPr>
        <w:t>................................................................................</w:t>
      </w:r>
    </w:p>
    <w:sectPr w:rsidR="00482F6D"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C8"/>
    <w:rsid w:val="001043C8"/>
    <w:rsid w:val="00482F6D"/>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4986"/>
  <w15:chartTrackingRefBased/>
  <w15:docId w15:val="{98B6C970-CF5A-479F-958C-437564BF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2025-05-06T01:58:00Z</dcterms:created>
  <dcterms:modified xsi:type="dcterms:W3CDTF">2025-05-06T01:58:00Z</dcterms:modified>
</cp:coreProperties>
</file>