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DF0CEC" w:rsidRPr="00A73BCC" w14:paraId="694D54C4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5B28884" w14:textId="77777777" w:rsidR="00DF0CEC" w:rsidRPr="00A73BCC" w:rsidRDefault="00DF0CEC" w:rsidP="0063440C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1D2C09DF" w14:textId="77777777" w:rsidR="00DF0CEC" w:rsidRPr="00A73BCC" w:rsidRDefault="00DF0CEC" w:rsidP="0063440C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3D83624A" w14:textId="77777777" w:rsidR="00DF0CEC" w:rsidRPr="00A73BCC" w:rsidRDefault="00DF0CEC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745E8626" w14:textId="77777777" w:rsidR="00DF0CEC" w:rsidRPr="00A73BCC" w:rsidRDefault="00DF0CEC" w:rsidP="0063440C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F0CEC" w:rsidRPr="00A73BCC" w14:paraId="0C6E9D30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56B9D1DF" w14:textId="77777777" w:rsidR="00DF0CEC" w:rsidRPr="00A73BCC" w:rsidRDefault="00DF0CEC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1B53CB7" w14:textId="77777777" w:rsidR="00DF0CEC" w:rsidRPr="00A73BCC" w:rsidRDefault="00DF0CEC" w:rsidP="0063440C">
            <w:pPr>
              <w:ind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TOÁN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10E7171E" w14:textId="77777777" w:rsidR="00DF0CEC" w:rsidRPr="00A73BCC" w:rsidRDefault="00DF0CEC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DF0CEC" w:rsidRPr="00A73BCC" w14:paraId="33135C03" w14:textId="77777777" w:rsidTr="0063440C">
        <w:tc>
          <w:tcPr>
            <w:tcW w:w="1656" w:type="dxa"/>
            <w:shd w:val="clear" w:color="auto" w:fill="auto"/>
          </w:tcPr>
          <w:p w14:paraId="0A90F243" w14:textId="77777777" w:rsidR="00DF0CEC" w:rsidRPr="00A73BCC" w:rsidRDefault="00DF0CEC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75AAB42D" w14:textId="77777777" w:rsidR="00DF0CEC" w:rsidRPr="00A73BCC" w:rsidRDefault="00DF0CEC" w:rsidP="0063440C">
            <w:pPr>
              <w:ind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BẢNG SỐ LIỆU THỐNG KÊ (T1) </w:t>
            </w:r>
          </w:p>
        </w:tc>
        <w:tc>
          <w:tcPr>
            <w:tcW w:w="896" w:type="dxa"/>
            <w:shd w:val="clear" w:color="auto" w:fill="auto"/>
          </w:tcPr>
          <w:p w14:paraId="30CF1943" w14:textId="77777777" w:rsidR="00DF0CEC" w:rsidRPr="00A73BCC" w:rsidRDefault="00DF0CEC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408DD02" w14:textId="77777777" w:rsidR="00DF0CEC" w:rsidRPr="00A73BCC" w:rsidRDefault="00DF0CEC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158</w:t>
            </w:r>
          </w:p>
        </w:tc>
      </w:tr>
      <w:tr w:rsidR="00DF0CEC" w:rsidRPr="00A73BCC" w14:paraId="6DDA3D42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8BDA11B" w14:textId="77777777" w:rsidR="00DF0CEC" w:rsidRPr="00A73BCC" w:rsidRDefault="00DF0CEC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23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86CEC82" w14:textId="77777777" w:rsidR="00DF0CEC" w:rsidRPr="00A73BCC" w:rsidRDefault="00DF0CEC" w:rsidP="00DF0CEC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p w14:paraId="35BA27D8" w14:textId="77777777" w:rsidR="00DF0CEC" w:rsidRPr="00A73BCC" w:rsidRDefault="00DF0CEC" w:rsidP="00DF0CEC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41976388" w14:textId="77777777" w:rsidR="00DF0CEC" w:rsidRPr="00A73BCC" w:rsidRDefault="00DF0CEC" w:rsidP="00DF0CEC">
      <w:pPr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67D23EFB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Nhận biết được cách thu thập, phân loại, ghi chép số liệu thống kê (trong một số tình huống đơn giản) theo các tiêu chí cho trước.</w:t>
      </w:r>
    </w:p>
    <w:p w14:paraId="07C71694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Đọc và mô tả được các số liệu ở dạng bảng.</w:t>
      </w:r>
    </w:p>
    <w:p w14:paraId="7BB9D4C0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Nêu được một số nhận xét đơn giản từ bảng số liệu thống kê.</w:t>
      </w:r>
    </w:p>
    <w:p w14:paraId="2323B14E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- Phát triển năng lực lập luận, tư duy toán học và năng lực giao tiếp toán học.</w:t>
      </w:r>
    </w:p>
    <w:p w14:paraId="2B55B203" w14:textId="77777777" w:rsidR="00DF0CEC" w:rsidRPr="00A73BCC" w:rsidRDefault="00DF0CEC" w:rsidP="00DF0CEC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73BCC">
        <w:rPr>
          <w:b/>
          <w:color w:val="000000" w:themeColor="text1"/>
          <w:sz w:val="28"/>
          <w:szCs w:val="28"/>
        </w:rPr>
        <w:t>Năng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lực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chung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119AEB2B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tìm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hiểu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nội</w:t>
      </w:r>
      <w:proofErr w:type="spellEnd"/>
      <w:r w:rsidRPr="00A73BCC">
        <w:rPr>
          <w:color w:val="000000" w:themeColor="text1"/>
          <w:sz w:val="28"/>
          <w:szCs w:val="28"/>
        </w:rPr>
        <w:t xml:space="preserve"> dung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nội</w:t>
      </w:r>
      <w:proofErr w:type="spellEnd"/>
      <w:r w:rsidRPr="00A73BCC">
        <w:rPr>
          <w:color w:val="000000" w:themeColor="text1"/>
          <w:sz w:val="28"/>
          <w:szCs w:val="28"/>
        </w:rPr>
        <w:t xml:space="preserve"> dung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7F3C8E6F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vấn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tạo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tham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tích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trò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chơi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vận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13132E8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tác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hiện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tốt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nhóm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77ACE6A" w14:textId="77777777" w:rsidR="00DF0CEC" w:rsidRPr="00A73BCC" w:rsidRDefault="00DF0CEC" w:rsidP="00DF0CEC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73BCC">
        <w:rPr>
          <w:b/>
          <w:color w:val="000000" w:themeColor="text1"/>
          <w:sz w:val="28"/>
          <w:szCs w:val="28"/>
        </w:rPr>
        <w:t>Phẩm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chất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6D4D9411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nhân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ái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Có</w:t>
      </w:r>
      <w:proofErr w:type="spellEnd"/>
      <w:r w:rsidRPr="00A73BCC">
        <w:rPr>
          <w:color w:val="000000" w:themeColor="text1"/>
          <w:sz w:val="28"/>
          <w:szCs w:val="28"/>
        </w:rPr>
        <w:t xml:space="preserve"> ý </w:t>
      </w:r>
      <w:proofErr w:type="spellStart"/>
      <w:r w:rsidRPr="00A73BCC">
        <w:rPr>
          <w:color w:val="000000" w:themeColor="text1"/>
          <w:sz w:val="28"/>
          <w:szCs w:val="28"/>
        </w:rPr>
        <w:t>thức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giúp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lẫn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nhau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động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nhóm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để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hoàn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thành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4364F07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Chăm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suy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nghĩ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trả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lời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hỏi</w:t>
      </w:r>
      <w:proofErr w:type="spellEnd"/>
      <w:r w:rsidRPr="00A73BCC">
        <w:rPr>
          <w:color w:val="000000" w:themeColor="text1"/>
          <w:sz w:val="28"/>
          <w:szCs w:val="28"/>
        </w:rPr>
        <w:t xml:space="preserve">; </w:t>
      </w:r>
      <w:proofErr w:type="spellStart"/>
      <w:r w:rsidRPr="00A73BCC">
        <w:rPr>
          <w:color w:val="000000" w:themeColor="text1"/>
          <w:sz w:val="28"/>
          <w:szCs w:val="28"/>
        </w:rPr>
        <w:t>làm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tốt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4282AD50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Giữ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nghe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nghiêm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túc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2A3FB3E0" w14:textId="77777777" w:rsidR="00DF0CEC" w:rsidRPr="00A73BCC" w:rsidRDefault="00DF0CEC" w:rsidP="00DF0CEC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68E45BBC" w14:textId="77777777" w:rsidR="00DF0CEC" w:rsidRPr="00A73BCC" w:rsidRDefault="00DF0CEC" w:rsidP="00DF0CEC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GV: - </w:t>
      </w:r>
      <w:proofErr w:type="spellStart"/>
      <w:r w:rsidRPr="00A73BCC">
        <w:rPr>
          <w:color w:val="000000" w:themeColor="text1"/>
          <w:sz w:val="28"/>
          <w:szCs w:val="28"/>
        </w:rPr>
        <w:t>Kế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proofErr w:type="gramStart"/>
      <w:r w:rsidRPr="00A73BCC">
        <w:rPr>
          <w:color w:val="000000" w:themeColor="text1"/>
          <w:sz w:val="28"/>
          <w:szCs w:val="28"/>
        </w:rPr>
        <w:t>, .</w:t>
      </w:r>
      <w:proofErr w:type="gramEnd"/>
    </w:p>
    <w:p w14:paraId="1BA02074" w14:textId="77777777" w:rsidR="00DF0CEC" w:rsidRPr="00A73BCC" w:rsidRDefault="00DF0CEC" w:rsidP="00DF0CEC">
      <w:pPr>
        <w:ind w:firstLine="360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- SGK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909BDDB" w14:textId="77777777" w:rsidR="00DF0CEC" w:rsidRPr="00A73BCC" w:rsidRDefault="00DF0CEC" w:rsidP="00DF0CEC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HS: SGK, VBT …</w:t>
      </w:r>
    </w:p>
    <w:p w14:paraId="35C571D8" w14:textId="77777777" w:rsidR="00DF0CEC" w:rsidRPr="00A73BCC" w:rsidRDefault="00DF0CEC" w:rsidP="00DF0CEC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049"/>
        <w:gridCol w:w="4786"/>
      </w:tblGrid>
      <w:tr w:rsidR="00DF0CEC" w:rsidRPr="00A73BCC" w14:paraId="68139FCD" w14:textId="77777777" w:rsidTr="0063440C">
        <w:tc>
          <w:tcPr>
            <w:tcW w:w="621" w:type="dxa"/>
            <w:tcBorders>
              <w:bottom w:val="dashed" w:sz="4" w:space="0" w:color="auto"/>
            </w:tcBorders>
          </w:tcPr>
          <w:p w14:paraId="72AD4BE6" w14:textId="77777777" w:rsidR="00DF0CEC" w:rsidRPr="00A73BCC" w:rsidRDefault="00DF0CEC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049" w:type="dxa"/>
            <w:tcBorders>
              <w:bottom w:val="dashed" w:sz="4" w:space="0" w:color="auto"/>
            </w:tcBorders>
          </w:tcPr>
          <w:p w14:paraId="7D45ADFD" w14:textId="77777777" w:rsidR="00DF0CEC" w:rsidRPr="00A73BCC" w:rsidRDefault="00DF0CEC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7530B16D" w14:textId="77777777" w:rsidR="00DF0CEC" w:rsidRPr="00A73BCC" w:rsidRDefault="00DF0CEC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F0CEC" w:rsidRPr="00A73BCC" w14:paraId="6B107362" w14:textId="77777777" w:rsidTr="0063440C">
        <w:tc>
          <w:tcPr>
            <w:tcW w:w="621" w:type="dxa"/>
            <w:tcBorders>
              <w:bottom w:val="dashed" w:sz="4" w:space="0" w:color="auto"/>
            </w:tcBorders>
          </w:tcPr>
          <w:p w14:paraId="53E66964" w14:textId="77777777" w:rsidR="00DF0CEC" w:rsidRPr="00A73BCC" w:rsidRDefault="00DF0CEC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835" w:type="dxa"/>
            <w:gridSpan w:val="2"/>
            <w:tcBorders>
              <w:bottom w:val="dashed" w:sz="4" w:space="0" w:color="auto"/>
            </w:tcBorders>
          </w:tcPr>
          <w:p w14:paraId="49660D13" w14:textId="77777777" w:rsidR="00DF0CEC" w:rsidRPr="00A73BCC" w:rsidRDefault="00DF0CEC" w:rsidP="0063440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DF0CEC" w:rsidRPr="00A73BCC" w14:paraId="4B40BC6E" w14:textId="77777777" w:rsidTr="0063440C">
        <w:tc>
          <w:tcPr>
            <w:tcW w:w="621" w:type="dxa"/>
            <w:tcBorders>
              <w:bottom w:val="dashed" w:sz="4" w:space="0" w:color="auto"/>
            </w:tcBorders>
          </w:tcPr>
          <w:p w14:paraId="71275C80" w14:textId="77777777" w:rsidR="00DF0CEC" w:rsidRPr="00A73BCC" w:rsidRDefault="00DF0CEC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49" w:type="dxa"/>
            <w:tcBorders>
              <w:bottom w:val="dashed" w:sz="4" w:space="0" w:color="auto"/>
            </w:tcBorders>
          </w:tcPr>
          <w:p w14:paraId="0E149BE8" w14:textId="77777777" w:rsidR="00DF0CEC" w:rsidRPr="00A73BCC" w:rsidRDefault="00DF0CEC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cho HS tham gia một trò chơi liên quan đến việc thống kê số lượng.</w:t>
            </w:r>
          </w:p>
          <w:p w14:paraId="47ADBB11" w14:textId="77777777" w:rsidR="00DF0CEC" w:rsidRPr="00A73BCC" w:rsidRDefault="00DF0CEC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hướng dẫn HS cách chơi, luật chơi.</w:t>
            </w:r>
          </w:p>
          <w:p w14:paraId="6EEE6652" w14:textId="77777777" w:rsidR="00DF0CEC" w:rsidRPr="00A73BCC" w:rsidRDefault="00DF0CEC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VD: Một đội tham gia thi HS giỏi Toán, lớp 3A có 5 bạn tham gia, lớp 3B có 6 bạn, lớp 3C có 10 bạn.</w:t>
            </w:r>
          </w:p>
          <w:p w14:paraId="4AD84E40" w14:textId="77777777" w:rsidR="00DF0CEC" w:rsidRPr="00A73BCC" w:rsidRDefault="00DF0CEC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Yêu cầu HS lập bảng thống kê xem có bao nhiêu lớp có HS thi HS giỏi, số lượng bao nhiêu bạn</w:t>
            </w:r>
          </w:p>
          <w:p w14:paraId="673ECDD5" w14:textId="77777777" w:rsidR="00DF0CEC" w:rsidRPr="00A73BCC" w:rsidRDefault="00DF0CEC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6F6B4363" w14:textId="77777777" w:rsidR="00DF0CEC" w:rsidRPr="00A73BCC" w:rsidRDefault="00DF0CEC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01051319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theo dõi.</w:t>
            </w:r>
          </w:p>
          <w:p w14:paraId="3ABA4960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79DB08F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78B243C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F9D3CF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3F8703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62B5DA0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tham gia chơi trò chơi theo sự hướng dẫn của GV.</w:t>
            </w:r>
          </w:p>
          <w:p w14:paraId="68B38D4D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DF0CEC" w:rsidRPr="00A73BCC" w14:paraId="382F013B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0D89B2AA" w14:textId="77777777" w:rsidR="00DF0CEC" w:rsidRPr="00A73BCC" w:rsidRDefault="00DF0CEC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98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97CA0B" w14:textId="77777777" w:rsidR="00DF0CEC" w:rsidRPr="00A73BCC" w:rsidRDefault="00DF0CEC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Hình thành kiến thức:</w:t>
            </w:r>
          </w:p>
        </w:tc>
      </w:tr>
      <w:tr w:rsidR="00DF0CEC" w:rsidRPr="00A73BCC" w14:paraId="747F94B0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7E4F0A5F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49" w:type="dxa"/>
            <w:tcBorders>
              <w:top w:val="dashed" w:sz="4" w:space="0" w:color="auto"/>
              <w:bottom w:val="dashed" w:sz="4" w:space="0" w:color="auto"/>
            </w:tcBorders>
          </w:tcPr>
          <w:p w14:paraId="394DEBD4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HS đọc và tìm hiểu các thông tin cho trong bảng số liệu thống kê trong SGK.</w:t>
            </w:r>
          </w:p>
          <w:p w14:paraId="7D5CEDAB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HS thực hiện theo nhóm hoặc theo tổ: thu thập, phân loại, ghi chép số liệu thống kê về hoạt động ưa thích sau giờ học của các bạn trong tổ; HS thảo luận và thống nhất cách thực hiện; tiến hành thu thập và ghi chép lại kết quả.</w:t>
            </w:r>
          </w:p>
          <w:p w14:paraId="7116A82A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Yêu cầu HS các tổ trình bày kết quả, GV gợi ý để HS chia sẻ cách thu thập số liệu, ghi chép số liệu tiêu chí phân loại khi thống kê.</w:t>
            </w:r>
          </w:p>
          <w:p w14:paraId="0D3E3498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Yêu cầu HS thực hiện theo nhóm, cùng nhau thực hiện đặt câu hỏi và trả lời về thông tin của bảng thống kê trong SGK trang 95: tên bảng thống kê và thông tin trên bảng thống kê, tiêu chí thống kê thể hiện trên bảng, số liệu thống kê trong mỗi ô của bảng thống kê.</w:t>
            </w:r>
          </w:p>
          <w:p w14:paraId="26745CE6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91CA770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B506342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5FCA037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79B0B2A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208120A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AA8E3EB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C3CA9DA" w14:textId="77777777" w:rsidR="00DF0CEC" w:rsidRPr="00A73BCC" w:rsidRDefault="00DF0CEC" w:rsidP="0063440C">
            <w:pPr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kết luận.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7E4CF738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đọc bảng số liệu thống kê SGK trang 95.</w:t>
            </w:r>
          </w:p>
          <w:p w14:paraId="69B5162E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theo dõi thực hiện theo nhóm (tổ).</w:t>
            </w:r>
          </w:p>
          <w:p w14:paraId="6320BFD8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A6CB933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809E3C5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E73DB59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B2DCEA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D1F951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Đại diện các nhóm (tổ) trình bày kết quả làm việc của tổ.</w:t>
            </w:r>
          </w:p>
          <w:p w14:paraId="6F565916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nhóm (tổ) khác nhận xét, bổ xung.</w:t>
            </w:r>
          </w:p>
          <w:p w14:paraId="5EA497D4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B619414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đọc tên của bảng: hoạt động ưa thích sau giờ học của các bạn trong tổ Một.</w:t>
            </w:r>
          </w:p>
          <w:p w14:paraId="197AAAF8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Thông tin trên bảng: </w:t>
            </w:r>
          </w:p>
          <w:p w14:paraId="11FDAE8F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Hàng trên ghi tên các hoạt động ưa thích.</w:t>
            </w:r>
          </w:p>
          <w:p w14:paraId="4C1E5BD8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Hàng dưới ghi số người tham gia mỗi dạng hoạt động.</w:t>
            </w:r>
          </w:p>
          <w:p w14:paraId="43B65AA4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Tiêu chí thống kê: (Số người tham gia các hoạt động: chơi thể thao; đọc sách, xem tivi).</w:t>
            </w:r>
          </w:p>
          <w:p w14:paraId="45C01201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Hiểu được số liệu trong từng ô đó nói lên điều gì. VD: với hoạt động ưa thích sau giờ học là “Đọc sách” có số người tham gia là 4.</w:t>
            </w:r>
          </w:p>
        </w:tc>
      </w:tr>
      <w:tr w:rsidR="00DF0CEC" w:rsidRPr="00A73BCC" w14:paraId="67412ABE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5D782C75" w14:textId="77777777" w:rsidR="00DF0CEC" w:rsidRPr="00A73BCC" w:rsidRDefault="00DF0CEC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15’</w:t>
            </w:r>
          </w:p>
        </w:tc>
        <w:tc>
          <w:tcPr>
            <w:tcW w:w="98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4E5C8B" w14:textId="77777777" w:rsidR="00DF0CEC" w:rsidRPr="00A73BCC" w:rsidRDefault="00DF0CEC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DF0CEC" w:rsidRPr="00A73BCC" w14:paraId="2CE85097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4A11AA97" w14:textId="77777777" w:rsidR="00DF0CEC" w:rsidRPr="00A73BCC" w:rsidRDefault="00DF0CEC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049" w:type="dxa"/>
            <w:tcBorders>
              <w:top w:val="dashed" w:sz="4" w:space="0" w:color="auto"/>
              <w:bottom w:val="dashed" w:sz="4" w:space="0" w:color="auto"/>
            </w:tcBorders>
          </w:tcPr>
          <w:p w14:paraId="22CA4E74" w14:textId="77777777" w:rsidR="00DF0CEC" w:rsidRPr="00A73BCC" w:rsidRDefault="00DF0CEC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Bài 1. Số? (Làm việc theo cặp)</w:t>
            </w:r>
          </w:p>
          <w:tbl>
            <w:tblPr>
              <w:tblW w:w="3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586"/>
              <w:gridCol w:w="691"/>
              <w:gridCol w:w="708"/>
              <w:gridCol w:w="851"/>
            </w:tblGrid>
            <w:tr w:rsidR="00DF0CEC" w:rsidRPr="00A73BCC" w14:paraId="35937A3C" w14:textId="77777777" w:rsidTr="0063440C">
              <w:tc>
                <w:tcPr>
                  <w:tcW w:w="680" w:type="dxa"/>
                  <w:shd w:val="clear" w:color="auto" w:fill="auto"/>
                  <w:vAlign w:val="center"/>
                </w:tcPr>
                <w:p w14:paraId="46308BB0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Loại kem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14:paraId="4F6BA6B8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Kem dừa</w:t>
                  </w: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6FE7BB21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Kem dâu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802DC79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Kem va-ni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0D0CEA0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Kem sô-cô-la</w:t>
                  </w:r>
                </w:p>
              </w:tc>
            </w:tr>
            <w:tr w:rsidR="00DF0CEC" w:rsidRPr="00A73BCC" w14:paraId="40082EFA" w14:textId="77777777" w:rsidTr="0063440C">
              <w:tc>
                <w:tcPr>
                  <w:tcW w:w="680" w:type="dxa"/>
                  <w:shd w:val="clear" w:color="auto" w:fill="auto"/>
                  <w:vAlign w:val="center"/>
                </w:tcPr>
                <w:p w14:paraId="75C52CC8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Số lượng thùng</w:t>
                  </w:r>
                </w:p>
              </w:tc>
              <w:tc>
                <w:tcPr>
                  <w:tcW w:w="586" w:type="dxa"/>
                  <w:shd w:val="clear" w:color="auto" w:fill="auto"/>
                  <w:vAlign w:val="center"/>
                </w:tcPr>
                <w:p w14:paraId="2853DE75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4</w:t>
                  </w:r>
                </w:p>
              </w:tc>
              <w:tc>
                <w:tcPr>
                  <w:tcW w:w="691" w:type="dxa"/>
                  <w:shd w:val="clear" w:color="auto" w:fill="auto"/>
                  <w:vAlign w:val="center"/>
                </w:tcPr>
                <w:p w14:paraId="3489F443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B6C8C4D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E4F3744" w14:textId="77777777" w:rsidR="00DF0CEC" w:rsidRPr="00A73BCC" w:rsidRDefault="00DF0CEC" w:rsidP="0063440C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</w:pPr>
                  <w:r w:rsidRPr="00A73BCC">
                    <w:rPr>
                      <w:b/>
                      <w:color w:val="000000" w:themeColor="text1"/>
                      <w:sz w:val="18"/>
                      <w:szCs w:val="18"/>
                      <w:lang w:val="nl-NL"/>
                    </w:rPr>
                    <w:t>6</w:t>
                  </w:r>
                </w:p>
              </w:tc>
            </w:tr>
          </w:tbl>
          <w:p w14:paraId="14FF0FA7" w14:textId="77777777" w:rsidR="00DF0CEC" w:rsidRPr="00A73BCC" w:rsidRDefault="00DF0CEC" w:rsidP="0063440C">
            <w:pPr>
              <w:jc w:val="both"/>
              <w:rPr>
                <w:b/>
                <w:color w:val="000000" w:themeColor="text1"/>
                <w:sz w:val="14"/>
                <w:szCs w:val="14"/>
                <w:lang w:val="nl-NL"/>
              </w:rPr>
            </w:pPr>
          </w:p>
          <w:p w14:paraId="1808438D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cho HS quan sát số liệu thống kê và mô tả những thông tin trên bảng đó.</w:t>
            </w:r>
          </w:p>
          <w:p w14:paraId="10142F73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Tổ chức cho HS hoạt động theo cặp, đặt và trả lời câu hỏi liên quan đến bảng số liệu thống kê cho trong bài tập.</w:t>
            </w:r>
          </w:p>
          <w:p w14:paraId="716CFD3B" w14:textId="77777777" w:rsidR="00DF0CEC" w:rsidRPr="00A73BCC" w:rsidRDefault="00DF0CEC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nhấn mạnh các thông tin liên quan đến bảng số liệu thống kê: </w:t>
            </w:r>
          </w:p>
          <w:p w14:paraId="7D3BB1F2" w14:textId="77777777" w:rsidR="00DF0CEC" w:rsidRPr="00A73BCC" w:rsidRDefault="00DF0CEC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+ Tên bảng cho biết đối tượng thống kê là.</w:t>
            </w:r>
          </w:p>
          <w:p w14:paraId="7626984E" w14:textId="77777777" w:rsidR="00DF0CEC" w:rsidRPr="00A73BCC" w:rsidRDefault="00DF0CEC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41ADF13B" w14:textId="77777777" w:rsidR="00DF0CEC" w:rsidRPr="00A73BCC" w:rsidRDefault="00DF0CEC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+ Tiêu chí thống kê là.</w:t>
            </w:r>
          </w:p>
          <w:p w14:paraId="490C38E1" w14:textId="77777777" w:rsidR="00DF0CEC" w:rsidRPr="00A73BCC" w:rsidRDefault="00DF0CEC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4EEDE69" w14:textId="77777777" w:rsidR="00DF0CEC" w:rsidRPr="00A73BCC" w:rsidRDefault="00DF0CEC" w:rsidP="0063440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+ Nhìn vào ô bất kì ta biết thông tin liên quan đến ô đó?</w:t>
            </w:r>
          </w:p>
          <w:p w14:paraId="0AD757B6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GV nhận xét, tuyên dương.</w:t>
            </w:r>
          </w:p>
          <w:p w14:paraId="024C9472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b) Đọc bảng cho trong câu a và trả lời các câu hỏi:</w:t>
            </w:r>
          </w:p>
          <w:p w14:paraId="4EE79D26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tổ chức cho HS hỏi đáp theo yêu cầu bài.</w:t>
            </w:r>
          </w:p>
          <w:p w14:paraId="26849C71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Cửa hàng đã nhập về bao nhiêu thùng kem dâu?</w:t>
            </w:r>
          </w:p>
          <w:p w14:paraId="4872592B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Thùng kem loại nào được cửa hàng nhập về nhiều nhất? Thùng kem loại nào được cửa hàng nhập về ít nhất?</w:t>
            </w:r>
          </w:p>
          <w:p w14:paraId="65D39059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Cửa hàng đã nhập về tất cả bao nhiêu thùng kem các loại?</w:t>
            </w:r>
          </w:p>
          <w:p w14:paraId="00559C59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xét, kết luận kiến thức bài.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6F5BB907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D63250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yêu cầu.</w:t>
            </w:r>
          </w:p>
          <w:p w14:paraId="3054F72A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69AC067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D40776" w14:textId="77777777" w:rsidR="00DF0CEC" w:rsidRPr="00A73BCC" w:rsidRDefault="00DF0CEC" w:rsidP="0063440C">
            <w:pPr>
              <w:rPr>
                <w:color w:val="000000" w:themeColor="text1"/>
                <w:lang w:val="nl-NL"/>
              </w:rPr>
            </w:pPr>
          </w:p>
          <w:p w14:paraId="162EFDC1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quan sát và thực hiện theo yêu cầu của GV.</w:t>
            </w:r>
          </w:p>
          <w:p w14:paraId="23C99E52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trả lời tham gia hỏi đáp về các câu hỏi.</w:t>
            </w:r>
          </w:p>
          <w:p w14:paraId="08CB7507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553ABB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0BAB95A" w14:textId="77777777" w:rsidR="00DF0CEC" w:rsidRPr="00A73BCC" w:rsidRDefault="00DF0CEC" w:rsidP="0063440C">
            <w:pPr>
              <w:jc w:val="both"/>
              <w:rPr>
                <w:color w:val="000000" w:themeColor="text1"/>
                <w:sz w:val="34"/>
                <w:szCs w:val="34"/>
                <w:lang w:val="nl-NL"/>
              </w:rPr>
            </w:pPr>
          </w:p>
          <w:p w14:paraId="76658BFB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Số thùng kem mà một cửa hàng đã nhập về.</w:t>
            </w:r>
          </w:p>
          <w:p w14:paraId="30B8260E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+ Số lượng của mỗi loại kem: kem dừa, kem dâu,kem va-ni, kem sô-cô-la.</w:t>
            </w:r>
          </w:p>
          <w:p w14:paraId="2398A2F5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VD: số thùng kem dâu cửa hàng đã nhập về là 5 thùng.</w:t>
            </w:r>
          </w:p>
          <w:p w14:paraId="31B04980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53008BB1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đọc yêu cầu b.</w:t>
            </w:r>
          </w:p>
          <w:p w14:paraId="56FBD71F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678A797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tham gia hỏi đáp (1 HS hỏi, 1 HS trả lời).</w:t>
            </w:r>
          </w:p>
          <w:p w14:paraId="2DC211D7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Cửa hàng đã nhập về 5 thùng kem dâu.</w:t>
            </w:r>
          </w:p>
          <w:p w14:paraId="0933319C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Kem sô-cô-la nhập về nhiều nhất. Kem va-ni nhập về ít nhất.</w:t>
            </w:r>
          </w:p>
          <w:p w14:paraId="0C02F29C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220257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Cửa hàng đã nhập về tất cả 18 thùng kem.</w:t>
            </w:r>
          </w:p>
          <w:p w14:paraId="7BC0C23B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HS khác nhận xét, bổ sung.</w:t>
            </w:r>
          </w:p>
        </w:tc>
      </w:tr>
      <w:tr w:rsidR="00DF0CEC" w:rsidRPr="00A73BCC" w14:paraId="63F132D5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67686DC5" w14:textId="77777777" w:rsidR="00DF0CEC" w:rsidRPr="00A73BCC" w:rsidRDefault="00DF0CEC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983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481242" w14:textId="77777777" w:rsidR="00DF0CEC" w:rsidRPr="00A73BCC" w:rsidRDefault="00DF0CEC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DF0CEC" w:rsidRPr="00A73BCC" w14:paraId="0B290D8A" w14:textId="77777777" w:rsidTr="0063440C">
        <w:tc>
          <w:tcPr>
            <w:tcW w:w="621" w:type="dxa"/>
            <w:tcBorders>
              <w:top w:val="dashed" w:sz="4" w:space="0" w:color="auto"/>
              <w:bottom w:val="dashed" w:sz="4" w:space="0" w:color="auto"/>
            </w:tcBorders>
          </w:tcPr>
          <w:p w14:paraId="373812CF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D366B95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BCA31E9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E97803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ADBFB1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9FB069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3F6E15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E6EEF78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E5D89E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B3C8FE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327677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2F78F6D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E46492D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9721180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8162048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1’</w:t>
            </w:r>
          </w:p>
        </w:tc>
        <w:tc>
          <w:tcPr>
            <w:tcW w:w="5049" w:type="dxa"/>
            <w:tcBorders>
              <w:top w:val="dashed" w:sz="4" w:space="0" w:color="auto"/>
              <w:bottom w:val="dashed" w:sz="4" w:space="0" w:color="auto"/>
            </w:tcBorders>
          </w:tcPr>
          <w:p w14:paraId="03E1609F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GV cho HS quan sát hình sau: </w:t>
            </w:r>
          </w:p>
          <w:p w14:paraId="78446DFA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yêu cầu HS đọc bảng trên và trả lời câu hỏi:</w:t>
            </w:r>
          </w:p>
          <w:p w14:paraId="743C1531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Tổ chức cho HS làm việc nhóm 2 (1 HS hỏi, 1 HS trả lời).</w:t>
            </w:r>
          </w:p>
          <w:p w14:paraId="4005DEEE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Bảng trên gồm có những loại quả gì?</w:t>
            </w:r>
          </w:p>
          <w:p w14:paraId="3C461A1E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64B994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Số học sinh yêu thích quả táo là bao nhiêu?</w:t>
            </w:r>
          </w:p>
          <w:p w14:paraId="7B3043F2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Loại quả nào nhiều HS yêu thích nhất? loại quả nào ít HS yêu thíc nhất? </w:t>
            </w:r>
          </w:p>
          <w:p w14:paraId="05AB8B4F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Số HS yêu thích loại quả dưa hấu nhiều hơn quả cam bao nhiêu học sinh?</w:t>
            </w:r>
          </w:p>
          <w:p w14:paraId="210C1ADC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chốt kiến thức.</w:t>
            </w:r>
          </w:p>
          <w:p w14:paraId="686F367F" w14:textId="77777777" w:rsidR="00DF0CEC" w:rsidRPr="00A73BCC" w:rsidRDefault="00DF0CEC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5.  Hoạt động củng cố và nối tiếp</w:t>
            </w:r>
          </w:p>
          <w:p w14:paraId="0D8A9868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xét, gợi ý HS chuẩn bị nội dung tiết học sau.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19058156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quan sát.</w:t>
            </w:r>
          </w:p>
          <w:p w14:paraId="033F7286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đọc yêu cầu.</w:t>
            </w:r>
          </w:p>
          <w:p w14:paraId="34192D96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làm vệc theo nhóm trả lời câu hỏi theo yêu cầu.</w:t>
            </w:r>
          </w:p>
          <w:p w14:paraId="44F6A218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Đại diện 1 nhóm trình bày:</w:t>
            </w:r>
          </w:p>
          <w:p w14:paraId="44B551F4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Bảng trên gồm những loại quả: táo, chuối, dưa hấu, cam, bưởi.</w:t>
            </w:r>
          </w:p>
          <w:p w14:paraId="7B15D24E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Số HS yêu thích quả táo là 25.</w:t>
            </w:r>
          </w:p>
          <w:p w14:paraId="0F320448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DB0112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Loại quả nhiều HS yêu thích nhất là dưa hấu.</w:t>
            </w:r>
          </w:p>
          <w:p w14:paraId="48C4CAE2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Loại quả ít HS yêu thích nhất là táo.</w:t>
            </w:r>
          </w:p>
          <w:p w14:paraId="40A8148C" w14:textId="77777777" w:rsidR="00DF0CEC" w:rsidRPr="00A73BCC" w:rsidRDefault="00DF0CEC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...</w:t>
            </w:r>
          </w:p>
        </w:tc>
      </w:tr>
      <w:tr w:rsidR="00DF0CEC" w:rsidRPr="00A73BCC" w14:paraId="7D64E0E1" w14:textId="77777777" w:rsidTr="0063440C">
        <w:tc>
          <w:tcPr>
            <w:tcW w:w="621" w:type="dxa"/>
            <w:tcBorders>
              <w:top w:val="dashed" w:sz="4" w:space="0" w:color="auto"/>
            </w:tcBorders>
          </w:tcPr>
          <w:p w14:paraId="40F90FF8" w14:textId="77777777" w:rsidR="00DF0CEC" w:rsidRPr="00A73BCC" w:rsidRDefault="00DF0CEC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835" w:type="dxa"/>
            <w:gridSpan w:val="2"/>
            <w:tcBorders>
              <w:top w:val="dashed" w:sz="4" w:space="0" w:color="auto"/>
            </w:tcBorders>
          </w:tcPr>
          <w:p w14:paraId="2DE676B6" w14:textId="77777777" w:rsidR="00DF0CEC" w:rsidRPr="00A73BCC" w:rsidRDefault="00DF0CEC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221423DB" w14:textId="77777777" w:rsidR="00DF0CEC" w:rsidRPr="00A73BCC" w:rsidRDefault="00DF0CEC" w:rsidP="00DF0CEC">
      <w:pPr>
        <w:jc w:val="center"/>
        <w:rPr>
          <w:color w:val="000000" w:themeColor="text1"/>
          <w:sz w:val="36"/>
          <w:szCs w:val="26"/>
        </w:rPr>
      </w:pPr>
    </w:p>
    <w:p w14:paraId="79B055CE" w14:textId="77777777" w:rsidR="00DF0CEC" w:rsidRPr="00A73BCC" w:rsidRDefault="00DF0CEC" w:rsidP="00DF0CEC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7CD8CA73" w14:textId="77777777" w:rsidR="00DF0CEC" w:rsidRPr="00A73BCC" w:rsidRDefault="00DF0CEC" w:rsidP="00DF0CEC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23DB9F7B" w14:textId="77777777" w:rsidR="00DF0CEC" w:rsidRPr="00A73BCC" w:rsidRDefault="00DF0CEC" w:rsidP="00DF0CEC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1F558" w14:textId="77777777" w:rsidR="00DF0CEC" w:rsidRPr="00A73BCC" w:rsidRDefault="00DF0CEC" w:rsidP="00DF0CEC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03AE0BA3" w14:textId="77777777" w:rsidR="00DF0CEC" w:rsidRPr="00A73BCC" w:rsidRDefault="00DF0CEC" w:rsidP="00DF0CEC">
      <w:pPr>
        <w:rPr>
          <w:color w:val="000000" w:themeColor="text1"/>
          <w:sz w:val="36"/>
          <w:szCs w:val="26"/>
        </w:rPr>
      </w:pPr>
      <w:r w:rsidRPr="00A73BCC">
        <w:rPr>
          <w:color w:val="000000" w:themeColor="text1"/>
          <w:sz w:val="36"/>
          <w:szCs w:val="26"/>
        </w:rPr>
        <w:br w:type="page"/>
      </w:r>
    </w:p>
    <w:p w14:paraId="7DE9981F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C"/>
    <w:rsid w:val="00827B04"/>
    <w:rsid w:val="00924060"/>
    <w:rsid w:val="00D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2903"/>
  <w15:chartTrackingRefBased/>
  <w15:docId w15:val="{67438D2B-6D84-4665-A129-DDFB407E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E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2025-05-06T01:26:00Z</dcterms:created>
  <dcterms:modified xsi:type="dcterms:W3CDTF">2025-05-06T01:26:00Z</dcterms:modified>
</cp:coreProperties>
</file>