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817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A12103" w:rsidRPr="00885608" w14:paraId="7DB325EA" w14:textId="77777777" w:rsidTr="002F11B9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143F6453" w14:textId="77777777" w:rsidR="00A12103" w:rsidRPr="00885608" w:rsidRDefault="00A12103" w:rsidP="002F11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br w:type="page"/>
            </w:r>
            <w:r w:rsidRPr="00885608">
              <w:rPr>
                <w:b/>
                <w:color w:val="000000" w:themeColor="text1"/>
                <w:sz w:val="28"/>
                <w:szCs w:val="28"/>
              </w:rPr>
              <w:t>KẾ HOẠCH BÀI DẠY – TUẦN 29</w:t>
            </w:r>
          </w:p>
          <w:p w14:paraId="5EF87BD3" w14:textId="77777777" w:rsidR="00A12103" w:rsidRPr="00885608" w:rsidRDefault="00A12103" w:rsidP="002F11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12103" w:rsidRPr="00885608" w14:paraId="364FFDB5" w14:textId="77777777" w:rsidTr="002F11B9">
        <w:tc>
          <w:tcPr>
            <w:tcW w:w="3846" w:type="dxa"/>
            <w:gridSpan w:val="2"/>
            <w:shd w:val="clear" w:color="auto" w:fill="auto"/>
          </w:tcPr>
          <w:p w14:paraId="5CC28129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2CE1E52D" w14:textId="77777777" w:rsidR="00A12103" w:rsidRPr="00885608" w:rsidRDefault="00A12103" w:rsidP="002F11B9">
            <w:pPr>
              <w:pStyle w:val="Heading1"/>
              <w:spacing w:before="0"/>
              <w:ind w:left="1417" w:hanging="873"/>
              <w:rPr>
                <w:rFonts w:ascii="Times New Roman" w:hAnsi="Times New Roman"/>
                <w:color w:val="000000" w:themeColor="text1"/>
                <w:sz w:val="28"/>
              </w:rPr>
            </w:pPr>
            <w:r w:rsidRPr="00885608">
              <w:rPr>
                <w:rFonts w:ascii="Times New Roman" w:hAnsi="Times New Roman"/>
                <w:color w:val="000000" w:themeColor="text1"/>
                <w:sz w:val="28"/>
              </w:rPr>
              <w:t>LUYỆN TẬP TOÁN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7121BCAC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A12103" w:rsidRPr="00885608" w14:paraId="2D9E2B82" w14:textId="77777777" w:rsidTr="002F11B9">
        <w:tc>
          <w:tcPr>
            <w:tcW w:w="1843" w:type="dxa"/>
            <w:shd w:val="clear" w:color="auto" w:fill="auto"/>
          </w:tcPr>
          <w:p w14:paraId="35C4DFE5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CCE378B" w14:textId="77777777" w:rsidR="00A12103" w:rsidRPr="00885608" w:rsidRDefault="00A12103" w:rsidP="002F11B9">
            <w:pPr>
              <w:pStyle w:val="Heading1"/>
              <w:spacing w:before="0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885608">
              <w:rPr>
                <w:rFonts w:ascii="Times New Roman" w:hAnsi="Times New Roman"/>
                <w:color w:val="000000" w:themeColor="text1"/>
                <w:sz w:val="28"/>
              </w:rPr>
              <w:t>ÔN TẬP</w:t>
            </w:r>
          </w:p>
        </w:tc>
        <w:tc>
          <w:tcPr>
            <w:tcW w:w="745" w:type="dxa"/>
            <w:shd w:val="clear" w:color="auto" w:fill="auto"/>
          </w:tcPr>
          <w:p w14:paraId="6E35CA27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0992146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A12103" w:rsidRPr="00885608" w14:paraId="6E35A387" w14:textId="77777777" w:rsidTr="002F11B9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27F7F318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ACF5AA5" w14:textId="77777777" w:rsidR="00A12103" w:rsidRPr="00885608" w:rsidRDefault="00A12103" w:rsidP="00A12103">
      <w:pPr>
        <w:pStyle w:val="Heading1"/>
        <w:spacing w:before="0"/>
        <w:jc w:val="center"/>
        <w:rPr>
          <w:rFonts w:ascii="Times New Roman" w:hAnsi="Times New Roman"/>
          <w:b/>
          <w:color w:val="000000" w:themeColor="text1"/>
        </w:rPr>
      </w:pPr>
    </w:p>
    <w:p w14:paraId="1FD5354C" w14:textId="77777777" w:rsidR="00A12103" w:rsidRPr="00885608" w:rsidRDefault="00A12103" w:rsidP="00A12103">
      <w:pPr>
        <w:ind w:firstLine="357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>I. YÊU CẦU CẦN ĐẠT</w:t>
      </w:r>
    </w:p>
    <w:p w14:paraId="516A77C7" w14:textId="77777777" w:rsidR="00A12103" w:rsidRPr="00885608" w:rsidRDefault="00A12103" w:rsidP="00A12103">
      <w:pPr>
        <w:ind w:left="284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sinh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ôn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nắm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vững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kiến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thức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môn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toán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đã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tuần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7C81FEF5" w14:textId="77777777" w:rsidR="00A12103" w:rsidRPr="00885608" w:rsidRDefault="00A12103" w:rsidP="00A12103">
      <w:pPr>
        <w:ind w:left="284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Rèn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sinh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kĩ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toán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nhanh</w:t>
      </w:r>
      <w:proofErr w:type="spellEnd"/>
    </w:p>
    <w:p w14:paraId="221EEBE6" w14:textId="77777777" w:rsidR="00A12103" w:rsidRPr="00885608" w:rsidRDefault="00A12103" w:rsidP="00A12103">
      <w:pPr>
        <w:ind w:left="284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sinh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chăm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chỉ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cẩn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khi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làm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</w:p>
    <w:p w14:paraId="174CA9CE" w14:textId="77777777" w:rsidR="00A12103" w:rsidRPr="00885608" w:rsidRDefault="00A12103" w:rsidP="00A12103">
      <w:pPr>
        <w:ind w:left="284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-</w:t>
      </w:r>
      <w:proofErr w:type="spellStart"/>
      <w:r w:rsidRPr="00885608">
        <w:rPr>
          <w:color w:val="000000" w:themeColor="text1"/>
          <w:sz w:val="28"/>
          <w:szCs w:val="28"/>
        </w:rPr>
        <w:t>Phát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hiện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bồi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dưỡng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sinh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vượt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trội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bồi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dưỡng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sinh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còn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chậm</w:t>
      </w:r>
      <w:proofErr w:type="spellEnd"/>
    </w:p>
    <w:p w14:paraId="731AEFBE" w14:textId="77777777" w:rsidR="00A12103" w:rsidRPr="00885608" w:rsidRDefault="00A12103" w:rsidP="00A12103">
      <w:pPr>
        <w:ind w:firstLine="357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>II. ĐỒ DÙNG DẠY HỌC</w:t>
      </w:r>
    </w:p>
    <w:p w14:paraId="6B6C36CB" w14:textId="77777777" w:rsidR="00A12103" w:rsidRPr="00885608" w:rsidRDefault="00A12103" w:rsidP="00A12103">
      <w:pPr>
        <w:ind w:firstLine="357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a) </w:t>
      </w:r>
      <w:proofErr w:type="spellStart"/>
      <w:r w:rsidRPr="00885608">
        <w:rPr>
          <w:color w:val="000000" w:themeColor="text1"/>
          <w:sz w:val="28"/>
          <w:szCs w:val="28"/>
        </w:rPr>
        <w:t>Giáo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viên</w:t>
      </w:r>
      <w:proofErr w:type="spellEnd"/>
    </w:p>
    <w:p w14:paraId="317F03CE" w14:textId="77777777" w:rsidR="00A12103" w:rsidRPr="00885608" w:rsidRDefault="00A12103" w:rsidP="00A12103">
      <w:pPr>
        <w:ind w:firstLine="357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SGK,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ôn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</w:p>
    <w:p w14:paraId="70C1CBA0" w14:textId="77777777" w:rsidR="00A12103" w:rsidRPr="00885608" w:rsidRDefault="00A12103" w:rsidP="00A12103">
      <w:pPr>
        <w:ind w:firstLine="357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b)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sinh</w:t>
      </w:r>
      <w:proofErr w:type="spellEnd"/>
    </w:p>
    <w:p w14:paraId="55ADB881" w14:textId="77777777" w:rsidR="00A12103" w:rsidRPr="00885608" w:rsidRDefault="00A12103" w:rsidP="00A12103">
      <w:pPr>
        <w:ind w:firstLine="357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-SGK, </w:t>
      </w:r>
      <w:proofErr w:type="spellStart"/>
      <w:r w:rsidRPr="00885608">
        <w:rPr>
          <w:color w:val="000000" w:themeColor="text1"/>
          <w:sz w:val="28"/>
          <w:szCs w:val="28"/>
        </w:rPr>
        <w:t>vở</w:t>
      </w:r>
      <w:proofErr w:type="spellEnd"/>
      <w:r w:rsidRPr="00885608">
        <w:rPr>
          <w:color w:val="000000" w:themeColor="text1"/>
          <w:sz w:val="28"/>
          <w:szCs w:val="28"/>
        </w:rPr>
        <w:t xml:space="preserve"> BTT, </w:t>
      </w:r>
      <w:proofErr w:type="spellStart"/>
      <w:r w:rsidRPr="00885608">
        <w:rPr>
          <w:color w:val="000000" w:themeColor="text1"/>
          <w:sz w:val="28"/>
          <w:szCs w:val="28"/>
        </w:rPr>
        <w:t>vở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nháp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048BFE9D" w14:textId="77777777" w:rsidR="00A12103" w:rsidRPr="00885608" w:rsidRDefault="00A12103" w:rsidP="00A12103">
      <w:pPr>
        <w:ind w:firstLine="357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A12103" w:rsidRPr="00885608" w14:paraId="71FD57CC" w14:textId="77777777" w:rsidTr="002F11B9">
        <w:tc>
          <w:tcPr>
            <w:tcW w:w="709" w:type="dxa"/>
            <w:shd w:val="clear" w:color="auto" w:fill="auto"/>
          </w:tcPr>
          <w:p w14:paraId="09B38709" w14:textId="77777777" w:rsidR="00A12103" w:rsidRPr="00885608" w:rsidRDefault="00A12103" w:rsidP="002F11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47500803" w14:textId="77777777" w:rsidR="00A12103" w:rsidRPr="00885608" w:rsidRDefault="00A12103" w:rsidP="002F11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64502737" w14:textId="77777777" w:rsidR="00A12103" w:rsidRPr="00885608" w:rsidRDefault="00A12103" w:rsidP="002F11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A12103" w:rsidRPr="00885608" w14:paraId="16C62267" w14:textId="77777777" w:rsidTr="002F11B9">
        <w:tc>
          <w:tcPr>
            <w:tcW w:w="709" w:type="dxa"/>
            <w:shd w:val="clear" w:color="auto" w:fill="auto"/>
          </w:tcPr>
          <w:p w14:paraId="1F1E1FC1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61B4DF4A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72E71237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Cho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25B2BD3F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5512D7B4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EE9E89C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7E8D88CD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A12103" w:rsidRPr="00885608" w14:paraId="4D2A6E13" w14:textId="77777777" w:rsidTr="002F11B9">
        <w:tc>
          <w:tcPr>
            <w:tcW w:w="709" w:type="dxa"/>
            <w:shd w:val="clear" w:color="auto" w:fill="auto"/>
          </w:tcPr>
          <w:p w14:paraId="4A227BB2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27F030EF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44920F6D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326690D4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23CEF2C1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55439281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-Thu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1C584824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1D4486D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7EB2BAE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</w:p>
          <w:p w14:paraId="23F780E4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69186AAA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BT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VBT</w:t>
            </w:r>
          </w:p>
          <w:p w14:paraId="68C0F2AB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A12103" w:rsidRPr="00885608" w14:paraId="1D8E60D8" w14:textId="77777777" w:rsidTr="002F11B9">
        <w:tc>
          <w:tcPr>
            <w:tcW w:w="709" w:type="dxa"/>
            <w:shd w:val="clear" w:color="auto" w:fill="auto"/>
          </w:tcPr>
          <w:p w14:paraId="6FCDB494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1957E43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1F19AAC8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36B97759" w14:textId="77777777" w:rsidR="00A12103" w:rsidRPr="00885608" w:rsidRDefault="00A12103" w:rsidP="002F11B9">
            <w:pPr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</w:p>
          <w:p w14:paraId="0424701F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04EE0020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9877B35" w14:textId="77777777" w:rsidR="00A12103" w:rsidRPr="00885608" w:rsidRDefault="00A12103" w:rsidP="002F11B9">
            <w:pPr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14:paraId="7A2607F8" w14:textId="77777777" w:rsidR="00A12103" w:rsidRPr="00885608" w:rsidRDefault="00A12103" w:rsidP="00A12103">
      <w:pPr>
        <w:jc w:val="center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>BÀI TẬP</w:t>
      </w:r>
    </w:p>
    <w:p w14:paraId="200CBC91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885608">
        <w:rPr>
          <w:b/>
          <w:bCs/>
          <w:color w:val="000000" w:themeColor="text1"/>
        </w:rPr>
        <w:t>*</w:t>
      </w:r>
      <w:r w:rsidRPr="00885608">
        <w:rPr>
          <w:b/>
          <w:bCs/>
          <w:color w:val="000000" w:themeColor="text1"/>
          <w:sz w:val="28"/>
        </w:rPr>
        <w:t xml:space="preserve"> </w:t>
      </w:r>
      <w:proofErr w:type="spellStart"/>
      <w:r w:rsidRPr="00885608">
        <w:rPr>
          <w:b/>
          <w:bCs/>
          <w:color w:val="000000" w:themeColor="text1"/>
          <w:sz w:val="28"/>
        </w:rPr>
        <w:t>Trắc</w:t>
      </w:r>
      <w:proofErr w:type="spellEnd"/>
      <w:r w:rsidRPr="00885608">
        <w:rPr>
          <w:b/>
          <w:bCs/>
          <w:color w:val="000000" w:themeColor="text1"/>
          <w:sz w:val="28"/>
        </w:rPr>
        <w:t xml:space="preserve"> </w:t>
      </w:r>
      <w:proofErr w:type="spellStart"/>
      <w:proofErr w:type="gramStart"/>
      <w:r w:rsidRPr="00885608">
        <w:rPr>
          <w:b/>
          <w:bCs/>
          <w:color w:val="000000" w:themeColor="text1"/>
          <w:sz w:val="28"/>
        </w:rPr>
        <w:t>nghiệm:</w:t>
      </w:r>
      <w:r w:rsidRPr="009A4B89">
        <w:rPr>
          <w:color w:val="000000" w:themeColor="text1"/>
          <w:sz w:val="28"/>
        </w:rPr>
        <w:t>Khoanh</w:t>
      </w:r>
      <w:proofErr w:type="spellEnd"/>
      <w:proofErr w:type="gram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vào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chữ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cái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đặt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trước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câu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trả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lời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đúng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nhất</w:t>
      </w:r>
      <w:proofErr w:type="spellEnd"/>
      <w:r w:rsidRPr="009A4B89">
        <w:rPr>
          <w:color w:val="000000" w:themeColor="text1"/>
          <w:sz w:val="28"/>
        </w:rPr>
        <w:t>:</w:t>
      </w:r>
    </w:p>
    <w:p w14:paraId="23AAC9BD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proofErr w:type="spellStart"/>
      <w:r w:rsidRPr="00885608">
        <w:rPr>
          <w:b/>
          <w:bCs/>
          <w:color w:val="000000" w:themeColor="text1"/>
          <w:sz w:val="28"/>
        </w:rPr>
        <w:t>Câu</w:t>
      </w:r>
      <w:proofErr w:type="spellEnd"/>
      <w:r w:rsidRPr="00885608">
        <w:rPr>
          <w:b/>
          <w:bCs/>
          <w:color w:val="000000" w:themeColor="text1"/>
          <w:sz w:val="28"/>
        </w:rPr>
        <w:t xml:space="preserve"> 1: </w:t>
      </w:r>
      <w:proofErr w:type="spellStart"/>
      <w:r w:rsidRPr="009A4B89">
        <w:rPr>
          <w:color w:val="000000" w:themeColor="text1"/>
          <w:sz w:val="28"/>
        </w:rPr>
        <w:t>Số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nhỏ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nhất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có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năm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chữ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số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khác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nhau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là</w:t>
      </w:r>
      <w:proofErr w:type="spellEnd"/>
      <w:r w:rsidRPr="009A4B89">
        <w:rPr>
          <w:color w:val="000000" w:themeColor="text1"/>
          <w:sz w:val="28"/>
        </w:rPr>
        <w:t>:</w:t>
      </w:r>
    </w:p>
    <w:p w14:paraId="6A0A20F0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A. 12345</w:t>
      </w:r>
    </w:p>
    <w:p w14:paraId="219E89C1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B. 12340</w:t>
      </w:r>
    </w:p>
    <w:p w14:paraId="5A178089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C. 10234</w:t>
      </w:r>
    </w:p>
    <w:p w14:paraId="52AAF64A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D. 12034</w:t>
      </w:r>
    </w:p>
    <w:p w14:paraId="03B74BA7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proofErr w:type="spellStart"/>
      <w:r w:rsidRPr="00885608">
        <w:rPr>
          <w:b/>
          <w:bCs/>
          <w:color w:val="000000" w:themeColor="text1"/>
          <w:sz w:val="28"/>
        </w:rPr>
        <w:t>Câu</w:t>
      </w:r>
      <w:proofErr w:type="spellEnd"/>
      <w:r w:rsidRPr="00885608">
        <w:rPr>
          <w:b/>
          <w:bCs/>
          <w:color w:val="000000" w:themeColor="text1"/>
          <w:sz w:val="28"/>
        </w:rPr>
        <w:t xml:space="preserve"> 2: </w:t>
      </w:r>
      <w:proofErr w:type="spellStart"/>
      <w:r w:rsidRPr="009A4B89">
        <w:rPr>
          <w:color w:val="000000" w:themeColor="text1"/>
          <w:sz w:val="28"/>
        </w:rPr>
        <w:t>Tổng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của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số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nhỏ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nhất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có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năm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chữ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số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và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số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chẵn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lớn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nhất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có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năm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chữ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số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là</w:t>
      </w:r>
      <w:proofErr w:type="spellEnd"/>
      <w:r w:rsidRPr="009A4B89">
        <w:rPr>
          <w:color w:val="000000" w:themeColor="text1"/>
          <w:sz w:val="28"/>
        </w:rPr>
        <w:t>:</w:t>
      </w:r>
    </w:p>
    <w:p w14:paraId="29DE062F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A. 109999</w:t>
      </w:r>
    </w:p>
    <w:p w14:paraId="459FFB9C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B. 109998</w:t>
      </w:r>
    </w:p>
    <w:p w14:paraId="258474E7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lastRenderedPageBreak/>
        <w:t> </w:t>
      </w:r>
      <w:r w:rsidRPr="009A4B89">
        <w:rPr>
          <w:color w:val="000000" w:themeColor="text1"/>
          <w:sz w:val="28"/>
        </w:rPr>
        <w:t>C. 109989</w:t>
      </w:r>
    </w:p>
    <w:p w14:paraId="6585849A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D. 190998</w:t>
      </w:r>
    </w:p>
    <w:p w14:paraId="4E3CFB1C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proofErr w:type="spellStart"/>
      <w:r w:rsidRPr="00885608">
        <w:rPr>
          <w:b/>
          <w:bCs/>
          <w:color w:val="000000" w:themeColor="text1"/>
          <w:sz w:val="28"/>
        </w:rPr>
        <w:t>Câu</w:t>
      </w:r>
      <w:proofErr w:type="spellEnd"/>
      <w:r w:rsidRPr="00885608">
        <w:rPr>
          <w:b/>
          <w:bCs/>
          <w:color w:val="000000" w:themeColor="text1"/>
          <w:sz w:val="28"/>
        </w:rPr>
        <w:t xml:space="preserve"> 3: </w:t>
      </w:r>
      <w:proofErr w:type="spellStart"/>
      <w:r w:rsidRPr="009A4B89">
        <w:rPr>
          <w:color w:val="000000" w:themeColor="text1"/>
          <w:sz w:val="28"/>
        </w:rPr>
        <w:t>Tìm</w:t>
      </w:r>
      <w:proofErr w:type="spellEnd"/>
      <w:r w:rsidRPr="009A4B89">
        <w:rPr>
          <w:color w:val="000000" w:themeColor="text1"/>
          <w:sz w:val="28"/>
        </w:rPr>
        <w:t xml:space="preserve"> x: x – 234 = 15146</w:t>
      </w:r>
    </w:p>
    <w:p w14:paraId="147A41FB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A. 18530</w:t>
      </w:r>
    </w:p>
    <w:p w14:paraId="314207BC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B. 18350</w:t>
      </w:r>
    </w:p>
    <w:p w14:paraId="4D2F910F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C. 13580</w:t>
      </w:r>
    </w:p>
    <w:p w14:paraId="34DCDD84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D. 15380</w:t>
      </w:r>
    </w:p>
    <w:p w14:paraId="182AEE77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proofErr w:type="spellStart"/>
      <w:r w:rsidRPr="00885608">
        <w:rPr>
          <w:b/>
          <w:bCs/>
          <w:color w:val="000000" w:themeColor="text1"/>
          <w:sz w:val="28"/>
        </w:rPr>
        <w:t>Câu</w:t>
      </w:r>
      <w:proofErr w:type="spellEnd"/>
      <w:r w:rsidRPr="00885608">
        <w:rPr>
          <w:b/>
          <w:bCs/>
          <w:color w:val="000000" w:themeColor="text1"/>
          <w:sz w:val="28"/>
        </w:rPr>
        <w:t xml:space="preserve"> 4: </w:t>
      </w:r>
      <w:proofErr w:type="spellStart"/>
      <w:r w:rsidRPr="009A4B89">
        <w:rPr>
          <w:color w:val="000000" w:themeColor="text1"/>
          <w:sz w:val="28"/>
        </w:rPr>
        <w:t>Điền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số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thích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hợp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vào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chỗ</w:t>
      </w:r>
      <w:proofErr w:type="spellEnd"/>
      <w:r w:rsidRPr="009A4B89">
        <w:rPr>
          <w:color w:val="000000" w:themeColor="text1"/>
          <w:sz w:val="28"/>
        </w:rPr>
        <w:t xml:space="preserve"> </w:t>
      </w:r>
      <w:proofErr w:type="spellStart"/>
      <w:r w:rsidRPr="009A4B89">
        <w:rPr>
          <w:color w:val="000000" w:themeColor="text1"/>
          <w:sz w:val="28"/>
        </w:rPr>
        <w:t>trống</w:t>
      </w:r>
      <w:proofErr w:type="spellEnd"/>
      <w:r w:rsidRPr="009A4B89">
        <w:rPr>
          <w:color w:val="000000" w:themeColor="text1"/>
          <w:sz w:val="28"/>
        </w:rPr>
        <w:t>: 4km 4dm = … dm</w:t>
      </w:r>
    </w:p>
    <w:p w14:paraId="420B1915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A. 4004</w:t>
      </w:r>
    </w:p>
    <w:p w14:paraId="3ECE09E7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B. 40040</w:t>
      </w:r>
    </w:p>
    <w:p w14:paraId="015EC381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C. 40400</w:t>
      </w:r>
    </w:p>
    <w:p w14:paraId="2B7EE483" w14:textId="77777777" w:rsidR="00A12103" w:rsidRPr="009A4B89" w:rsidRDefault="00A12103" w:rsidP="00A12103">
      <w:pPr>
        <w:shd w:val="clear" w:color="auto" w:fill="FFFFFF"/>
        <w:ind w:left="45" w:right="45"/>
        <w:jc w:val="both"/>
        <w:rPr>
          <w:color w:val="000000" w:themeColor="text1"/>
          <w:sz w:val="28"/>
        </w:rPr>
      </w:pPr>
      <w:r w:rsidRPr="009A4B89">
        <w:rPr>
          <w:color w:val="000000" w:themeColor="text1"/>
          <w:sz w:val="28"/>
        </w:rPr>
        <w:t> </w:t>
      </w:r>
      <w:r w:rsidRPr="009A4B89">
        <w:rPr>
          <w:color w:val="000000" w:themeColor="text1"/>
          <w:sz w:val="28"/>
        </w:rPr>
        <w:t>D. 40004</w:t>
      </w:r>
    </w:p>
    <w:p w14:paraId="3E11355B" w14:textId="77777777" w:rsidR="00A12103" w:rsidRPr="00885608" w:rsidRDefault="00A12103" w:rsidP="00A12103">
      <w:pPr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885608">
        <w:rPr>
          <w:b/>
          <w:color w:val="000000" w:themeColor="text1"/>
          <w:sz w:val="28"/>
          <w:szCs w:val="28"/>
        </w:rPr>
        <w:t>Tự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luận</w:t>
      </w:r>
      <w:proofErr w:type="spellEnd"/>
    </w:p>
    <w:p w14:paraId="3538B924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85608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885608">
        <w:rPr>
          <w:rStyle w:val="Strong"/>
          <w:color w:val="000000" w:themeColor="text1"/>
          <w:sz w:val="28"/>
          <w:szCs w:val="28"/>
        </w:rPr>
        <w:t xml:space="preserve"> 1: </w:t>
      </w:r>
      <w:proofErr w:type="spellStart"/>
      <w:r w:rsidRPr="00885608">
        <w:rPr>
          <w:color w:val="000000" w:themeColor="text1"/>
          <w:sz w:val="28"/>
          <w:szCs w:val="28"/>
        </w:rPr>
        <w:t>Đặt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rồi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>:</w:t>
      </w:r>
    </w:p>
    <w:p w14:paraId="5C236A66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a, 52379 + 38421</w:t>
      </w:r>
    </w:p>
    <w:p w14:paraId="55B5C077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b, 38624 – 1524</w:t>
      </w:r>
    </w:p>
    <w:p w14:paraId="38A58746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c, 29107 + 34693</w:t>
      </w:r>
    </w:p>
    <w:p w14:paraId="41434D70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d, 63780 – 18546</w:t>
      </w:r>
    </w:p>
    <w:p w14:paraId="4DFEA6B1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85608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885608">
        <w:rPr>
          <w:rStyle w:val="Strong"/>
          <w:color w:val="000000" w:themeColor="text1"/>
          <w:sz w:val="28"/>
          <w:szCs w:val="28"/>
        </w:rPr>
        <w:t xml:space="preserve"> 2: </w:t>
      </w:r>
      <w:proofErr w:type="spellStart"/>
      <w:r w:rsidRPr="00885608">
        <w:rPr>
          <w:color w:val="000000" w:themeColor="text1"/>
          <w:sz w:val="28"/>
          <w:szCs w:val="28"/>
        </w:rPr>
        <w:t>Một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quãng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đường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dài</w:t>
      </w:r>
      <w:proofErr w:type="spellEnd"/>
      <w:r w:rsidRPr="00885608">
        <w:rPr>
          <w:color w:val="000000" w:themeColor="text1"/>
          <w:sz w:val="28"/>
          <w:szCs w:val="28"/>
        </w:rPr>
        <w:t xml:space="preserve"> 5km. </w:t>
      </w:r>
      <w:proofErr w:type="spellStart"/>
      <w:r w:rsidRPr="00885608">
        <w:rPr>
          <w:color w:val="000000" w:themeColor="text1"/>
          <w:sz w:val="28"/>
          <w:szCs w:val="28"/>
        </w:rPr>
        <w:t>Đã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đổ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nhựa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được</w:t>
      </w:r>
      <w:proofErr w:type="spellEnd"/>
      <w:r w:rsidRPr="00885608">
        <w:rPr>
          <w:color w:val="000000" w:themeColor="text1"/>
          <w:sz w:val="28"/>
          <w:szCs w:val="28"/>
        </w:rPr>
        <w:t xml:space="preserve"> 1254m, </w:t>
      </w:r>
      <w:proofErr w:type="spellStart"/>
      <w:r w:rsidRPr="00885608">
        <w:rPr>
          <w:color w:val="000000" w:themeColor="text1"/>
          <w:sz w:val="28"/>
          <w:szCs w:val="28"/>
        </w:rPr>
        <w:t>thì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cấp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trên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đổ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thêm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quãng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đường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dài</w:t>
      </w:r>
      <w:proofErr w:type="spellEnd"/>
      <w:r w:rsidRPr="00885608">
        <w:rPr>
          <w:color w:val="000000" w:themeColor="text1"/>
          <w:sz w:val="28"/>
          <w:szCs w:val="28"/>
        </w:rPr>
        <w:t xml:space="preserve"> 3km. </w:t>
      </w:r>
      <w:proofErr w:type="spellStart"/>
      <w:r w:rsidRPr="00885608">
        <w:rPr>
          <w:color w:val="000000" w:themeColor="text1"/>
          <w:sz w:val="28"/>
          <w:szCs w:val="28"/>
        </w:rPr>
        <w:t>Hỏi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còn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cần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đổ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nhựa</w:t>
      </w:r>
      <w:proofErr w:type="spellEnd"/>
      <w:r w:rsidRPr="00885608">
        <w:rPr>
          <w:color w:val="000000" w:themeColor="text1"/>
          <w:sz w:val="28"/>
          <w:szCs w:val="28"/>
        </w:rPr>
        <w:t xml:space="preserve"> bao </w:t>
      </w:r>
      <w:proofErr w:type="spellStart"/>
      <w:r w:rsidRPr="00885608">
        <w:rPr>
          <w:color w:val="000000" w:themeColor="text1"/>
          <w:sz w:val="28"/>
          <w:szCs w:val="28"/>
        </w:rPr>
        <w:t>nhiêu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mét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đường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để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hoàn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thành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công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việc</w:t>
      </w:r>
      <w:proofErr w:type="spellEnd"/>
      <w:r w:rsidRPr="00885608">
        <w:rPr>
          <w:color w:val="000000" w:themeColor="text1"/>
          <w:sz w:val="28"/>
          <w:szCs w:val="28"/>
        </w:rPr>
        <w:t>?</w:t>
      </w:r>
    </w:p>
    <w:p w14:paraId="3D4DA872" w14:textId="77777777" w:rsidR="00A12103" w:rsidRPr="00885608" w:rsidRDefault="00A12103" w:rsidP="00A12103">
      <w:pPr>
        <w:jc w:val="center"/>
        <w:rPr>
          <w:b/>
          <w:color w:val="000000" w:themeColor="text1"/>
          <w:sz w:val="28"/>
          <w:szCs w:val="28"/>
        </w:rPr>
      </w:pPr>
    </w:p>
    <w:p w14:paraId="6743F694" w14:textId="77777777" w:rsidR="00A12103" w:rsidRPr="00885608" w:rsidRDefault="00A12103" w:rsidP="00A12103">
      <w:pPr>
        <w:jc w:val="center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>ĐÁP ÁN</w:t>
      </w:r>
    </w:p>
    <w:p w14:paraId="35576B73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85608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885608">
        <w:rPr>
          <w:rStyle w:val="Strong"/>
          <w:color w:val="000000" w:themeColor="text1"/>
          <w:sz w:val="28"/>
          <w:szCs w:val="28"/>
        </w:rPr>
        <w:t xml:space="preserve"> 1: </w:t>
      </w:r>
      <w:proofErr w:type="spellStart"/>
      <w:r w:rsidRPr="00885608">
        <w:rPr>
          <w:color w:val="000000" w:themeColor="text1"/>
          <w:sz w:val="28"/>
          <w:szCs w:val="28"/>
        </w:rPr>
        <w:t>Đặt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rồi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>:</w:t>
      </w:r>
    </w:p>
    <w:p w14:paraId="75C1F2E4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fldChar w:fldCharType="begin"/>
      </w:r>
      <w:r w:rsidRPr="00885608">
        <w:rPr>
          <w:color w:val="000000" w:themeColor="text1"/>
          <w:sz w:val="28"/>
          <w:szCs w:val="28"/>
        </w:rPr>
        <w:instrText xml:space="preserve"> INCLUDEPICTURE "https://vietjack.com/de-kiem-tra-lop-3/images/bai-tap-cuoi-tuan-toan-lop-3-tuan-29-de-2-a02.PNG" \* MERGEFORMATINET </w:instrText>
      </w:r>
      <w:r w:rsidRPr="0088560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"https://vietjack.com/de-kiem-tra-lop-3/images/bai-tap-cuoi-tuan-toan-lop-3-tuan-29-de-2-a02.PNG"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"https://vietjack.com/de-kiem-tra-lop-3/images/bai-tap-cuoi-tuan-toan-lop-3-tuan-29-de-2-a02.PNG"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"https://vietjack.com/de-kiem-tra-lop-3/images/bai-tap-cuoi-tuan-toan-lop-3-tuan-29-de-2-a02.PNG"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"https://vietjack.com/de-kiem-tra-lop-3/images/bai-tap-cuoi-tuan-toan-lop-3-tuan-29-de-2-a02.PNG"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"https://vietjack.com/de-kiem-tra-lop-3/images/bai-tap-cuoi-tuan-toan-lop-3-tuan-29-de-2-a02.PNG"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INCLUDEPICTURE  "https://vietjack.com/de-kiem-tra-lop-3/images/bai-tap-cuoi-tuan-toan-lop-3-tuan-29-de-2-a02.PNG" \* MERGEFORMATINET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pict w14:anchorId="600E0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ài tập cuối tuần Toán lớp 3 Tuần 29 (cả ba sách) | Đề kiểm tra cuối tuần Toán 3 Kết nối tri thức, Chân trời sáng tạo, Cánh diều" style="width:473.95pt;height:111.55pt">
            <v:imagedata r:id="rId4" r:href="rId5"/>
          </v:shape>
        </w:pic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fldChar w:fldCharType="end"/>
      </w:r>
      <w:r w:rsidRPr="00885608">
        <w:rPr>
          <w:color w:val="000000" w:themeColor="text1"/>
          <w:sz w:val="28"/>
          <w:szCs w:val="28"/>
        </w:rPr>
        <w:fldChar w:fldCharType="end"/>
      </w:r>
    </w:p>
    <w:p w14:paraId="2C90060C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85608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885608">
        <w:rPr>
          <w:rStyle w:val="Strong"/>
          <w:color w:val="000000" w:themeColor="text1"/>
          <w:sz w:val="28"/>
          <w:szCs w:val="28"/>
        </w:rPr>
        <w:t xml:space="preserve"> 2: </w:t>
      </w:r>
    </w:p>
    <w:p w14:paraId="2C44BF85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85608">
        <w:rPr>
          <w:color w:val="000000" w:themeColor="text1"/>
          <w:sz w:val="28"/>
          <w:szCs w:val="28"/>
        </w:rPr>
        <w:t>Đổi</w:t>
      </w:r>
      <w:proofErr w:type="spellEnd"/>
      <w:r w:rsidRPr="00885608">
        <w:rPr>
          <w:color w:val="000000" w:themeColor="text1"/>
          <w:sz w:val="28"/>
          <w:szCs w:val="28"/>
        </w:rPr>
        <w:t xml:space="preserve"> 5km = 5000m, 3km = 3000m</w:t>
      </w:r>
    </w:p>
    <w:p w14:paraId="64741DE4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85608">
        <w:rPr>
          <w:color w:val="000000" w:themeColor="text1"/>
          <w:sz w:val="28"/>
          <w:szCs w:val="28"/>
        </w:rPr>
        <w:t>Đoạn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đường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đổ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là</w:t>
      </w:r>
      <w:proofErr w:type="spellEnd"/>
      <w:r w:rsidRPr="00885608">
        <w:rPr>
          <w:color w:val="000000" w:themeColor="text1"/>
          <w:sz w:val="28"/>
          <w:szCs w:val="28"/>
        </w:rPr>
        <w:t>:</w:t>
      </w:r>
    </w:p>
    <w:p w14:paraId="55ABA618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 </w:t>
      </w:r>
      <w:r w:rsidRPr="00885608">
        <w:rPr>
          <w:color w:val="000000" w:themeColor="text1"/>
          <w:sz w:val="28"/>
          <w:szCs w:val="28"/>
        </w:rPr>
        <w:t> </w:t>
      </w:r>
      <w:r w:rsidRPr="00885608">
        <w:rPr>
          <w:color w:val="000000" w:themeColor="text1"/>
          <w:sz w:val="28"/>
          <w:szCs w:val="28"/>
        </w:rPr>
        <w:t>5000 + 3000 = 8000 m</w:t>
      </w:r>
    </w:p>
    <w:p w14:paraId="350FC0A2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85608">
        <w:rPr>
          <w:color w:val="000000" w:themeColor="text1"/>
          <w:sz w:val="28"/>
          <w:szCs w:val="28"/>
        </w:rPr>
        <w:t>Đoạn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đường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còn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cần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đổ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là</w:t>
      </w:r>
      <w:proofErr w:type="spellEnd"/>
      <w:r w:rsidRPr="00885608">
        <w:rPr>
          <w:color w:val="000000" w:themeColor="text1"/>
          <w:sz w:val="28"/>
          <w:szCs w:val="28"/>
        </w:rPr>
        <w:t>:</w:t>
      </w:r>
    </w:p>
    <w:p w14:paraId="385DDF7E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 </w:t>
      </w:r>
      <w:r w:rsidRPr="00885608">
        <w:rPr>
          <w:color w:val="000000" w:themeColor="text1"/>
          <w:sz w:val="28"/>
          <w:szCs w:val="28"/>
        </w:rPr>
        <w:t> </w:t>
      </w:r>
      <w:r w:rsidRPr="00885608">
        <w:rPr>
          <w:color w:val="000000" w:themeColor="text1"/>
          <w:sz w:val="28"/>
          <w:szCs w:val="28"/>
        </w:rPr>
        <w:t>8000 – 1254 = 6746 m</w:t>
      </w:r>
    </w:p>
    <w:p w14:paraId="0453BA0C" w14:textId="77777777" w:rsidR="00A12103" w:rsidRPr="00885608" w:rsidRDefault="00A12103" w:rsidP="00A121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 </w:t>
      </w:r>
      <w:r w:rsidRPr="00885608">
        <w:rPr>
          <w:color w:val="000000" w:themeColor="text1"/>
          <w:sz w:val="28"/>
          <w:szCs w:val="28"/>
        </w:rPr>
        <w:t> </w:t>
      </w:r>
      <w:r w:rsidRPr="00885608">
        <w:rPr>
          <w:color w:val="000000" w:themeColor="text1"/>
          <w:sz w:val="28"/>
          <w:szCs w:val="28"/>
        </w:rPr>
        <w:t> </w:t>
      </w:r>
      <w:r w:rsidRPr="00885608">
        <w:rPr>
          <w:color w:val="000000" w:themeColor="text1"/>
          <w:sz w:val="28"/>
          <w:szCs w:val="28"/>
        </w:rPr>
        <w:t> </w:t>
      </w:r>
      <w:proofErr w:type="spellStart"/>
      <w:r w:rsidRPr="00885608">
        <w:rPr>
          <w:color w:val="000000" w:themeColor="text1"/>
          <w:sz w:val="28"/>
          <w:szCs w:val="28"/>
        </w:rPr>
        <w:t>Đáp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số</w:t>
      </w:r>
      <w:proofErr w:type="spellEnd"/>
      <w:r w:rsidRPr="00885608">
        <w:rPr>
          <w:color w:val="000000" w:themeColor="text1"/>
          <w:sz w:val="28"/>
          <w:szCs w:val="28"/>
        </w:rPr>
        <w:t>: 6746m</w:t>
      </w:r>
    </w:p>
    <w:p w14:paraId="1DF5FF6C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03"/>
    <w:rsid w:val="001045F9"/>
    <w:rsid w:val="00924060"/>
    <w:rsid w:val="00A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C92E"/>
  <w15:chartTrackingRefBased/>
  <w15:docId w15:val="{8914825A-C086-4006-B82B-95D0E39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0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103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103"/>
    <w:rPr>
      <w:rFonts w:ascii="Calibri Light" w:eastAsia="SimSun" w:hAnsi="Calibri Light" w:cs="Times New Roman"/>
      <w:color w:val="2E75B5"/>
      <w:sz w:val="32"/>
      <w:szCs w:val="32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A1210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1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vietjack.com/de-kiem-tra-lop-3/images/bai-tap-cuoi-tuan-toan-lop-3-tuan-29-de-2-a0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2025-05-05T06:48:00Z</dcterms:created>
  <dcterms:modified xsi:type="dcterms:W3CDTF">2025-05-05T06:48:00Z</dcterms:modified>
</cp:coreProperties>
</file>