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6F11" w14:textId="77777777" w:rsidR="005D1750" w:rsidRPr="0097566A" w:rsidRDefault="005D1750" w:rsidP="005D1750">
      <w:pPr>
        <w:widowControl w:val="0"/>
        <w:jc w:val="center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u w:val="single"/>
          <w:lang w:val="nl-NL"/>
        </w:rPr>
        <w:t>TIẾT 134 +135</w:t>
      </w:r>
      <w:r w:rsidRPr="0097566A">
        <w:rPr>
          <w:rFonts w:cs="Times New Roman"/>
          <w:b/>
          <w:sz w:val="28"/>
          <w:szCs w:val="28"/>
          <w:lang w:val="nl-NL"/>
        </w:rPr>
        <w:t>:      TIẾNG VIỆT: BÀI ĐỌC 3: NHỮNG HẠT GẠO ÂN TÌNH (2 tiết)</w:t>
      </w:r>
    </w:p>
    <w:p w14:paraId="09B4A430" w14:textId="77777777" w:rsidR="005D1750" w:rsidRPr="0097566A" w:rsidRDefault="005D1750" w:rsidP="005D1750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I. Yêu cầu cần đạt</w:t>
      </w:r>
    </w:p>
    <w:p w14:paraId="720B8413" w14:textId="77777777" w:rsidR="005D1750" w:rsidRPr="0097566A" w:rsidRDefault="005D1750" w:rsidP="005D1750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1. Kiến thức, kĩ năng:</w:t>
      </w:r>
    </w:p>
    <w:p w14:paraId="3ED6C769" w14:textId="77777777" w:rsidR="005D1750" w:rsidRPr="0097566A" w:rsidRDefault="005D1750" w:rsidP="005D1750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 xml:space="preserve">- Đọc thành tiếng trôi chảy toàn bài. Phát âm đúng các tên riêng nước ngoài (Cam - pu - chia, Pôn - pốt), các từ ngữ có âm, vần, thanh dễ lẫn. Ngắt nghỉ hơi đúng. Tốc độ khoảng 85-90 tiếng/phút. Đọc thầm nhanh. </w:t>
      </w:r>
    </w:p>
    <w:p w14:paraId="50ACE062" w14:textId="77777777" w:rsidR="005D1750" w:rsidRPr="0097566A" w:rsidRDefault="005D1750" w:rsidP="005D1750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 xml:space="preserve">- Hiểu nghĩa từ khó trong bài (tra sổ tay từ ngữ/từ điển). Hiểu ý nghĩa của bài: </w:t>
      </w:r>
      <w:r w:rsidRPr="0097566A">
        <w:rPr>
          <w:rFonts w:cs="Times New Roman"/>
          <w:i/>
          <w:sz w:val="28"/>
          <w:szCs w:val="28"/>
          <w:lang w:val="nl-NL"/>
        </w:rPr>
        <w:t>Kể về những năm tháng bộ đội Việt Nam làm nhiệm vụ quốc tế giúp người dân Cam - pu - chia thoát khỏi thảm hoạ diệt chủng; tình cảm quý mến, tin tưởng của nhân dân Cam - pu - chia dành cho bộ đội Việt Nam</w:t>
      </w:r>
      <w:r w:rsidRPr="0097566A">
        <w:rPr>
          <w:rFonts w:cs="Times New Roman"/>
          <w:sz w:val="28"/>
          <w:szCs w:val="28"/>
          <w:lang w:val="nl-NL"/>
        </w:rPr>
        <w:t xml:space="preserve">. </w:t>
      </w:r>
    </w:p>
    <w:p w14:paraId="1328F642" w14:textId="77777777" w:rsidR="005D1750" w:rsidRPr="0097566A" w:rsidRDefault="005D1750" w:rsidP="005D1750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 xml:space="preserve">- Cảm nhận được nghĩa cử cao đẹp của bộ đội Việt Nam dành cho nhân dân Cam - pu - chia, tình cảm quý mến, tin tưởng của nhân dân Cam - pu - chia dành cho bộ đội Việt Nam; biết bày tỏ cảm nghĩ về một số chi tiết xúc động trong bài. </w:t>
      </w:r>
    </w:p>
    <w:p w14:paraId="257BEF9C" w14:textId="77777777" w:rsidR="005D1750" w:rsidRPr="0097566A" w:rsidRDefault="005D1750" w:rsidP="005D1750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2. Năng lực:</w:t>
      </w:r>
    </w:p>
    <w:p w14:paraId="1EA3FEE7" w14:textId="77777777" w:rsidR="005D1750" w:rsidRPr="0097566A" w:rsidRDefault="005D1750" w:rsidP="005D1750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Phát triển NL giao tiếp hợp tác: Biết cùng các bạn thảo luận nhóm</w:t>
      </w:r>
    </w:p>
    <w:p w14:paraId="1476A57C" w14:textId="77777777" w:rsidR="005D1750" w:rsidRPr="0097566A" w:rsidRDefault="005D1750" w:rsidP="005D1750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Phát triển NL tự chủ và tự học: Trả lời đúng các câu hỏi đọc hiểu.</w:t>
      </w:r>
    </w:p>
    <w:p w14:paraId="26B7370D" w14:textId="77777777" w:rsidR="005D1750" w:rsidRPr="0097566A" w:rsidRDefault="005D1750" w:rsidP="005D1750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3. Phẩm chất:</w:t>
      </w:r>
    </w:p>
    <w:p w14:paraId="5DC7BF9E" w14:textId="77777777" w:rsidR="005D1750" w:rsidRPr="0097566A" w:rsidRDefault="005D1750" w:rsidP="005D1750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 xml:space="preserve">- Bồi dưỡng phẩm chất yêu nước, nhân ái: Trân trọng, tự hào về những đóng góp to lớn của bộ đội Việt Nam giúp đất nước và người dân Cam - pu - chia thoát khỏi thảm hoạ diệt chủng; về tình cảm tốt đẹp giữa bộ đội Việt Nam và nhân dân Cam - pu - chia. </w:t>
      </w:r>
    </w:p>
    <w:p w14:paraId="530EFEB1" w14:textId="77777777" w:rsidR="005D1750" w:rsidRPr="0097566A" w:rsidRDefault="005D1750" w:rsidP="005D1750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 xml:space="preserve">II. Đồ dùng dạy học </w:t>
      </w:r>
    </w:p>
    <w:p w14:paraId="014DB488" w14:textId="77777777" w:rsidR="005D1750" w:rsidRPr="0097566A" w:rsidRDefault="005D1750" w:rsidP="005D1750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 xml:space="preserve">- Sổ tay từ ngữ/ từ điển Tiếng Việt; bài giảng điện tử powerpoint </w:t>
      </w:r>
    </w:p>
    <w:p w14:paraId="1D136BEC" w14:textId="77777777" w:rsidR="005D1750" w:rsidRPr="0097566A" w:rsidRDefault="005D1750" w:rsidP="005D1750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 xml:space="preserve">III. Các hoạt động dạy - học chủ yếu 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405"/>
        <w:gridCol w:w="3736"/>
      </w:tblGrid>
      <w:tr w:rsidR="005D1750" w:rsidRPr="0097566A" w14:paraId="14A3E097" w14:textId="77777777" w:rsidTr="00BF7D33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D1FFE27" w14:textId="77777777" w:rsidR="005D1750" w:rsidRPr="0097566A" w:rsidRDefault="005D1750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F65CCBD" w14:textId="77777777" w:rsidR="005D1750" w:rsidRPr="0097566A" w:rsidRDefault="005D1750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HOẠT ĐỘNG CỦA GIÁO VIÊN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14:paraId="1F6C3116" w14:textId="77777777" w:rsidR="005D1750" w:rsidRPr="0097566A" w:rsidRDefault="005D1750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HOẠT ĐỘNG CỦA HỌC SINH</w:t>
            </w:r>
          </w:p>
        </w:tc>
      </w:tr>
      <w:tr w:rsidR="005D1750" w:rsidRPr="0097566A" w14:paraId="79353189" w14:textId="77777777" w:rsidTr="00BF7D33">
        <w:tc>
          <w:tcPr>
            <w:tcW w:w="895" w:type="dxa"/>
            <w:tcBorders>
              <w:top w:val="single" w:sz="4" w:space="0" w:color="auto"/>
            </w:tcBorders>
          </w:tcPr>
          <w:p w14:paraId="6DEBB68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06C6BEB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1190186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Cho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”.</w:t>
            </w:r>
          </w:p>
        </w:tc>
        <w:tc>
          <w:tcPr>
            <w:tcW w:w="4325" w:type="dxa"/>
            <w:tcBorders>
              <w:top w:val="single" w:sz="4" w:space="0" w:color="auto"/>
            </w:tcBorders>
          </w:tcPr>
          <w:p w14:paraId="6005D72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5B1CC16C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D1750" w:rsidRPr="0097566A" w14:paraId="6F512AB4" w14:textId="77777777" w:rsidTr="00BF7D33">
        <w:tc>
          <w:tcPr>
            <w:tcW w:w="895" w:type="dxa"/>
          </w:tcPr>
          <w:p w14:paraId="08BA44CB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6CEDC223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”.</w:t>
            </w:r>
          </w:p>
        </w:tc>
        <w:tc>
          <w:tcPr>
            <w:tcW w:w="4325" w:type="dxa"/>
          </w:tcPr>
          <w:p w14:paraId="783DA0D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0FE37873" w14:textId="77777777" w:rsidTr="00BF7D33">
        <w:tc>
          <w:tcPr>
            <w:tcW w:w="895" w:type="dxa"/>
          </w:tcPr>
          <w:p w14:paraId="17E0354D" w14:textId="77777777" w:rsidR="005D1750" w:rsidRPr="0097566A" w:rsidRDefault="005D1750" w:rsidP="00BF7D33">
            <w:pPr>
              <w:widowControl w:val="0"/>
              <w:jc w:val="both"/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30’</w:t>
            </w:r>
          </w:p>
          <w:p w14:paraId="0F6992D5" w14:textId="77777777" w:rsidR="005D1750" w:rsidRPr="0097566A" w:rsidRDefault="005D1750" w:rsidP="00BF7D33">
            <w:pPr>
              <w:widowControl w:val="0"/>
              <w:jc w:val="both"/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18’</w:t>
            </w:r>
          </w:p>
        </w:tc>
        <w:tc>
          <w:tcPr>
            <w:tcW w:w="5130" w:type="dxa"/>
          </w:tcPr>
          <w:p w14:paraId="6032B045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mới</w:t>
            </w:r>
            <w:proofErr w:type="spellEnd"/>
          </w:p>
          <w:p w14:paraId="13A13E6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2BE4C30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0219A3F5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đừng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!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Pôn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Pốt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mất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!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!</w:t>
            </w:r>
          </w:p>
          <w:p w14:paraId="2CB39006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vui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cuối</w:t>
            </w:r>
            <w:proofErr w:type="spellEnd"/>
          </w:p>
        </w:tc>
        <w:tc>
          <w:tcPr>
            <w:tcW w:w="4325" w:type="dxa"/>
          </w:tcPr>
          <w:p w14:paraId="7FA8FB7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10C4DBE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6B35F42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68280B86" w14:textId="77777777" w:rsidTr="00BF7D33">
        <w:tc>
          <w:tcPr>
            <w:tcW w:w="895" w:type="dxa"/>
          </w:tcPr>
          <w:p w14:paraId="24907AF8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55CA2F7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2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</w:p>
          <w:p w14:paraId="488CE5D7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…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605A469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Còn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25" w:type="dxa"/>
          </w:tcPr>
          <w:p w14:paraId="0253E94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750" w:rsidRPr="0097566A" w14:paraId="2984A0BE" w14:textId="77777777" w:rsidTr="00BF7D33">
        <w:tc>
          <w:tcPr>
            <w:tcW w:w="895" w:type="dxa"/>
          </w:tcPr>
          <w:p w14:paraId="634EF443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66FDA45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(Cam 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- chia,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Pôn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Pốt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năm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rồi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rách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rưới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níu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bữa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no,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nổi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566A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,…</w:t>
            </w:r>
            <w:proofErr w:type="gramEnd"/>
            <w:r w:rsidRPr="0097566A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325" w:type="dxa"/>
          </w:tcPr>
          <w:p w14:paraId="2B96EDC2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1.</w:t>
            </w:r>
          </w:p>
          <w:p w14:paraId="582BF5E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D1750" w:rsidRPr="0097566A" w14:paraId="3DC88657" w14:textId="77777777" w:rsidTr="00BF7D33">
        <w:tc>
          <w:tcPr>
            <w:tcW w:w="895" w:type="dxa"/>
          </w:tcPr>
          <w:p w14:paraId="601750F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798B1469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(Hai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chế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diệt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chủng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Pôn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Pốt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đìu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chén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…).</w:t>
            </w:r>
          </w:p>
        </w:tc>
        <w:tc>
          <w:tcPr>
            <w:tcW w:w="4325" w:type="dxa"/>
          </w:tcPr>
          <w:p w14:paraId="679AEED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2. </w:t>
            </w:r>
          </w:p>
        </w:tc>
      </w:tr>
      <w:tr w:rsidR="005D1750" w:rsidRPr="0097566A" w14:paraId="7B035BDA" w14:textId="77777777" w:rsidTr="00BF7D33">
        <w:tc>
          <w:tcPr>
            <w:tcW w:w="895" w:type="dxa"/>
          </w:tcPr>
          <w:p w14:paraId="50D69D35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5459DFC8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ngắt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nghỉ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:</w:t>
            </w:r>
          </w:p>
          <w:p w14:paraId="16EADA38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Bữa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566A">
              <w:rPr>
                <w:rFonts w:cs="Times New Roman"/>
                <w:sz w:val="28"/>
                <w:szCs w:val="28"/>
              </w:rPr>
              <w:t>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,/</w:t>
            </w:r>
            <w:proofErr w:type="gram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gom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góp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chén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4AC252A9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Nhìn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566A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,/</w:t>
            </w:r>
            <w:proofErr w:type="gram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mốc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thếch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Hai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khóng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ao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mắt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14:paraId="1BE9FFB4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ngắt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5D1750" w:rsidRPr="0097566A" w14:paraId="1EFE43C3" w14:textId="77777777" w:rsidTr="00BF7D33">
        <w:tc>
          <w:tcPr>
            <w:tcW w:w="895" w:type="dxa"/>
          </w:tcPr>
          <w:p w14:paraId="4AE7B4A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60956D6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4325" w:type="dxa"/>
          </w:tcPr>
          <w:p w14:paraId="1F551B1F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D1750" w:rsidRPr="0097566A" w14:paraId="6CEA6F00" w14:textId="77777777" w:rsidTr="00BF7D33">
        <w:tc>
          <w:tcPr>
            <w:tcW w:w="895" w:type="dxa"/>
          </w:tcPr>
          <w:p w14:paraId="1B7A5EF7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4099FC6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25" w:type="dxa"/>
          </w:tcPr>
          <w:p w14:paraId="6E73D62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đua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1A6B8CA4" w14:textId="77777777" w:rsidTr="00BF7D33">
        <w:tc>
          <w:tcPr>
            <w:tcW w:w="895" w:type="dxa"/>
          </w:tcPr>
          <w:p w14:paraId="78B14A0F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4473136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25" w:type="dxa"/>
          </w:tcPr>
          <w:p w14:paraId="0DBCADF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750" w:rsidRPr="0097566A" w14:paraId="652BA71D" w14:textId="77777777" w:rsidTr="00BF7D33">
        <w:tc>
          <w:tcPr>
            <w:tcW w:w="895" w:type="dxa"/>
          </w:tcPr>
          <w:p w14:paraId="2AFF3F3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D297122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giỏi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14:paraId="59E5EFC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thầm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68632436" w14:textId="77777777" w:rsidTr="00BF7D33">
        <w:tc>
          <w:tcPr>
            <w:tcW w:w="895" w:type="dxa"/>
          </w:tcPr>
          <w:p w14:paraId="56B6E1D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12’</w:t>
            </w:r>
          </w:p>
        </w:tc>
        <w:tc>
          <w:tcPr>
            <w:tcW w:w="5130" w:type="dxa"/>
          </w:tcPr>
          <w:p w14:paraId="4103F5C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hiểu</w:t>
            </w:r>
            <w:proofErr w:type="spellEnd"/>
          </w:p>
          <w:p w14:paraId="4FF90EB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hệ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thống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25" w:type="dxa"/>
          </w:tcPr>
          <w:p w14:paraId="20B55AA5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- 1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to,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0DFAD9AC" w14:textId="77777777" w:rsidTr="00BF7D33">
        <w:tc>
          <w:tcPr>
            <w:tcW w:w="895" w:type="dxa"/>
          </w:tcPr>
          <w:p w14:paraId="3E711544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349AFE4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lập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1, 2, 3, 4 (TG: 7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phút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325" w:type="dxa"/>
          </w:tcPr>
          <w:p w14:paraId="0CED7DAC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lập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2F5321A6" w14:textId="77777777" w:rsidTr="00BF7D33">
        <w:tc>
          <w:tcPr>
            <w:tcW w:w="895" w:type="dxa"/>
          </w:tcPr>
          <w:p w14:paraId="6B7D5913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42CF1395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góp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sung.</w:t>
            </w:r>
          </w:p>
        </w:tc>
        <w:tc>
          <w:tcPr>
            <w:tcW w:w="4325" w:type="dxa"/>
          </w:tcPr>
          <w:p w14:paraId="1D2F0157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- 4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trưởng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cáo</w:t>
            </w:r>
            <w:proofErr w:type="spellEnd"/>
          </w:p>
        </w:tc>
      </w:tr>
      <w:tr w:rsidR="005D1750" w:rsidRPr="0097566A" w14:paraId="1540051D" w14:textId="77777777" w:rsidTr="00BF7D33">
        <w:tc>
          <w:tcPr>
            <w:tcW w:w="895" w:type="dxa"/>
          </w:tcPr>
          <w:p w14:paraId="233EBC3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8C84F52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1/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Hai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325" w:type="dxa"/>
          </w:tcPr>
          <w:p w14:paraId="7797CA7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…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Cam –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–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thoát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khỏi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chế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diệt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chủng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Pôn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Pốt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D1750" w:rsidRPr="0097566A" w14:paraId="08438D37" w14:textId="77777777" w:rsidTr="00BF7D33">
        <w:tc>
          <w:tcPr>
            <w:tcW w:w="895" w:type="dxa"/>
          </w:tcPr>
          <w:p w14:paraId="5410EBFF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283A73E6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2/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sống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325" w:type="dxa"/>
          </w:tcPr>
          <w:p w14:paraId="657D055C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đốt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đói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rách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lastRenderedPageBreak/>
              <w:t>rưới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D1750" w:rsidRPr="0097566A" w14:paraId="14455447" w14:textId="77777777" w:rsidTr="00BF7D33">
        <w:tc>
          <w:tcPr>
            <w:tcW w:w="895" w:type="dxa"/>
          </w:tcPr>
          <w:p w14:paraId="228D34F3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E350A13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3/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Việt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Nam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họ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325" w:type="dxa"/>
          </w:tcPr>
          <w:p w14:paraId="73D02C6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lương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khô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lão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gục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mang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bữa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no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lương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khô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bánh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kẹo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mọi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323C5A5D" w14:textId="77777777" w:rsidTr="00BF7D33">
        <w:tc>
          <w:tcPr>
            <w:tcW w:w="895" w:type="dxa"/>
          </w:tcPr>
          <w:p w14:paraId="42BED2E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2DACC639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4/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Cam –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–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tưởng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quý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Việt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Nam? </w:t>
            </w:r>
          </w:p>
        </w:tc>
        <w:tc>
          <w:tcPr>
            <w:tcW w:w="4325" w:type="dxa"/>
          </w:tcPr>
          <w:p w14:paraId="583D534B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lão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ngon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thanh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lương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khô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43B1553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VN,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200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trai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đón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khóc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níu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tay</w:t>
            </w:r>
            <w:proofErr w:type="spellEnd"/>
          </w:p>
          <w:p w14:paraId="051FDBB5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gom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chén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…</w:t>
            </w:r>
          </w:p>
        </w:tc>
      </w:tr>
      <w:tr w:rsidR="005D1750" w:rsidRPr="0097566A" w14:paraId="240DE820" w14:textId="77777777" w:rsidTr="00BF7D33">
        <w:tc>
          <w:tcPr>
            <w:tcW w:w="895" w:type="dxa"/>
          </w:tcPr>
          <w:p w14:paraId="506370AF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1E6CDA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chốt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25" w:type="dxa"/>
          </w:tcPr>
          <w:p w14:paraId="5E6D5976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750" w:rsidRPr="0097566A" w14:paraId="0731B129" w14:textId="77777777" w:rsidTr="00BF7D33">
        <w:tc>
          <w:tcPr>
            <w:tcW w:w="895" w:type="dxa"/>
          </w:tcPr>
          <w:p w14:paraId="448EC873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4ACBFC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:</w:t>
            </w:r>
          </w:p>
          <w:p w14:paraId="6246845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5/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khiến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?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325" w:type="dxa"/>
          </w:tcPr>
          <w:p w14:paraId="464F12C2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suy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nghĩ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nhân</w:t>
            </w:r>
            <w:proofErr w:type="spellEnd"/>
          </w:p>
          <w:p w14:paraId="628F759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200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trai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đón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VN </w:t>
            </w:r>
            <w:r w:rsidRPr="0097566A">
              <w:rPr>
                <w:rFonts w:cs="Times New Roman"/>
                <w:sz w:val="28"/>
                <w:szCs w:val="28"/>
              </w:rPr>
              <w:sym w:font="Wingdings 3" w:char="F022"/>
            </w:r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Cam –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–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tưởng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mừng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rỡ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VN.</w:t>
            </w:r>
          </w:p>
          <w:p w14:paraId="349E1464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gom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góp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chén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r w:rsidRPr="0097566A">
              <w:rPr>
                <w:rFonts w:cs="Times New Roman"/>
                <w:sz w:val="28"/>
                <w:szCs w:val="28"/>
              </w:rPr>
              <w:sym w:font="Wingdings 3" w:char="F022"/>
            </w:r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Cam –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–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quý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mến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quý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VN.</w:t>
            </w:r>
          </w:p>
          <w:p w14:paraId="2F811C9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chi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VN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bữa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no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r w:rsidRPr="0097566A">
              <w:rPr>
                <w:rFonts w:cs="Times New Roman"/>
                <w:sz w:val="28"/>
                <w:szCs w:val="28"/>
              </w:rPr>
              <w:sym w:font="Wingdings 3" w:char="F022"/>
            </w:r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VN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Cam –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–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681B1FD1" w14:textId="77777777" w:rsidTr="00BF7D33">
        <w:tc>
          <w:tcPr>
            <w:tcW w:w="895" w:type="dxa"/>
          </w:tcPr>
          <w:p w14:paraId="18661424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F1F5CE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HS. </w:t>
            </w:r>
          </w:p>
        </w:tc>
        <w:tc>
          <w:tcPr>
            <w:tcW w:w="4325" w:type="dxa"/>
          </w:tcPr>
          <w:p w14:paraId="113CE49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750" w:rsidRPr="0097566A" w14:paraId="564432F5" w14:textId="77777777" w:rsidTr="00BF7D33">
        <w:tc>
          <w:tcPr>
            <w:tcW w:w="895" w:type="dxa"/>
          </w:tcPr>
          <w:p w14:paraId="73A08B62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71103578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Qua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325" w:type="dxa"/>
          </w:tcPr>
          <w:p w14:paraId="15E03B0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D1750" w:rsidRPr="0097566A" w14:paraId="264C9F7B" w14:textId="77777777" w:rsidTr="00BF7D33">
        <w:tc>
          <w:tcPr>
            <w:tcW w:w="895" w:type="dxa"/>
          </w:tcPr>
          <w:p w14:paraId="1163D78B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E50B09C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chốt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đóng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góp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to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VN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đất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Cam –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–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thoát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khỏi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thảm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diệt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lastRenderedPageBreak/>
              <w:t>chủng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gắn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VN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Cam –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– chia.</w:t>
            </w:r>
          </w:p>
        </w:tc>
        <w:tc>
          <w:tcPr>
            <w:tcW w:w="4325" w:type="dxa"/>
          </w:tcPr>
          <w:p w14:paraId="38942498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5E3ADEAC" w14:textId="77777777" w:rsidTr="00BF7D33">
        <w:tc>
          <w:tcPr>
            <w:tcW w:w="895" w:type="dxa"/>
          </w:tcPr>
          <w:p w14:paraId="648EF75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14:paraId="5BB4A824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4325" w:type="dxa"/>
          </w:tcPr>
          <w:p w14:paraId="3CA3427F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750" w:rsidRPr="0097566A" w14:paraId="53DAB038" w14:textId="77777777" w:rsidTr="00BF7D33">
        <w:tc>
          <w:tcPr>
            <w:tcW w:w="895" w:type="dxa"/>
          </w:tcPr>
          <w:p w14:paraId="137D52D7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25’</w:t>
            </w:r>
          </w:p>
        </w:tc>
        <w:tc>
          <w:tcPr>
            <w:tcW w:w="5130" w:type="dxa"/>
          </w:tcPr>
          <w:p w14:paraId="49DFBA3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nâng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cao</w:t>
            </w:r>
            <w:proofErr w:type="spellEnd"/>
          </w:p>
          <w:p w14:paraId="26F81EC9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25" w:type="dxa"/>
          </w:tcPr>
          <w:p w14:paraId="17C1C516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7FB29C14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021AA939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3998AD39" w14:textId="77777777" w:rsidTr="00BF7D33">
        <w:tc>
          <w:tcPr>
            <w:tcW w:w="895" w:type="dxa"/>
          </w:tcPr>
          <w:p w14:paraId="07A73D4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5E56FC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Bữa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…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trở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”</w:t>
            </w:r>
          </w:p>
          <w:p w14:paraId="3DFD1F19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nhấn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  <w:p w14:paraId="329ECFB5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25" w:type="dxa"/>
          </w:tcPr>
          <w:p w14:paraId="1193337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:</w:t>
            </w:r>
          </w:p>
          <w:p w14:paraId="572B08F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2904D629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gom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góp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mốc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thếch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ngay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lập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tức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bữa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no,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bao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nhiêu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…</w:t>
            </w:r>
          </w:p>
        </w:tc>
      </w:tr>
      <w:tr w:rsidR="005D1750" w:rsidRPr="0097566A" w14:paraId="5367E2CD" w14:textId="77777777" w:rsidTr="00BF7D33">
        <w:tc>
          <w:tcPr>
            <w:tcW w:w="895" w:type="dxa"/>
          </w:tcPr>
          <w:p w14:paraId="313A44B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236BE91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Cho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325" w:type="dxa"/>
          </w:tcPr>
          <w:p w14:paraId="7DDAF14C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D1750" w:rsidRPr="0097566A" w14:paraId="34964682" w14:textId="77777777" w:rsidTr="00BF7D33">
        <w:tc>
          <w:tcPr>
            <w:tcW w:w="895" w:type="dxa"/>
          </w:tcPr>
          <w:p w14:paraId="5374A56B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CFAD6A2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3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25" w:type="dxa"/>
          </w:tcPr>
          <w:p w14:paraId="7E08D9BE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hay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320CDB0B" w14:textId="77777777" w:rsidTr="00BF7D33">
        <w:tc>
          <w:tcPr>
            <w:tcW w:w="895" w:type="dxa"/>
          </w:tcPr>
          <w:p w14:paraId="041BC61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388A2FA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HS. </w:t>
            </w:r>
          </w:p>
        </w:tc>
        <w:tc>
          <w:tcPr>
            <w:tcW w:w="4325" w:type="dxa"/>
          </w:tcPr>
          <w:p w14:paraId="2853CDD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750" w:rsidRPr="0097566A" w14:paraId="3D519EFE" w14:textId="77777777" w:rsidTr="00BF7D33">
        <w:tc>
          <w:tcPr>
            <w:tcW w:w="895" w:type="dxa"/>
          </w:tcPr>
          <w:p w14:paraId="323C0D56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10’</w:t>
            </w:r>
          </w:p>
        </w:tc>
        <w:tc>
          <w:tcPr>
            <w:tcW w:w="5130" w:type="dxa"/>
          </w:tcPr>
          <w:p w14:paraId="44D87C0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</w:p>
          <w:p w14:paraId="4019EB16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325" w:type="dxa"/>
          </w:tcPr>
          <w:p w14:paraId="3D5C71B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1E83B208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7AC6A9A8" w14:textId="77777777" w:rsidTr="00BF7D33">
        <w:tc>
          <w:tcPr>
            <w:tcW w:w="895" w:type="dxa"/>
          </w:tcPr>
          <w:p w14:paraId="7F4D580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5537EC7F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325" w:type="dxa"/>
          </w:tcPr>
          <w:p w14:paraId="5D78B50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đoàn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hữu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nghị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đất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Việt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Nam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Cam –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– chia. </w:t>
            </w:r>
          </w:p>
        </w:tc>
      </w:tr>
      <w:tr w:rsidR="005D1750" w:rsidRPr="0097566A" w14:paraId="5D44B686" w14:textId="77777777" w:rsidTr="00BF7D33">
        <w:tc>
          <w:tcPr>
            <w:tcW w:w="895" w:type="dxa"/>
          </w:tcPr>
          <w:p w14:paraId="32678E7D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49D22002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video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sưu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tầm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Việt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Nam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gìn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giữ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quốc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25" w:type="dxa"/>
          </w:tcPr>
          <w:p w14:paraId="1D22DB53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D1750" w:rsidRPr="0097566A" w14:paraId="32875227" w14:textId="77777777" w:rsidTr="00BF7D33">
        <w:tc>
          <w:tcPr>
            <w:tcW w:w="895" w:type="dxa"/>
          </w:tcPr>
          <w:p w14:paraId="301B1570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A122C9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Dặn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dò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4645CB4A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Chuẩn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bị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7566A">
              <w:rPr>
                <w:rFonts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sóng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lan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xa</w:t>
            </w:r>
            <w:proofErr w:type="spellEnd"/>
          </w:p>
          <w:p w14:paraId="7E94AA53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trước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tìm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từ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ngữ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khó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kiến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 chia </w:t>
            </w:r>
            <w:proofErr w:type="spellStart"/>
            <w:r w:rsidRPr="0097566A">
              <w:rPr>
                <w:rFonts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97566A">
              <w:rPr>
                <w:rFonts w:cs="Times New Roman"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4325" w:type="dxa"/>
          </w:tcPr>
          <w:p w14:paraId="28572731" w14:textId="77777777" w:rsidR="005D1750" w:rsidRPr="0097566A" w:rsidRDefault="005D1750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</w:tbl>
    <w:p w14:paraId="0C67635C" w14:textId="77777777" w:rsidR="005D1750" w:rsidRPr="0097566A" w:rsidRDefault="005D1750" w:rsidP="005D1750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IV. </w:t>
      </w:r>
      <w:proofErr w:type="spellStart"/>
      <w:r w:rsidRPr="0097566A">
        <w:rPr>
          <w:rFonts w:cs="Times New Roman"/>
          <w:b/>
          <w:sz w:val="28"/>
          <w:szCs w:val="28"/>
        </w:rPr>
        <w:t>Điều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chỉnh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sau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bài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dạy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</w:p>
    <w:p w14:paraId="755B74F2" w14:textId="77777777" w:rsidR="005D1750" w:rsidRPr="0097566A" w:rsidRDefault="005D1750" w:rsidP="005D1750">
      <w:pPr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97566A">
        <w:rPr>
          <w:rFonts w:cs="Times New Roman"/>
          <w:sz w:val="28"/>
          <w:szCs w:val="28"/>
          <w:lang w:val="nl-NL"/>
        </w:rPr>
        <w:br w:type="page"/>
      </w:r>
    </w:p>
    <w:p w14:paraId="50A24E6A" w14:textId="77777777" w:rsidR="000866A8" w:rsidRDefault="000866A8"/>
    <w:sectPr w:rsidR="000866A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50"/>
    <w:rsid w:val="000866A8"/>
    <w:rsid w:val="005D1750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9814"/>
  <w15:chartTrackingRefBased/>
  <w15:docId w15:val="{54E32C1E-1404-4F76-A57C-46D2F437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50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5D17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750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qFormat/>
    <w:rsid w:val="005D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2025-02-28T08:13:00Z</dcterms:created>
  <dcterms:modified xsi:type="dcterms:W3CDTF">2025-02-28T08:14:00Z</dcterms:modified>
</cp:coreProperties>
</file>