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9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2"/>
      </w:tblGrid>
      <w:tr w:rsidR="00EF7AC3" w:rsidRPr="00EF7AC3" w14:paraId="6543469D" w14:textId="77777777" w:rsidTr="009D140C">
        <w:tc>
          <w:tcPr>
            <w:tcW w:w="17092" w:type="dxa"/>
            <w:shd w:val="clear" w:color="auto" w:fill="auto"/>
          </w:tcPr>
          <w:p w14:paraId="6D0F7C3E" w14:textId="77777777" w:rsidR="00EF7AC3" w:rsidRPr="00EF7AC3" w:rsidRDefault="00EF7AC3" w:rsidP="00EF7AC3">
            <w:pPr>
              <w:spacing w:after="0" w:line="360" w:lineRule="auto"/>
              <w:rPr>
                <w:rFonts w:eastAsia="Arial" w:cs="Times New Roman"/>
                <w:b/>
                <w:color w:val="000000"/>
                <w:szCs w:val="28"/>
              </w:rPr>
            </w:pPr>
            <w:r w:rsidRPr="00EF7AC3">
              <w:rPr>
                <w:rFonts w:eastAsia="Arial" w:cs="Times New Roman"/>
                <w:b/>
                <w:color w:val="000000"/>
                <w:szCs w:val="28"/>
              </w:rPr>
              <w:t xml:space="preserve">   </w:t>
            </w:r>
          </w:p>
          <w:p w14:paraId="061E4366" w14:textId="77777777" w:rsidR="00EF7AC3" w:rsidRPr="00EF7AC3" w:rsidRDefault="00EF7AC3" w:rsidP="00EF7AC3">
            <w:pPr>
              <w:spacing w:after="0" w:line="360" w:lineRule="auto"/>
              <w:rPr>
                <w:rFonts w:eastAsia="Arial" w:cs="Times New Roman"/>
                <w:b/>
                <w:color w:val="000000"/>
                <w:szCs w:val="28"/>
              </w:rPr>
            </w:pPr>
          </w:p>
          <w:p w14:paraId="520C50AF" w14:textId="77777777" w:rsidR="00EF7AC3" w:rsidRPr="00EF7AC3" w:rsidRDefault="00EF7AC3" w:rsidP="00EF7AC3">
            <w:pPr>
              <w:spacing w:after="0" w:line="360" w:lineRule="auto"/>
              <w:rPr>
                <w:rFonts w:eastAsia="Arial" w:cs="Times New Roman"/>
                <w:b/>
                <w:color w:val="000000"/>
                <w:szCs w:val="28"/>
              </w:rPr>
            </w:pPr>
          </w:p>
          <w:p w14:paraId="3D801EFE" w14:textId="77777777" w:rsidR="00EF7AC3" w:rsidRPr="00EF7AC3" w:rsidRDefault="00EF7AC3" w:rsidP="00EF7AC3">
            <w:pPr>
              <w:spacing w:after="0" w:line="360" w:lineRule="auto"/>
              <w:rPr>
                <w:rFonts w:eastAsia="Arial" w:cs="Times New Roman"/>
                <w:b/>
                <w:color w:val="000000"/>
                <w:szCs w:val="28"/>
              </w:rPr>
            </w:pPr>
          </w:p>
          <w:p w14:paraId="7731D2CF" w14:textId="77777777" w:rsidR="00EF7AC3" w:rsidRPr="00EF7AC3" w:rsidRDefault="00EF7AC3" w:rsidP="00EF7AC3">
            <w:pPr>
              <w:spacing w:after="0" w:line="360" w:lineRule="auto"/>
              <w:rPr>
                <w:rFonts w:eastAsia="Arial" w:cs="Times New Roman"/>
                <w:b/>
                <w:color w:val="000000"/>
                <w:szCs w:val="28"/>
              </w:rPr>
            </w:pPr>
          </w:p>
          <w:tbl>
            <w:tblPr>
              <w:tblW w:w="9747" w:type="dxa"/>
              <w:tblInd w:w="1134" w:type="dxa"/>
              <w:tblLook w:val="04A0" w:firstRow="1" w:lastRow="0" w:firstColumn="1" w:lastColumn="0" w:noHBand="0" w:noVBand="1"/>
            </w:tblPr>
            <w:tblGrid>
              <w:gridCol w:w="1656"/>
              <w:gridCol w:w="1952"/>
              <w:gridCol w:w="4189"/>
              <w:gridCol w:w="896"/>
              <w:gridCol w:w="1054"/>
            </w:tblGrid>
            <w:tr w:rsidR="00EF7AC3" w:rsidRPr="00EF7AC3" w14:paraId="6F64FB34" w14:textId="77777777" w:rsidTr="009D140C">
              <w:tc>
                <w:tcPr>
                  <w:tcW w:w="9747" w:type="dxa"/>
                  <w:gridSpan w:val="5"/>
                  <w:shd w:val="clear" w:color="auto" w:fill="auto"/>
                </w:tcPr>
                <w:p w14:paraId="4D71358D" w14:textId="77777777" w:rsidR="00EF7AC3" w:rsidRPr="00EF7AC3" w:rsidRDefault="00EF7AC3" w:rsidP="00EF7A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</w:pPr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>KẾ HOẠCH BÀI DẠY</w:t>
                  </w:r>
                </w:p>
                <w:p w14:paraId="0B2040DC" w14:textId="77777777" w:rsidR="00EF7AC3" w:rsidRPr="00EF7AC3" w:rsidRDefault="00EF7AC3" w:rsidP="00EF7A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</w:pPr>
                </w:p>
              </w:tc>
            </w:tr>
            <w:tr w:rsidR="00EF7AC3" w:rsidRPr="00EF7AC3" w14:paraId="410673B8" w14:textId="77777777" w:rsidTr="009D140C">
              <w:tc>
                <w:tcPr>
                  <w:tcW w:w="3608" w:type="dxa"/>
                  <w:gridSpan w:val="2"/>
                  <w:shd w:val="clear" w:color="auto" w:fill="auto"/>
                </w:tcPr>
                <w:p w14:paraId="1005FE71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Môn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học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: </w:t>
                  </w:r>
                </w:p>
              </w:tc>
              <w:tc>
                <w:tcPr>
                  <w:tcW w:w="4189" w:type="dxa"/>
                  <w:shd w:val="clear" w:color="auto" w:fill="auto"/>
                </w:tcPr>
                <w:p w14:paraId="50FEF4F7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</w:pPr>
                  <w:proofErr w:type="spellStart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>Toán</w:t>
                  </w:r>
                  <w:proofErr w:type="spellEnd"/>
                </w:p>
              </w:tc>
              <w:tc>
                <w:tcPr>
                  <w:tcW w:w="1950" w:type="dxa"/>
                  <w:gridSpan w:val="2"/>
                  <w:shd w:val="clear" w:color="auto" w:fill="auto"/>
                </w:tcPr>
                <w:p w14:paraId="60087F3F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Lớp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5D</w:t>
                  </w:r>
                </w:p>
              </w:tc>
            </w:tr>
            <w:tr w:rsidR="00EF7AC3" w:rsidRPr="00EF7AC3" w14:paraId="6EB8EBC3" w14:textId="77777777" w:rsidTr="009D140C">
              <w:tc>
                <w:tcPr>
                  <w:tcW w:w="1656" w:type="dxa"/>
                  <w:shd w:val="clear" w:color="auto" w:fill="auto"/>
                </w:tcPr>
                <w:p w14:paraId="2F923FE6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Tên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bài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học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: </w:t>
                  </w:r>
                </w:p>
              </w:tc>
              <w:tc>
                <w:tcPr>
                  <w:tcW w:w="6141" w:type="dxa"/>
                  <w:gridSpan w:val="2"/>
                  <w:shd w:val="clear" w:color="auto" w:fill="auto"/>
                </w:tcPr>
                <w:p w14:paraId="18AA1D2B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</w:pPr>
                  <w:proofErr w:type="spellStart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>Ôn</w:t>
                  </w:r>
                  <w:proofErr w:type="spellEnd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>tập</w:t>
                  </w:r>
                  <w:proofErr w:type="spellEnd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>về</w:t>
                  </w:r>
                  <w:proofErr w:type="spellEnd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>giải</w:t>
                  </w:r>
                  <w:proofErr w:type="spellEnd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b/>
                      <w:color w:val="000000"/>
                      <w:szCs w:val="28"/>
                    </w:rPr>
                    <w:t>toán</w:t>
                  </w:r>
                  <w:proofErr w:type="spellEnd"/>
                </w:p>
                <w:p w14:paraId="512DC074" w14:textId="77777777" w:rsidR="00EF7AC3" w:rsidRPr="00EF7AC3" w:rsidRDefault="00EF7AC3" w:rsidP="00EF7A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8"/>
                      <w:szCs w:val="28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</w:tcPr>
                <w:p w14:paraId="633D0711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Tiết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:</w: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37450AB7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6</w:t>
                  </w:r>
                </w:p>
              </w:tc>
            </w:tr>
            <w:tr w:rsidR="00EF7AC3" w:rsidRPr="00EF7AC3" w14:paraId="085C863B" w14:textId="77777777" w:rsidTr="009D140C">
              <w:tc>
                <w:tcPr>
                  <w:tcW w:w="9747" w:type="dxa"/>
                  <w:gridSpan w:val="5"/>
                  <w:shd w:val="clear" w:color="auto" w:fill="auto"/>
                </w:tcPr>
                <w:p w14:paraId="47399D83" w14:textId="77777777" w:rsidR="00EF7AC3" w:rsidRPr="00EF7AC3" w:rsidRDefault="00EF7AC3" w:rsidP="00EF7AC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Thời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gian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thực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hiện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: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ngày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16 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tháng</w:t>
                  </w:r>
                  <w:proofErr w:type="spell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gram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9 .</w:t>
                  </w:r>
                  <w:proofErr w:type="spellStart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>năm</w:t>
                  </w:r>
                  <w:proofErr w:type="spellEnd"/>
                  <w:proofErr w:type="gramEnd"/>
                  <w:r w:rsidRPr="00EF7AC3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2024</w:t>
                  </w:r>
                </w:p>
              </w:tc>
            </w:tr>
          </w:tbl>
          <w:p w14:paraId="60963E87" w14:textId="77777777" w:rsidR="00EF7AC3" w:rsidRPr="00EF7AC3" w:rsidRDefault="00EF7AC3" w:rsidP="00EF7AC3">
            <w:pPr>
              <w:spacing w:after="0" w:line="360" w:lineRule="auto"/>
              <w:rPr>
                <w:rFonts w:eastAsia="Arial" w:cs="Times New Roman"/>
                <w:b/>
                <w:color w:val="000000"/>
                <w:szCs w:val="28"/>
              </w:rPr>
            </w:pPr>
          </w:p>
          <w:p w14:paraId="7EE9AA9D" w14:textId="77777777" w:rsidR="00EF7AC3" w:rsidRPr="00EF7AC3" w:rsidRDefault="00EF7AC3" w:rsidP="00EF7AC3">
            <w:pPr>
              <w:spacing w:after="0" w:line="360" w:lineRule="auto"/>
              <w:rPr>
                <w:rFonts w:eastAsia="Arial" w:cs="Times New Roman"/>
                <w:b/>
                <w:iCs/>
                <w:color w:val="000000"/>
                <w:szCs w:val="28"/>
              </w:rPr>
            </w:pPr>
            <w:r w:rsidRPr="00EF7AC3">
              <w:rPr>
                <w:rFonts w:eastAsia="Arial" w:cs="Times New Roman"/>
                <w:b/>
                <w:color w:val="000000"/>
                <w:szCs w:val="28"/>
                <w:lang w:val="vi-VN"/>
              </w:rPr>
              <w:t>I. YÊU CẦU CẦN ĐẠT</w:t>
            </w:r>
          </w:p>
        </w:tc>
      </w:tr>
    </w:tbl>
    <w:p w14:paraId="60F8DF5B" w14:textId="77777777" w:rsidR="00EF7AC3" w:rsidRPr="00EF7AC3" w:rsidRDefault="00EF7AC3" w:rsidP="00EF7AC3">
      <w:pPr>
        <w:tabs>
          <w:tab w:val="left" w:pos="740"/>
        </w:tabs>
        <w:spacing w:after="0" w:line="360" w:lineRule="auto"/>
        <w:rPr>
          <w:rFonts w:eastAsia="Times New Roman" w:cs="Times New Roman"/>
          <w:b/>
          <w:bCs/>
          <w:color w:val="000000"/>
          <w:szCs w:val="28"/>
          <w:lang w:eastAsia="vi-VN" w:bidi="vi-VN"/>
        </w:rPr>
      </w:pPr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1. </w:t>
      </w:r>
      <w:proofErr w:type="spellStart"/>
      <w:r w:rsidRPr="00EF7AC3">
        <w:rPr>
          <w:rFonts w:eastAsia="Times New Roman" w:cs="Times New Roman"/>
          <w:color w:val="000000"/>
          <w:szCs w:val="28"/>
          <w:lang w:eastAsia="vi-VN" w:bidi="vi-VN"/>
        </w:rPr>
        <w:t>Năng</w:t>
      </w:r>
      <w:proofErr w:type="spellEnd"/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eastAsia="vi-VN" w:bidi="vi-VN"/>
        </w:rPr>
        <w:t>lực</w:t>
      </w:r>
      <w:proofErr w:type="spellEnd"/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eastAsia="vi-VN" w:bidi="vi-VN"/>
        </w:rPr>
        <w:t>đặc</w:t>
      </w:r>
      <w:proofErr w:type="spellEnd"/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eastAsia="vi-VN" w:bidi="vi-VN"/>
        </w:rPr>
        <w:t>thù</w:t>
      </w:r>
      <w:proofErr w:type="spellEnd"/>
      <w:r w:rsidRPr="00EF7AC3">
        <w:rPr>
          <w:rFonts w:eastAsia="Times New Roman" w:cs="Times New Roman"/>
          <w:color w:val="000000"/>
          <w:szCs w:val="28"/>
          <w:lang w:eastAsia="vi-VN" w:bidi="vi-VN"/>
        </w:rPr>
        <w:t>:</w:t>
      </w:r>
    </w:p>
    <w:p w14:paraId="469D9C98" w14:textId="77777777" w:rsidR="00EF7AC3" w:rsidRPr="00EF7AC3" w:rsidRDefault="00EF7AC3" w:rsidP="00EF7AC3">
      <w:pPr>
        <w:tabs>
          <w:tab w:val="left" w:pos="740"/>
        </w:tabs>
        <w:spacing w:after="0" w:line="360" w:lineRule="auto"/>
        <w:rPr>
          <w:rFonts w:eastAsia="Times New Roman" w:cs="Times New Roman"/>
          <w:b/>
          <w:color w:val="000000"/>
          <w:szCs w:val="28"/>
          <w:lang w:eastAsia="vi-VN" w:bidi="vi-VN"/>
        </w:rPr>
      </w:pPr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- 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C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ủ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ng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cố</w:t>
      </w:r>
      <w:proofErr w:type="spellEnd"/>
      <w:r w:rsidRPr="00EF7AC3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và hoàn thiện các k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ĩ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năng: gi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ả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i quyết 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đ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ược v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ấ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n 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đ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ề gắn với việc gi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ả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i các bài toán c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ó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đến</w:t>
      </w:r>
      <w:proofErr w:type="spellEnd"/>
      <w:r w:rsidRPr="00EF7AC3">
        <w:rPr>
          <w:rFonts w:eastAsia="Times New Roman" w:cs="Times New Roman"/>
          <w:color w:val="000000"/>
          <w:szCs w:val="28"/>
          <w:lang w:bidi="en-US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bốn</w:t>
      </w:r>
      <w:proofErr w:type="spellEnd"/>
      <w:r w:rsidRPr="00EF7AC3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bước tính liên quan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đến</w:t>
      </w:r>
      <w:proofErr w:type="spellEnd"/>
      <w:r w:rsidRPr="00EF7AC3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các phép 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t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ính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với</w:t>
      </w:r>
      <w:proofErr w:type="spellEnd"/>
      <w:r w:rsidRPr="00EF7AC3">
        <w:rPr>
          <w:rFonts w:eastAsia="Times New Roman" w:cs="Times New Roman"/>
          <w:color w:val="000000"/>
          <w:szCs w:val="28"/>
          <w:lang w:bidi="en-US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các</w:t>
      </w:r>
      <w:proofErr w:type="spellEnd"/>
      <w:r w:rsidRPr="00EF7AC3">
        <w:rPr>
          <w:rFonts w:eastAsia="Times New Roman" w:cs="Times New Roman"/>
          <w:color w:val="000000"/>
          <w:szCs w:val="28"/>
          <w:lang w:bidi="en-US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số</w:t>
      </w:r>
      <w:proofErr w:type="spellEnd"/>
      <w:r w:rsidRPr="00EF7AC3">
        <w:rPr>
          <w:rFonts w:eastAsia="Times New Roman" w:cs="Times New Roman"/>
          <w:color w:val="000000"/>
          <w:szCs w:val="28"/>
          <w:lang w:bidi="en-US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bidi="en-US"/>
        </w:rPr>
        <w:t>tự</w:t>
      </w:r>
      <w:proofErr w:type="spellEnd"/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nhiên; liên quan đ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ế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n quan hệ phụ thuộc trực tiếp và 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đ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ơn gi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ả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n. </w:t>
      </w:r>
    </w:p>
    <w:p w14:paraId="278D5AB2" w14:textId="77777777" w:rsidR="00EF7AC3" w:rsidRPr="00EF7AC3" w:rsidRDefault="00EF7AC3" w:rsidP="00EF7AC3">
      <w:pPr>
        <w:tabs>
          <w:tab w:val="left" w:pos="740"/>
        </w:tabs>
        <w:spacing w:after="0" w:line="360" w:lineRule="auto"/>
        <w:rPr>
          <w:rFonts w:eastAsia="Times New Roman" w:cs="Times New Roman"/>
          <w:b/>
          <w:color w:val="000000"/>
          <w:szCs w:val="28"/>
          <w:lang w:eastAsia="vi-VN" w:bidi="vi-VN"/>
        </w:rPr>
      </w:pPr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- </w:t>
      </w:r>
      <w:proofErr w:type="spellStart"/>
      <w:r w:rsidRPr="00EF7AC3">
        <w:rPr>
          <w:rFonts w:eastAsia="Times New Roman" w:cs="Times New Roman"/>
          <w:color w:val="000000"/>
          <w:szCs w:val="28"/>
          <w:lang w:eastAsia="vi-VN" w:bidi="vi-VN"/>
        </w:rPr>
        <w:t>Giải</w:t>
      </w:r>
      <w:proofErr w:type="spellEnd"/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eastAsia="vi-VN" w:bidi="vi-VN"/>
        </w:rPr>
        <w:t>được</w:t>
      </w:r>
      <w:proofErr w:type="spellEnd"/>
      <w:r w:rsidRPr="00EF7AC3">
        <w:rPr>
          <w:rFonts w:eastAsia="Times New Roman" w:cs="Times New Roman"/>
          <w:color w:val="000000"/>
          <w:szCs w:val="28"/>
          <w:lang w:eastAsia="vi-VN" w:bidi="vi-VN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  <w:lang w:eastAsia="vi-VN" w:bidi="vi-VN"/>
        </w:rPr>
        <w:t>các</w:t>
      </w:r>
      <w:proofErr w:type="spellEnd"/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bài toán liên quan đ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ế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n t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ì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m số trung bình cộng c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ủ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a hai số; tìm hai số khi biết t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ổ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ng và hiệu c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ủ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>a hai s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ố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đó; bài toán liên quan đến rút v</w:t>
      </w:r>
      <w:r w:rsidRPr="00EF7AC3">
        <w:rPr>
          <w:rFonts w:eastAsia="Times New Roman" w:cs="Times New Roman"/>
          <w:color w:val="000000"/>
          <w:szCs w:val="28"/>
          <w:lang w:eastAsia="vi-VN" w:bidi="vi-VN"/>
        </w:rPr>
        <w:t>ề</w:t>
      </w:r>
      <w:r w:rsidRPr="00EF7AC3">
        <w:rPr>
          <w:rFonts w:eastAsia="Times New Roman" w:cs="Times New Roman"/>
          <w:color w:val="000000"/>
          <w:szCs w:val="28"/>
          <w:lang w:val="vi-VN" w:eastAsia="vi-VN" w:bidi="vi-VN"/>
        </w:rPr>
        <w:t xml:space="preserve"> đơn vị.</w:t>
      </w:r>
    </w:p>
    <w:p w14:paraId="74DD3295" w14:textId="77777777" w:rsidR="00EF7AC3" w:rsidRPr="00EF7AC3" w:rsidRDefault="00EF7AC3" w:rsidP="00EF7AC3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EF7AC3">
        <w:rPr>
          <w:rFonts w:eastAsia="Times New Roman" w:cs="Times New Roman"/>
          <w:i/>
          <w:color w:val="000000"/>
          <w:szCs w:val="28"/>
        </w:rPr>
        <w:t>-</w:t>
      </w:r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Giải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bài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toán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liên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quan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đến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tìm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số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trung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bình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cộng</w:t>
      </w:r>
      <w:proofErr w:type="spellEnd"/>
      <w:r w:rsidRPr="00EF7AC3">
        <w:rPr>
          <w:rFonts w:eastAsia="Times New Roman" w:cs="Times New Roman"/>
          <w:color w:val="000000"/>
          <w:szCs w:val="28"/>
        </w:rPr>
        <w:t>.</w:t>
      </w:r>
    </w:p>
    <w:p w14:paraId="64EA68C0" w14:textId="77777777" w:rsidR="00EF7AC3" w:rsidRPr="00EF7AC3" w:rsidRDefault="00EF7AC3" w:rsidP="00EF7AC3">
      <w:pPr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EF7AC3">
        <w:rPr>
          <w:rFonts w:eastAsia="Times New Roman" w:cs="Times New Roman"/>
          <w:b/>
          <w:color w:val="000000"/>
          <w:szCs w:val="28"/>
        </w:rPr>
        <w:t xml:space="preserve">2. </w:t>
      </w:r>
      <w:proofErr w:type="spellStart"/>
      <w:r w:rsidRPr="00EF7AC3">
        <w:rPr>
          <w:rFonts w:eastAsia="Times New Roman" w:cs="Times New Roman"/>
          <w:b/>
          <w:color w:val="000000"/>
          <w:szCs w:val="28"/>
        </w:rPr>
        <w:t>Năng</w:t>
      </w:r>
      <w:proofErr w:type="spellEnd"/>
      <w:r w:rsidRPr="00EF7AC3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b/>
          <w:color w:val="000000"/>
          <w:szCs w:val="28"/>
        </w:rPr>
        <w:t>lực</w:t>
      </w:r>
      <w:proofErr w:type="spellEnd"/>
      <w:r w:rsidRPr="00EF7AC3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b/>
          <w:color w:val="000000"/>
          <w:szCs w:val="28"/>
        </w:rPr>
        <w:t>chung</w:t>
      </w:r>
      <w:proofErr w:type="spellEnd"/>
      <w:r w:rsidRPr="00EF7AC3">
        <w:rPr>
          <w:rFonts w:eastAsia="Times New Roman" w:cs="Times New Roman"/>
          <w:b/>
          <w:color w:val="000000"/>
          <w:szCs w:val="28"/>
        </w:rPr>
        <w:t>:</w:t>
      </w:r>
    </w:p>
    <w:p w14:paraId="0FC179E0" w14:textId="77777777" w:rsidR="00EF7AC3" w:rsidRPr="00EF7AC3" w:rsidRDefault="00EF7AC3" w:rsidP="00EF7AC3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EF7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Phát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triển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năng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lực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tự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chủ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và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tự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học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giao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tiếp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và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hợp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tác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giải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quyết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vấn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đề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và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sáng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tạo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thông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việc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khuyến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khích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học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sinh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tự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học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tham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gia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các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hoạt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động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nhóm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và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thảo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luận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trình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bày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kết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quả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. </w:t>
      </w:r>
    </w:p>
    <w:p w14:paraId="0C6D3DFA" w14:textId="77777777" w:rsidR="00EF7AC3" w:rsidRPr="00EF7AC3" w:rsidRDefault="00EF7AC3" w:rsidP="00EF7AC3">
      <w:pPr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EF7AC3">
        <w:rPr>
          <w:rFonts w:eastAsia="Times New Roman" w:cs="Times New Roman"/>
          <w:b/>
          <w:color w:val="000000"/>
          <w:szCs w:val="28"/>
        </w:rPr>
        <w:t xml:space="preserve">3. </w:t>
      </w:r>
      <w:proofErr w:type="spellStart"/>
      <w:r w:rsidRPr="00EF7AC3">
        <w:rPr>
          <w:rFonts w:eastAsia="Times New Roman" w:cs="Times New Roman"/>
          <w:b/>
          <w:color w:val="000000"/>
          <w:szCs w:val="28"/>
        </w:rPr>
        <w:t>Phẩm</w:t>
      </w:r>
      <w:proofErr w:type="spellEnd"/>
      <w:r w:rsidRPr="00EF7AC3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b/>
          <w:color w:val="000000"/>
          <w:szCs w:val="28"/>
        </w:rPr>
        <w:t>chất</w:t>
      </w:r>
      <w:proofErr w:type="spellEnd"/>
      <w:r w:rsidRPr="00EF7AC3">
        <w:rPr>
          <w:rFonts w:eastAsia="Times New Roman" w:cs="Times New Roman"/>
          <w:b/>
          <w:color w:val="000000"/>
          <w:szCs w:val="28"/>
        </w:rPr>
        <w:t>:</w:t>
      </w:r>
    </w:p>
    <w:p w14:paraId="55EF4AC1" w14:textId="77777777" w:rsidR="00EF7AC3" w:rsidRPr="00EF7AC3" w:rsidRDefault="00EF7AC3" w:rsidP="00EF7AC3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EF7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Chăm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chỉ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trong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tính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toán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và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làm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bài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trung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thực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trong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đánh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giá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kết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quả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học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tập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cả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bản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thân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của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bạn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có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trách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nhiệm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trong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hoạt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động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nhóm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. </w:t>
      </w:r>
    </w:p>
    <w:p w14:paraId="5813AB06" w14:textId="77777777" w:rsidR="00EF7AC3" w:rsidRPr="00EF7AC3" w:rsidRDefault="00EF7AC3" w:rsidP="00EF7AC3">
      <w:pPr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EF7AC3">
        <w:rPr>
          <w:rFonts w:eastAsia="Times New Roman" w:cs="Times New Roman"/>
          <w:b/>
          <w:color w:val="000000"/>
          <w:szCs w:val="28"/>
        </w:rPr>
        <w:t xml:space="preserve">II. ĐỒ DÙNG DẠY </w:t>
      </w:r>
      <w:proofErr w:type="gramStart"/>
      <w:r w:rsidRPr="00EF7AC3">
        <w:rPr>
          <w:rFonts w:eastAsia="Times New Roman" w:cs="Times New Roman"/>
          <w:b/>
          <w:color w:val="000000"/>
          <w:szCs w:val="28"/>
        </w:rPr>
        <w:t>HỌCP:</w:t>
      </w:r>
      <w:r w:rsidRPr="00EF7AC3">
        <w:rPr>
          <w:rFonts w:eastAsia="Times New Roman" w:cs="Times New Roman"/>
          <w:color w:val="000000"/>
          <w:szCs w:val="28"/>
        </w:rPr>
        <w:t>GV</w:t>
      </w:r>
      <w:proofErr w:type="gramEnd"/>
      <w:r w:rsidRPr="00EF7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Kế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hoạch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bài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dạy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máy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tính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ti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 vi-HS:SGK,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vở</w:t>
      </w:r>
      <w:proofErr w:type="spellEnd"/>
      <w:r w:rsidRPr="00EF7AC3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F7AC3">
        <w:rPr>
          <w:rFonts w:eastAsia="Times New Roman" w:cs="Times New Roman"/>
          <w:color w:val="000000"/>
          <w:szCs w:val="28"/>
        </w:rPr>
        <w:t>bút</w:t>
      </w:r>
      <w:proofErr w:type="spellEnd"/>
      <w:r w:rsidRPr="00EF7AC3">
        <w:rPr>
          <w:rFonts w:eastAsia="Times New Roman" w:cs="Times New Roman"/>
          <w:color w:val="000000"/>
          <w:szCs w:val="28"/>
        </w:rPr>
        <w:t>, ...</w:t>
      </w:r>
    </w:p>
    <w:p w14:paraId="0594E804" w14:textId="77777777" w:rsidR="00EF7AC3" w:rsidRPr="00EF7AC3" w:rsidRDefault="00EF7AC3" w:rsidP="00EF7AC3">
      <w:pPr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EF7AC3">
        <w:rPr>
          <w:rFonts w:eastAsia="Times New Roman" w:cs="Times New Roman"/>
          <w:b/>
          <w:color w:val="000000"/>
          <w:szCs w:val="28"/>
        </w:rPr>
        <w:t>III. CÁC HOẠT ĐỘNG DẠY HỌC CHỦ YẾU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216"/>
        <w:gridCol w:w="312"/>
        <w:gridCol w:w="4252"/>
      </w:tblGrid>
      <w:tr w:rsidR="00EF7AC3" w:rsidRPr="00EF7AC3" w14:paraId="0B1E5910" w14:textId="77777777" w:rsidTr="009D140C">
        <w:tc>
          <w:tcPr>
            <w:tcW w:w="880" w:type="dxa"/>
          </w:tcPr>
          <w:p w14:paraId="3C9584F8" w14:textId="77777777" w:rsidR="00EF7AC3" w:rsidRPr="00EF7AC3" w:rsidRDefault="00EF7AC3" w:rsidP="00EF7AC3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TG</w:t>
            </w:r>
          </w:p>
        </w:tc>
        <w:tc>
          <w:tcPr>
            <w:tcW w:w="5528" w:type="dxa"/>
            <w:gridSpan w:val="2"/>
          </w:tcPr>
          <w:p w14:paraId="4F1AFBAE" w14:textId="77777777" w:rsidR="00EF7AC3" w:rsidRPr="00EF7AC3" w:rsidRDefault="00EF7AC3" w:rsidP="00EF7AC3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14:paraId="59361707" w14:textId="77777777" w:rsidR="00EF7AC3" w:rsidRPr="00EF7AC3" w:rsidRDefault="00EF7AC3" w:rsidP="00EF7AC3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HOẠT ĐỘNG CỦA HỌC SINH</w:t>
            </w:r>
          </w:p>
        </w:tc>
      </w:tr>
      <w:tr w:rsidR="00EF7AC3" w:rsidRPr="00EF7AC3" w14:paraId="3ED21297" w14:textId="77777777" w:rsidTr="009D140C">
        <w:tc>
          <w:tcPr>
            <w:tcW w:w="880" w:type="dxa"/>
          </w:tcPr>
          <w:p w14:paraId="264B756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3’</w:t>
            </w:r>
          </w:p>
        </w:tc>
        <w:tc>
          <w:tcPr>
            <w:tcW w:w="9780" w:type="dxa"/>
            <w:gridSpan w:val="3"/>
          </w:tcPr>
          <w:p w14:paraId="37E3F245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A. HOẠT ĐỘNG MỞ ĐẦU: KHỞI ĐỘNG</w:t>
            </w: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EF7AC3" w:rsidRPr="00EF7AC3" w14:paraId="7304325D" w14:textId="77777777" w:rsidTr="009D140C">
        <w:tc>
          <w:tcPr>
            <w:tcW w:w="880" w:type="dxa"/>
          </w:tcPr>
          <w:p w14:paraId="1C1FF65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528" w:type="dxa"/>
            <w:gridSpan w:val="2"/>
          </w:tcPr>
          <w:p w14:paraId="11390B2B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F7AC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“Ai </w:t>
            </w:r>
            <w:proofErr w:type="spellStart"/>
            <w:r w:rsidRPr="00EF7AC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nhanh</w:t>
            </w:r>
            <w:proofErr w:type="spellEnd"/>
            <w:r w:rsidRPr="00EF7AC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, ai </w:t>
            </w:r>
            <w:proofErr w:type="spellStart"/>
            <w:r w:rsidRPr="00EF7AC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đúng</w:t>
            </w:r>
            <w:proofErr w:type="spellEnd"/>
            <w:r w:rsidRPr="00EF7AC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”.</w:t>
            </w:r>
          </w:p>
          <w:p w14:paraId="546E3BA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</w:t>
            </w:r>
            <w:proofErr w:type="spellEnd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 - 1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hiệu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rút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vị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  <w:p w14:paraId="23F23C2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Ví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Nam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Hương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đi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mua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đồ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dùng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tập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cả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hai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mua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34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cái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nhãn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vở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Nam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mua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Hương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4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cái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hỗi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mua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bao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nhiêu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cái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nhãn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vở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1EFA3B2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Nam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mua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19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cái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nhãn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vở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hết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5700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Hương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mua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15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cái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nhãn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vở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thế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hết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bao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nhiêu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tiền</w:t>
            </w:r>
            <w:proofErr w:type="spellEnd"/>
            <w:r w:rsidRPr="00EF7AC3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00BCD7C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suy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nghĩ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giơ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7ADFFF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941CCC7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Qua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ôn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C599AA7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GVNX,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4252" w:type="dxa"/>
          </w:tcPr>
          <w:p w14:paraId="648EC08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HD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GV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</w:p>
          <w:p w14:paraId="537CB5F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25C892F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307B77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A16904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EA995D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AE511E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0EB728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39568B4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5DE9C0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81596AF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F4289FF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6B4CDF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14F07E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FEFDE9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603B62B4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chia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sẻ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ý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kiến</w:t>
            </w:r>
            <w:proofErr w:type="spellEnd"/>
          </w:p>
          <w:p w14:paraId="61468C6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6A850C4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0D35F1B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6986CA1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lắng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nghe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ghi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</w:p>
        </w:tc>
      </w:tr>
      <w:tr w:rsidR="00EF7AC3" w:rsidRPr="00EF7AC3" w14:paraId="1A6B1801" w14:textId="77777777" w:rsidTr="009D140C">
        <w:tc>
          <w:tcPr>
            <w:tcW w:w="880" w:type="dxa"/>
          </w:tcPr>
          <w:p w14:paraId="030D21B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20’</w:t>
            </w:r>
          </w:p>
        </w:tc>
        <w:tc>
          <w:tcPr>
            <w:tcW w:w="9780" w:type="dxa"/>
            <w:gridSpan w:val="3"/>
          </w:tcPr>
          <w:p w14:paraId="29D2E36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B. HOẠT ĐỘNG LUYỆN TẬP, THỰC HÀNH</w:t>
            </w: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EF7AC3" w:rsidRPr="00EF7AC3" w14:paraId="0898FD9B" w14:textId="77777777" w:rsidTr="009D140C">
        <w:tc>
          <w:tcPr>
            <w:tcW w:w="880" w:type="dxa"/>
          </w:tcPr>
          <w:p w14:paraId="19849537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216" w:type="dxa"/>
          </w:tcPr>
          <w:p w14:paraId="0E5D10F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4.</w:t>
            </w: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236066C4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YC</w:t>
            </w:r>
          </w:p>
          <w:p w14:paraId="445325E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-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Thảo luận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theo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cặp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đây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là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dạng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gì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cho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những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gì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cần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tìm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thành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phần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nào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dựa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vào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mối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quan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hệ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nào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?</w:t>
            </w:r>
          </w:p>
          <w:p w14:paraId="44E2BBD4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YCHS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94C9FD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</w:p>
          <w:p w14:paraId="1B9CBD32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712E295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chữa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5A8B498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C91240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>*</w:t>
            </w:r>
            <w:proofErr w:type="spellStart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5</w:t>
            </w: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  <w:p w14:paraId="5720D64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YC</w:t>
            </w:r>
          </w:p>
          <w:p w14:paraId="21C9F7B4" w14:textId="77777777" w:rsidR="00EF7AC3" w:rsidRPr="00EF7AC3" w:rsidRDefault="00EF7AC3" w:rsidP="00EF7AC3">
            <w:pPr>
              <w:tabs>
                <w:tab w:val="left" w:pos="742"/>
              </w:tabs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- B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ài toán cho biết gì, bài toán hỏi gì.</w:t>
            </w:r>
          </w:p>
          <w:p w14:paraId="5C3082E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YCHS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</w:p>
          <w:p w14:paraId="4C1B32A2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A7252B5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EDBCC2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1332125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18B7EC1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chữa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F8A84C2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64" w:type="dxa"/>
            <w:gridSpan w:val="2"/>
          </w:tcPr>
          <w:p w14:paraId="3013EDBB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0793DE1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yêu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cầu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4EBC43A4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làm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việc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nhóm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đôi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 :</w:t>
            </w:r>
          </w:p>
          <w:p w14:paraId="277BCD4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Dạng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tìm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trung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cộng</w:t>
            </w:r>
            <w:proofErr w:type="spellEnd"/>
          </w:p>
          <w:p w14:paraId="537E3F4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lastRenderedPageBreak/>
              <w:t xml:space="preserve">+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ngày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nắng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tháng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2 =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ngày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nắng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tháng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1 – 5</w:t>
            </w:r>
          </w:p>
          <w:p w14:paraId="2D4E92F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ngày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nắng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tháng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3 =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ngày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nắng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tháng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2 x 2</w:t>
            </w:r>
          </w:p>
          <w:p w14:paraId="3A69A19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….</w:t>
            </w:r>
          </w:p>
          <w:p w14:paraId="0169FC9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giải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trình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kết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quả</w:t>
            </w:r>
            <w:proofErr w:type="spellEnd"/>
          </w:p>
          <w:p w14:paraId="5A0C370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chữa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21A7B8E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3A6E0F9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lại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tính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trung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cộng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2B584C1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đọc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YC.</w:t>
            </w:r>
          </w:p>
          <w:p w14:paraId="756B4E4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cho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tiền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mua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thực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mỗi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30A7617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hỏi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tiền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chia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đều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cho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mỗi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là bao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nhiêu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tiền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mỗi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cần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đóng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thêm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hoặc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được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lại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 ?</w:t>
            </w:r>
          </w:p>
          <w:p w14:paraId="20532AB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giải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vào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vở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319A541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chữa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</w:tc>
      </w:tr>
      <w:tr w:rsidR="00EF7AC3" w:rsidRPr="00EF7AC3" w14:paraId="23AC3788" w14:textId="77777777" w:rsidTr="009D140C">
        <w:tc>
          <w:tcPr>
            <w:tcW w:w="880" w:type="dxa"/>
          </w:tcPr>
          <w:p w14:paraId="7045D17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10’</w:t>
            </w:r>
          </w:p>
        </w:tc>
        <w:tc>
          <w:tcPr>
            <w:tcW w:w="9780" w:type="dxa"/>
            <w:gridSpan w:val="3"/>
          </w:tcPr>
          <w:p w14:paraId="418197E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>C. HOẠT ĐỘNG VẬN DỤNG, TRẢI NGHIỆM</w:t>
            </w:r>
          </w:p>
        </w:tc>
      </w:tr>
      <w:tr w:rsidR="00EF7AC3" w:rsidRPr="00EF7AC3" w14:paraId="46315FCA" w14:textId="77777777" w:rsidTr="009D140C">
        <w:tc>
          <w:tcPr>
            <w:tcW w:w="880" w:type="dxa"/>
          </w:tcPr>
          <w:p w14:paraId="20DB1701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00E367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0C4D2AF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0774DE4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980204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3362755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633C83F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3A064A4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5B41B85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034A2732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4ECE5C1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5DB0B22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5EAF8F6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01D71AF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549F057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73A082B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6FC4597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5AA8E4C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C5C6E5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1020295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6529D51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0E0875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0B58A2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F81905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488B772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967F92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/>
                <w:bCs/>
                <w:color w:val="000000"/>
                <w:szCs w:val="28"/>
              </w:rPr>
              <w:t>2’</w:t>
            </w:r>
          </w:p>
        </w:tc>
        <w:tc>
          <w:tcPr>
            <w:tcW w:w="5528" w:type="dxa"/>
            <w:gridSpan w:val="2"/>
          </w:tcPr>
          <w:p w14:paraId="14CF088B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* </w:t>
            </w:r>
            <w:proofErr w:type="spellStart"/>
            <w:r w:rsidRPr="00EF7AC3">
              <w:rPr>
                <w:rFonts w:eastAsia="Times New Roman" w:cs="Times New Roman"/>
                <w:bCs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bCs/>
                <w:color w:val="000000"/>
                <w:szCs w:val="28"/>
              </w:rPr>
              <w:t xml:space="preserve"> 6.</w:t>
            </w:r>
          </w:p>
          <w:p w14:paraId="6587842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AE4B258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29A90F7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EB83A0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C96363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9ABC85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E32311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4.</w:t>
            </w:r>
          </w:p>
          <w:p w14:paraId="3692E82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CE0BFA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</w:p>
          <w:p w14:paraId="1524B525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C46199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8519FAF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E67DBE3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16B48B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BD25A1E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FD81A79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07C6B2D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0286150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829E3DF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A17C97C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D999467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7DF2517" w14:textId="77777777" w:rsidR="00EF7AC3" w:rsidRPr="00EF7AC3" w:rsidRDefault="00EF7AC3" w:rsidP="00EF7AC3">
            <w:pPr>
              <w:tabs>
                <w:tab w:val="left" w:pos="920"/>
              </w:tabs>
              <w:spacing w:after="0"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-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GV nhận xét, gợi ý giúp HS nhận thấy thông qua bài tập, gi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ả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i quyết được vấn dề thực ti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ễ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n.</w:t>
            </w:r>
          </w:p>
          <w:p w14:paraId="169E859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chữa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A7818CB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củng</w:t>
            </w:r>
            <w:proofErr w:type="spellEnd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cố</w:t>
            </w:r>
            <w:proofErr w:type="spellEnd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và</w:t>
            </w:r>
            <w:proofErr w:type="spellEnd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nối</w:t>
            </w:r>
            <w:proofErr w:type="spellEnd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b/>
                <w:color w:val="000000"/>
                <w:szCs w:val="28"/>
              </w:rPr>
              <w:t>tiếp</w:t>
            </w:r>
            <w:proofErr w:type="spellEnd"/>
          </w:p>
          <w:p w14:paraId="4C5C1842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chúng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ta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cuộc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41B8721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hãy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ví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F1BA6BA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4252" w:type="dxa"/>
          </w:tcPr>
          <w:p w14:paraId="52D7E7B7" w14:textId="77777777" w:rsidR="00EF7AC3" w:rsidRPr="00EF7AC3" w:rsidRDefault="00EF7AC3" w:rsidP="00EF7AC3">
            <w:pPr>
              <w:tabs>
                <w:tab w:val="left" w:pos="934"/>
              </w:tabs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lastRenderedPageBreak/>
              <w:t xml:space="preserve">-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HS đọc k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ĩ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tình huống, hi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ể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u các thông tin đã cho, nh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ữ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 thông tin đó được hiểu trong bối cánh cuộc sống và bối cánh toán học th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ế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nào. Chẳng hạn: “M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ỗ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i đoạn dây xích thì gồm 3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>mắt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xích. Nêu n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ố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i các đoạn dây xích thành một dây xích mới là thế nào?"</w:t>
            </w:r>
          </w:p>
          <w:p w14:paraId="3FE12F86" w14:textId="77777777" w:rsidR="00EF7AC3" w:rsidRPr="00EF7AC3" w:rsidRDefault="00EF7AC3" w:rsidP="00EF7AC3">
            <w:pPr>
              <w:tabs>
                <w:tab w:val="left" w:pos="927"/>
              </w:tabs>
              <w:spacing w:after="0"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-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HS tháo luận đoán xem bác Ngọc cần rèn thêm ít nhất m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ấ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y mắt xích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lastRenderedPageBreak/>
              <w:t>nữa đ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ể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lần lượt nối các đoạn dây xích dó thành một dây xích mới. HS sứ dụng lập luận, lí lẽ chứng cứ để thuyết phục, bào vệ ý kiến cùa minh. 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HS</w:t>
            </w:r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có th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ể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>sử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dụng những cách khác nhau để tìm ra giải pháp. HS có th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ể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vẽ hình để b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iểu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đạt phương án giải quyết của mình. Có th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ể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có nh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ữ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 cách tiếp cận khác nhau, khi đó c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ầ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 lập luận chặt chẽ đ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ể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giái quyết. Ch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ẳ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ng hạn: </w:t>
            </w:r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>“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>Nếu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bác Ngọc nối các đoạn dây xích thành một dây xích th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ẳ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 thì c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ầ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n ít nhất 4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>mắt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xích. Nhưng nếu n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ố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i thành một vòng xích thì c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ầ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 ít nhất 5 m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ắ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t xích nữa.”</w:t>
            </w:r>
          </w:p>
          <w:p w14:paraId="3CE8EB91" w14:textId="77777777" w:rsidR="00EF7AC3" w:rsidRPr="00EF7AC3" w:rsidRDefault="00EF7AC3" w:rsidP="00EF7AC3">
            <w:pPr>
              <w:tabs>
                <w:tab w:val="left" w:pos="920"/>
              </w:tabs>
              <w:spacing w:after="0"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- </w:t>
            </w:r>
            <w:r w:rsidRPr="00EF7AC3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HS trình bày trước lớp</w:t>
            </w:r>
            <w:r w:rsidRPr="00EF7AC3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.</w:t>
            </w:r>
          </w:p>
          <w:p w14:paraId="4EA1E2E1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HS chia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sẻ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3389BD56" w14:textId="77777777" w:rsidR="00EF7AC3" w:rsidRPr="00EF7AC3" w:rsidRDefault="00EF7AC3" w:rsidP="00EF7AC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ví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toán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F7AC3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EF7AC3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14:paraId="6F349029" w14:textId="77777777" w:rsidR="00EF7AC3" w:rsidRPr="00EF7AC3" w:rsidRDefault="00EF7AC3" w:rsidP="00EF7AC3">
      <w:pPr>
        <w:spacing w:after="0" w:line="360" w:lineRule="auto"/>
        <w:jc w:val="both"/>
        <w:rPr>
          <w:rFonts w:ascii="VNI-Times" w:eastAsia="Times New Roman" w:hAnsi="VNI-Times" w:cs="Times New Roman"/>
          <w:b/>
          <w:color w:val="000000"/>
          <w:szCs w:val="28"/>
        </w:rPr>
      </w:pPr>
    </w:p>
    <w:p w14:paraId="4E8B758C" w14:textId="77777777" w:rsidR="00EF7AC3" w:rsidRPr="00EF7AC3" w:rsidRDefault="00EF7AC3" w:rsidP="00EF7AC3">
      <w:pPr>
        <w:spacing w:after="0" w:line="360" w:lineRule="auto"/>
        <w:jc w:val="both"/>
        <w:rPr>
          <w:rFonts w:ascii="VNI-Times" w:eastAsia="Times New Roman" w:hAnsi="VNI-Times" w:cs="Times New Roman"/>
          <w:b/>
          <w:color w:val="000000"/>
          <w:szCs w:val="28"/>
        </w:rPr>
      </w:pPr>
      <w:r w:rsidRPr="00EF7AC3">
        <w:rPr>
          <w:rFonts w:ascii="VNI-Times" w:eastAsia="Times New Roman" w:hAnsi="VNI-Times" w:cs="Times New Roman"/>
          <w:b/>
          <w:color w:val="000000"/>
          <w:szCs w:val="28"/>
        </w:rPr>
        <w:t>IV. ĐIỀU CHỈNH SAU TIẾT DẠY</w:t>
      </w:r>
    </w:p>
    <w:p w14:paraId="5729510D" w14:textId="77777777" w:rsidR="00EF7AC3" w:rsidRPr="00EF7AC3" w:rsidRDefault="00EF7AC3" w:rsidP="00EF7AC3">
      <w:pPr>
        <w:spacing w:after="0" w:line="360" w:lineRule="auto"/>
        <w:rPr>
          <w:rFonts w:ascii="VNI-Times" w:eastAsia="Times New Roman" w:hAnsi="VNI-Times" w:cs="Times New Roman"/>
          <w:color w:val="000000"/>
          <w:szCs w:val="28"/>
        </w:rPr>
      </w:pPr>
      <w:r w:rsidRPr="00EF7AC3">
        <w:rPr>
          <w:rFonts w:ascii="VNI-Times" w:eastAsia="Times New Roman" w:hAnsi="VNI-Times" w:cs="Times New Roman"/>
          <w:color w:val="000000"/>
          <w:szCs w:val="28"/>
        </w:rPr>
        <w:t>...........................................................................................................................................</w:t>
      </w:r>
    </w:p>
    <w:p w14:paraId="67174DB7" w14:textId="77777777" w:rsidR="00EF7AC3" w:rsidRPr="00EF7AC3" w:rsidRDefault="00EF7AC3" w:rsidP="00EF7AC3">
      <w:pPr>
        <w:spacing w:after="0" w:line="240" w:lineRule="auto"/>
        <w:rPr>
          <w:rFonts w:ascii="VNI-Times" w:eastAsia="Times New Roman" w:hAnsi="VNI-Times" w:cs="Times New Roman"/>
          <w:color w:val="000000"/>
          <w:szCs w:val="28"/>
        </w:rPr>
      </w:pPr>
      <w:r w:rsidRPr="00EF7AC3">
        <w:rPr>
          <w:rFonts w:ascii="VNI-Times" w:eastAsia="Times New Roman" w:hAnsi="VNI-Times" w:cs="Times New Roman"/>
          <w:color w:val="000000"/>
          <w:szCs w:val="28"/>
        </w:rPr>
        <w:t>......................................................................................................................................</w:t>
      </w:r>
    </w:p>
    <w:p w14:paraId="040D5833" w14:textId="77777777" w:rsidR="00EF7AC3" w:rsidRPr="00EF7AC3" w:rsidRDefault="00EF7AC3" w:rsidP="00EF7AC3">
      <w:pPr>
        <w:spacing w:after="0" w:line="240" w:lineRule="auto"/>
        <w:rPr>
          <w:rFonts w:ascii="VNI-Times" w:eastAsia="Times New Roman" w:hAnsi="VNI-Times" w:cs="Times New Roman"/>
          <w:color w:val="000000"/>
          <w:szCs w:val="28"/>
        </w:rPr>
      </w:pPr>
    </w:p>
    <w:p w14:paraId="0EFD5387" w14:textId="77777777" w:rsidR="00EF7AC3" w:rsidRPr="00EF7AC3" w:rsidRDefault="00EF7AC3" w:rsidP="00EF7AC3">
      <w:pPr>
        <w:spacing w:after="0" w:line="240" w:lineRule="auto"/>
        <w:rPr>
          <w:rFonts w:ascii="VNI-Times" w:eastAsia="Times New Roman" w:hAnsi="VNI-Times" w:cs="Times New Roman"/>
          <w:color w:val="000000"/>
          <w:szCs w:val="28"/>
        </w:rPr>
      </w:pPr>
    </w:p>
    <w:p w14:paraId="277A21F5" w14:textId="77777777" w:rsidR="00EF7AC3" w:rsidRPr="00EF7AC3" w:rsidRDefault="00EF7AC3" w:rsidP="00EF7AC3">
      <w:pPr>
        <w:spacing w:after="0" w:line="240" w:lineRule="auto"/>
        <w:rPr>
          <w:rFonts w:ascii="VNI-Times" w:eastAsia="Times New Roman" w:hAnsi="VNI-Times" w:cs="Times New Roman"/>
          <w:color w:val="000000"/>
          <w:szCs w:val="28"/>
        </w:rPr>
      </w:pPr>
    </w:p>
    <w:p w14:paraId="70AB9427" w14:textId="77777777" w:rsidR="008E5C66" w:rsidRDefault="008E5C66"/>
    <w:sectPr w:rsidR="008E5C6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C3"/>
    <w:rsid w:val="008E5C66"/>
    <w:rsid w:val="00924060"/>
    <w:rsid w:val="00E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663B"/>
  <w15:chartTrackingRefBased/>
  <w15:docId w15:val="{07353AA3-D861-40B6-AB68-A010C72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2025-02-17T11:21:00Z</dcterms:created>
  <dcterms:modified xsi:type="dcterms:W3CDTF">2025-02-17T11:21:00Z</dcterms:modified>
</cp:coreProperties>
</file>