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E8C9" w14:textId="77777777" w:rsidR="009106CC" w:rsidRPr="004330B1" w:rsidRDefault="009106CC" w:rsidP="009106CC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6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09692C8F" w14:textId="77777777" w:rsidR="009106CC" w:rsidRDefault="009106CC" w:rsidP="009106CC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hai ngày  </w:t>
      </w:r>
      <w:r>
        <w:rPr>
          <w:rFonts w:ascii="Times New Roman" w:hAnsi="Times New Roman"/>
          <w:i/>
          <w:lang w:val="nl-NL"/>
        </w:rPr>
        <w:t>7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22DF0CA5" w14:textId="77777777" w:rsidR="009106CC" w:rsidRPr="00467839" w:rsidRDefault="009106CC" w:rsidP="009106CC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61F4CD3D" w14:textId="77777777" w:rsidR="009106CC" w:rsidRPr="004330B1" w:rsidRDefault="009106CC" w:rsidP="009106CC">
      <w:pPr>
        <w:rPr>
          <w:rFonts w:ascii="Times New Roman" w:hAnsi="Times New Roman"/>
          <w:b/>
          <w:bCs/>
          <w:color w:val="3333FF"/>
        </w:rPr>
      </w:pPr>
      <w:proofErr w:type="spellStart"/>
      <w:r w:rsidRPr="004330B1">
        <w:rPr>
          <w:rFonts w:ascii="Times New Roman" w:hAnsi="Times New Roman"/>
          <w:b/>
          <w:bCs/>
          <w:color w:val="3333FF"/>
        </w:rPr>
        <w:t>Tiết</w:t>
      </w:r>
      <w:proofErr w:type="spellEnd"/>
      <w:r w:rsidRPr="004330B1">
        <w:rPr>
          <w:rFonts w:ascii="Times New Roman" w:hAnsi="Times New Roman"/>
          <w:b/>
          <w:bCs/>
          <w:color w:val="3333FF"/>
        </w:rPr>
        <w:t xml:space="preserve"> </w:t>
      </w:r>
      <w:r>
        <w:rPr>
          <w:rFonts w:ascii="Times New Roman" w:hAnsi="Times New Roman"/>
          <w:b/>
          <w:bCs/>
          <w:color w:val="3333FF"/>
        </w:rPr>
        <w:t xml:space="preserve">21:    TOÁN                       </w:t>
      </w:r>
      <w:r w:rsidRPr="004330B1">
        <w:rPr>
          <w:rFonts w:ascii="Times New Roman" w:hAnsi="Times New Roman"/>
          <w:b/>
          <w:bCs/>
          <w:color w:val="3333FF"/>
        </w:rPr>
        <w:t xml:space="preserve"> </w:t>
      </w:r>
      <w:proofErr w:type="spellStart"/>
      <w:r w:rsidRPr="004330B1">
        <w:rPr>
          <w:rFonts w:ascii="Times New Roman" w:hAnsi="Times New Roman"/>
          <w:b/>
          <w:bCs/>
          <w:color w:val="3333FF"/>
        </w:rPr>
        <w:t>Bài</w:t>
      </w:r>
      <w:proofErr w:type="spellEnd"/>
      <w:r w:rsidRPr="004330B1">
        <w:rPr>
          <w:rFonts w:ascii="Times New Roman" w:hAnsi="Times New Roman"/>
          <w:b/>
          <w:bCs/>
          <w:color w:val="3333FF"/>
        </w:rPr>
        <w:t xml:space="preserve"> 14: TẤN, TẠ, YẾN </w:t>
      </w:r>
    </w:p>
    <w:p w14:paraId="077278F3" w14:textId="77777777" w:rsidR="009106CC" w:rsidRPr="004330B1" w:rsidRDefault="009106CC" w:rsidP="009106CC">
      <w:pPr>
        <w:jc w:val="center"/>
        <w:rPr>
          <w:rFonts w:ascii="Times New Roman" w:hAnsi="Times New Roman"/>
          <w:b/>
          <w:bCs/>
          <w:color w:val="3333FF"/>
        </w:rPr>
      </w:pPr>
    </w:p>
    <w:p w14:paraId="4D96C94F" w14:textId="77777777" w:rsidR="009106CC" w:rsidRPr="004330B1" w:rsidRDefault="009106CC" w:rsidP="009106CC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/>
        <w:ind w:left="0" w:hanging="284"/>
        <w:rPr>
          <w:rStyle w:val="Strong"/>
          <w:sz w:val="28"/>
          <w:szCs w:val="28"/>
          <w:shd w:val="clear" w:color="auto" w:fill="FFFFFF"/>
        </w:rPr>
      </w:pPr>
      <w:r w:rsidRPr="004330B1">
        <w:rPr>
          <w:rStyle w:val="Strong"/>
          <w:sz w:val="28"/>
          <w:szCs w:val="28"/>
          <w:u w:val="single"/>
          <w:shd w:val="clear" w:color="auto" w:fill="FFFFFF"/>
        </w:rPr>
        <w:t>YÊU CẦU CẦN ĐẠT</w:t>
      </w:r>
      <w:r w:rsidRPr="004330B1">
        <w:rPr>
          <w:rStyle w:val="Strong"/>
          <w:sz w:val="28"/>
          <w:szCs w:val="28"/>
          <w:shd w:val="clear" w:color="auto" w:fill="FFFFFF"/>
        </w:rPr>
        <w:t>:</w:t>
      </w:r>
    </w:p>
    <w:p w14:paraId="2CB5BD08" w14:textId="77777777" w:rsidR="009106CC" w:rsidRPr="004330B1" w:rsidRDefault="009106CC" w:rsidP="009106CC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Nhận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vị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lượng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yến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tạ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tấn</w:t>
      </w:r>
      <w:proofErr w:type="spellEnd"/>
      <w:r w:rsidRPr="004330B1">
        <w:rPr>
          <w:rFonts w:ascii="Times New Roman" w:hAnsi="Times New Roman"/>
        </w:rPr>
        <w:t>.</w:t>
      </w:r>
    </w:p>
    <w:p w14:paraId="5321B3DF" w14:textId="77777777" w:rsidR="009106CC" w:rsidRPr="004330B1" w:rsidRDefault="009106CC" w:rsidP="009106CC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Mối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quan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hệ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giữa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vị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yến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tạ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tấn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với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vị</w:t>
      </w:r>
      <w:proofErr w:type="spellEnd"/>
      <w:r w:rsidRPr="004330B1">
        <w:rPr>
          <w:rFonts w:ascii="Times New Roman" w:hAnsi="Times New Roman"/>
        </w:rPr>
        <w:t xml:space="preserve"> ki-</w:t>
      </w:r>
      <w:proofErr w:type="spellStart"/>
      <w:r w:rsidRPr="004330B1">
        <w:rPr>
          <w:rFonts w:ascii="Times New Roman" w:hAnsi="Times New Roman"/>
        </w:rPr>
        <w:t>lô</w:t>
      </w:r>
      <w:proofErr w:type="spellEnd"/>
      <w:r w:rsidRPr="004330B1">
        <w:rPr>
          <w:rFonts w:ascii="Times New Roman" w:hAnsi="Times New Roman"/>
        </w:rPr>
        <w:t>-gam.</w:t>
      </w:r>
    </w:p>
    <w:p w14:paraId="4EFE554B" w14:textId="77777777" w:rsidR="009106CC" w:rsidRPr="004330B1" w:rsidRDefault="009106CC" w:rsidP="009106CC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chuyển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đổi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tính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toán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với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vị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(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những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trường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hợp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</w:t>
      </w:r>
      <w:proofErr w:type="spellEnd"/>
      <w:r w:rsidRPr="004330B1">
        <w:rPr>
          <w:rFonts w:ascii="Times New Roman" w:hAnsi="Times New Roman"/>
        </w:rPr>
        <w:t>)</w:t>
      </w:r>
    </w:p>
    <w:p w14:paraId="0E1AEB93" w14:textId="77777777" w:rsidR="009106CC" w:rsidRPr="004330B1" w:rsidRDefault="009106CC" w:rsidP="009106CC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việc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ước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lường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trường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hợp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</w:t>
      </w:r>
      <w:proofErr w:type="spellEnd"/>
      <w:r w:rsidRPr="004330B1">
        <w:rPr>
          <w:rFonts w:ascii="Times New Roman" w:hAnsi="Times New Roman"/>
        </w:rPr>
        <w:t>.</w:t>
      </w:r>
    </w:p>
    <w:p w14:paraId="39CC2B43" w14:textId="77777777" w:rsidR="009106CC" w:rsidRPr="004330B1" w:rsidRDefault="009106CC" w:rsidP="009106CC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Giải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quyết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vấn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đề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tiễn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liên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quan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đến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lượng</w:t>
      </w:r>
      <w:proofErr w:type="spellEnd"/>
      <w:r w:rsidRPr="004330B1">
        <w:rPr>
          <w:rFonts w:ascii="Times New Roman" w:hAnsi="Times New Roman"/>
        </w:rPr>
        <w:t>.</w:t>
      </w:r>
    </w:p>
    <w:p w14:paraId="68A48068" w14:textId="77777777" w:rsidR="009106CC" w:rsidRPr="004330B1" w:rsidRDefault="009106CC" w:rsidP="009106CC">
      <w:pPr>
        <w:pStyle w:val="ListParagraph"/>
        <w:numPr>
          <w:ilvl w:val="0"/>
          <w:numId w:val="1"/>
        </w:numPr>
        <w:ind w:left="0" w:hanging="142"/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 xml:space="preserve">Năng lực tư duy và lập luận toán học. </w:t>
      </w:r>
    </w:p>
    <w:p w14:paraId="09DEF22C" w14:textId="77777777" w:rsidR="009106CC" w:rsidRPr="004330B1" w:rsidRDefault="009106CC" w:rsidP="009106CC">
      <w:pPr>
        <w:pStyle w:val="ListParagraph"/>
        <w:numPr>
          <w:ilvl w:val="0"/>
          <w:numId w:val="1"/>
        </w:numPr>
        <w:ind w:left="0" w:hanging="142"/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Năng lực giao tiếp toán học.</w:t>
      </w:r>
    </w:p>
    <w:p w14:paraId="48FD3409" w14:textId="77777777" w:rsidR="009106CC" w:rsidRPr="004330B1" w:rsidRDefault="009106CC" w:rsidP="009106CC">
      <w:pPr>
        <w:pStyle w:val="ListParagraph"/>
        <w:numPr>
          <w:ilvl w:val="0"/>
          <w:numId w:val="1"/>
        </w:numPr>
        <w:ind w:left="0" w:hanging="142"/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 xml:space="preserve">Năng lực giải quyết vấn đề toán học. </w:t>
      </w:r>
    </w:p>
    <w:p w14:paraId="34C223FF" w14:textId="77777777" w:rsidR="009106CC" w:rsidRPr="004330B1" w:rsidRDefault="009106CC" w:rsidP="009106CC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</w:rPr>
      </w:pPr>
      <w:r w:rsidRPr="004330B1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330B1">
        <w:rPr>
          <w:sz w:val="28"/>
          <w:szCs w:val="28"/>
          <w:shd w:val="clear" w:color="auto" w:fill="FFFFFF"/>
        </w:rPr>
        <w:t>Yêu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thích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môn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toán</w:t>
      </w:r>
      <w:proofErr w:type="spellEnd"/>
      <w:r w:rsidRPr="004330B1">
        <w:rPr>
          <w:sz w:val="28"/>
          <w:szCs w:val="28"/>
          <w:shd w:val="clear" w:color="auto" w:fill="FFFFFF"/>
        </w:rPr>
        <w:t>.</w:t>
      </w:r>
    </w:p>
    <w:p w14:paraId="16EBC89A" w14:textId="77777777" w:rsidR="009106CC" w:rsidRPr="004330B1" w:rsidRDefault="009106CC" w:rsidP="009106CC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 w:rsidRPr="004330B1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330B1">
        <w:rPr>
          <w:sz w:val="28"/>
          <w:szCs w:val="28"/>
          <w:shd w:val="clear" w:color="auto" w:fill="FFFFFF"/>
        </w:rPr>
        <w:t>Có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4330B1">
        <w:rPr>
          <w:sz w:val="28"/>
          <w:szCs w:val="28"/>
          <w:shd w:val="clear" w:color="auto" w:fill="FFFFFF"/>
        </w:rPr>
        <w:t>thức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khi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tham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gia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giao</w:t>
      </w:r>
      <w:proofErr w:type="spellEnd"/>
      <w:r w:rsidRPr="004330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30B1">
        <w:rPr>
          <w:sz w:val="28"/>
          <w:szCs w:val="28"/>
          <w:shd w:val="clear" w:color="auto" w:fill="FFFFFF"/>
        </w:rPr>
        <w:t>thông</w:t>
      </w:r>
      <w:proofErr w:type="spellEnd"/>
      <w:r w:rsidRPr="004330B1">
        <w:rPr>
          <w:sz w:val="28"/>
          <w:szCs w:val="28"/>
          <w:shd w:val="clear" w:color="auto" w:fill="FFFFFF"/>
        </w:rPr>
        <w:t>.</w:t>
      </w:r>
    </w:p>
    <w:p w14:paraId="6E7B830D" w14:textId="77777777" w:rsidR="009106CC" w:rsidRPr="004330B1" w:rsidRDefault="009106CC" w:rsidP="009106CC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</w:rPr>
      </w:pPr>
      <w:r w:rsidRPr="004330B1">
        <w:rPr>
          <w:rStyle w:val="Strong"/>
          <w:sz w:val="28"/>
          <w:szCs w:val="28"/>
          <w:shd w:val="clear" w:color="auto" w:fill="FFFFFF"/>
        </w:rPr>
        <w:t xml:space="preserve">II. </w:t>
      </w:r>
      <w:r w:rsidRPr="004330B1">
        <w:rPr>
          <w:rStyle w:val="Strong"/>
          <w:sz w:val="28"/>
          <w:szCs w:val="28"/>
          <w:u w:val="single"/>
          <w:shd w:val="clear" w:color="auto" w:fill="FFFFFF"/>
        </w:rPr>
        <w:t>ĐỒ DÙNG DẠY HỌC</w:t>
      </w:r>
      <w:r w:rsidRPr="004330B1">
        <w:rPr>
          <w:rStyle w:val="Strong"/>
          <w:sz w:val="28"/>
          <w:szCs w:val="28"/>
          <w:shd w:val="clear" w:color="auto" w:fill="FFFFFF"/>
        </w:rPr>
        <w:t>:</w:t>
      </w:r>
    </w:p>
    <w:p w14:paraId="135F7207" w14:textId="77777777" w:rsidR="009106CC" w:rsidRPr="004330B1" w:rsidRDefault="009106CC" w:rsidP="009106CC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GV: </w:t>
      </w:r>
      <w:proofErr w:type="spellStart"/>
      <w:r w:rsidRPr="004330B1">
        <w:rPr>
          <w:rFonts w:ascii="Times New Roman" w:hAnsi="Times New Roman"/>
        </w:rPr>
        <w:t>Kế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hoạch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dạy</w:t>
      </w:r>
      <w:proofErr w:type="spellEnd"/>
      <w:r w:rsidRPr="004330B1">
        <w:rPr>
          <w:rFonts w:ascii="Times New Roman" w:hAnsi="Times New Roman"/>
        </w:rPr>
        <w:t xml:space="preserve">, SGK </w:t>
      </w:r>
      <w:proofErr w:type="spellStart"/>
      <w:r w:rsidRPr="004330B1">
        <w:rPr>
          <w:rFonts w:ascii="Times New Roman" w:hAnsi="Times New Roman"/>
        </w:rPr>
        <w:t>toán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 xml:space="preserve"> 1, </w:t>
      </w:r>
      <w:proofErr w:type="spellStart"/>
      <w:r w:rsidRPr="004330B1">
        <w:rPr>
          <w:rFonts w:ascii="Times New Roman" w:hAnsi="Times New Roman"/>
        </w:rPr>
        <w:t>thẻ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ghi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đơn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vị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cân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đồng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hồ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trên</w:t>
      </w:r>
      <w:proofErr w:type="spellEnd"/>
      <w:r w:rsidRPr="004330B1">
        <w:rPr>
          <w:rFonts w:ascii="Times New Roman" w:hAnsi="Times New Roman"/>
        </w:rPr>
        <w:t xml:space="preserve"> 10kg, 1 </w:t>
      </w:r>
      <w:proofErr w:type="spellStart"/>
      <w:r w:rsidRPr="004330B1">
        <w:rPr>
          <w:rFonts w:ascii="Times New Roman" w:hAnsi="Times New Roman"/>
        </w:rPr>
        <w:t>túi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gạo</w:t>
      </w:r>
      <w:proofErr w:type="spellEnd"/>
      <w:r w:rsidRPr="004330B1">
        <w:rPr>
          <w:rFonts w:ascii="Times New Roman" w:hAnsi="Times New Roman"/>
        </w:rPr>
        <w:t xml:space="preserve"> 10kg.</w:t>
      </w:r>
    </w:p>
    <w:p w14:paraId="4FA62406" w14:textId="77777777" w:rsidR="009106CC" w:rsidRPr="004330B1" w:rsidRDefault="009106CC" w:rsidP="009106CC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HS: SGK, VBT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 xml:space="preserve"> 1, ĐDHT; </w:t>
      </w:r>
      <w:proofErr w:type="spellStart"/>
      <w:r w:rsidRPr="004330B1">
        <w:rPr>
          <w:rFonts w:ascii="Times New Roman" w:hAnsi="Times New Roman"/>
        </w:rPr>
        <w:t>tìm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trước</w:t>
      </w:r>
      <w:proofErr w:type="spellEnd"/>
      <w:r w:rsidRPr="004330B1">
        <w:rPr>
          <w:rFonts w:ascii="Times New Roman" w:hAnsi="Times New Roman"/>
        </w:rPr>
        <w:t xml:space="preserve"> ở </w:t>
      </w:r>
      <w:proofErr w:type="spellStart"/>
      <w:r w:rsidRPr="004330B1">
        <w:rPr>
          <w:rFonts w:ascii="Times New Roman" w:hAnsi="Times New Roman"/>
        </w:rPr>
        <w:t>nhà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thông</w:t>
      </w:r>
      <w:proofErr w:type="spellEnd"/>
      <w:r w:rsidRPr="004330B1">
        <w:rPr>
          <w:rFonts w:ascii="Times New Roman" w:hAnsi="Times New Roman"/>
        </w:rPr>
        <w:t xml:space="preserve"> tin </w:t>
      </w:r>
      <w:proofErr w:type="spellStart"/>
      <w:r w:rsidRPr="004330B1">
        <w:rPr>
          <w:rFonts w:ascii="Times New Roman" w:hAnsi="Times New Roman"/>
        </w:rPr>
        <w:t>về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nặng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số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vật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có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khối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lượng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lớn</w:t>
      </w:r>
      <w:proofErr w:type="spellEnd"/>
      <w:r w:rsidRPr="004330B1">
        <w:rPr>
          <w:rFonts w:ascii="Times New Roman" w:hAnsi="Times New Roman"/>
        </w:rPr>
        <w:t xml:space="preserve"> (VD: </w:t>
      </w:r>
      <w:proofErr w:type="spellStart"/>
      <w:r w:rsidRPr="004330B1">
        <w:rPr>
          <w:rFonts w:ascii="Times New Roman" w:hAnsi="Times New Roman"/>
        </w:rPr>
        <w:t>cân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nặng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chiếc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xe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máy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cân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nặng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con </w:t>
      </w:r>
      <w:proofErr w:type="spellStart"/>
      <w:r w:rsidRPr="004330B1">
        <w:rPr>
          <w:rFonts w:ascii="Times New Roman" w:hAnsi="Times New Roman"/>
        </w:rPr>
        <w:t>bò</w:t>
      </w:r>
      <w:proofErr w:type="spellEnd"/>
      <w:r w:rsidRPr="004330B1">
        <w:rPr>
          <w:rFonts w:ascii="Times New Roman" w:hAnsi="Times New Roman"/>
        </w:rPr>
        <w:t>...)</w:t>
      </w:r>
    </w:p>
    <w:p w14:paraId="33C0DDD6" w14:textId="77777777" w:rsidR="009106CC" w:rsidRDefault="009106CC" w:rsidP="009106CC">
      <w:pPr>
        <w:jc w:val="both"/>
        <w:rPr>
          <w:rFonts w:ascii="Times New Roman" w:eastAsia="Calibri" w:hAnsi="Times New Roman"/>
          <w:b/>
          <w:noProof/>
          <w:color w:val="000000"/>
          <w:u w:val="single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</w:t>
      </w:r>
      <w:r w:rsidRPr="004330B1">
        <w:rPr>
          <w:rFonts w:ascii="Times New Roman" w:eastAsia="Calibri" w:hAnsi="Times New Roman"/>
          <w:b/>
          <w:noProof/>
          <w:color w:val="000000"/>
          <w:u w:val="single"/>
          <w:lang w:val="vi-VN"/>
        </w:rPr>
        <w:t>CÁC HOẠT ĐỘNG DẠY HỌC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 xml:space="preserve"> CHỦ YẾU: </w:t>
      </w:r>
    </w:p>
    <w:p w14:paraId="090B248D" w14:textId="77777777" w:rsidR="009106CC" w:rsidRDefault="009106CC" w:rsidP="009106CC">
      <w:pPr>
        <w:jc w:val="both"/>
        <w:rPr>
          <w:rFonts w:ascii="Times New Roman" w:eastAsia="Calibri" w:hAnsi="Times New Roman"/>
          <w:b/>
          <w:noProof/>
          <w:color w:val="00000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3700"/>
        <w:gridCol w:w="4512"/>
      </w:tblGrid>
      <w:tr w:rsidR="009106CC" w:rsidRPr="00370B7C" w14:paraId="4F4E2660" w14:textId="77777777" w:rsidTr="00E47E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E57B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bCs/>
                <w:noProof/>
                <w:color w:val="000000"/>
              </w:rPr>
            </w:pPr>
            <w:proofErr w:type="spellStart"/>
            <w:r w:rsidRPr="00370B7C">
              <w:rPr>
                <w:rStyle w:val="Strong"/>
                <w:rFonts w:ascii="Times New Roman" w:hAnsi="Times New Roman"/>
              </w:rPr>
              <w:t>Thời</w:t>
            </w:r>
            <w:proofErr w:type="spellEnd"/>
            <w:r w:rsidRPr="00370B7C">
              <w:rPr>
                <w:rStyle w:val="Strong"/>
                <w:rFonts w:ascii="Times New Roman" w:hAnsi="Times New Roman"/>
              </w:rPr>
              <w:t xml:space="preserve"> </w:t>
            </w:r>
            <w:proofErr w:type="spellStart"/>
            <w:r w:rsidRPr="00370B7C">
              <w:rPr>
                <w:rStyle w:val="Strong"/>
                <w:rFonts w:ascii="Times New Roman" w:hAnsi="Times New Roman"/>
              </w:rPr>
              <w:t>gian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243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bCs/>
                <w:noProof/>
                <w:color w:val="000000"/>
              </w:rPr>
            </w:pPr>
            <w:r w:rsidRPr="00370B7C">
              <w:rPr>
                <w:rStyle w:val="Strong"/>
                <w:rFonts w:ascii="Times New Roman" w:hAnsi="Times New Roman"/>
              </w:rPr>
              <w:t>HOẠT ĐỘNG CỦA GIÁO VIÊN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F1E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bCs/>
                <w:noProof/>
                <w:color w:val="000000"/>
              </w:rPr>
            </w:pPr>
            <w:r w:rsidRPr="00370B7C">
              <w:rPr>
                <w:rStyle w:val="Strong"/>
                <w:rFonts w:ascii="Times New Roman" w:hAnsi="Times New Roman"/>
              </w:rPr>
              <w:t>HOẠT ĐỘNG CỦA HỌC SINH</w:t>
            </w:r>
          </w:p>
        </w:tc>
      </w:tr>
      <w:tr w:rsidR="009106CC" w:rsidRPr="00370B7C" w14:paraId="07997566" w14:textId="77777777" w:rsidTr="00E47E70"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320F9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370B7C">
              <w:rPr>
                <w:rStyle w:val="Strong"/>
                <w:rFonts w:ascii="Times New Roman" w:hAnsi="Times New Roman"/>
                <w:shd w:val="clear" w:color="auto" w:fill="FFFFFF"/>
              </w:rPr>
              <w:t>5’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99BE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370B7C">
              <w:rPr>
                <w:rStyle w:val="Strong"/>
                <w:rFonts w:ascii="Times New Roman" w:hAnsi="Times New Roman"/>
                <w:shd w:val="clear" w:color="auto" w:fill="FFFFFF"/>
              </w:rPr>
              <w:t xml:space="preserve">1. </w:t>
            </w:r>
            <w:proofErr w:type="spellStart"/>
            <w:r w:rsidRPr="00370B7C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>Mở</w:t>
            </w:r>
            <w:proofErr w:type="spellEnd"/>
            <w:r w:rsidRPr="00370B7C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 xml:space="preserve"> </w:t>
            </w:r>
            <w:proofErr w:type="spellStart"/>
            <w:r w:rsidRPr="00370B7C">
              <w:rPr>
                <w:rStyle w:val="Strong"/>
                <w:rFonts w:ascii="Times New Roman" w:hAnsi="Times New Roman"/>
                <w:u w:val="single"/>
                <w:shd w:val="clear" w:color="auto" w:fill="FFFFFF"/>
              </w:rPr>
              <w:t>đầu</w:t>
            </w:r>
            <w:proofErr w:type="spellEnd"/>
            <w:r w:rsidRPr="00370B7C">
              <w:rPr>
                <w:rStyle w:val="Strong"/>
                <w:rFonts w:ascii="Times New Roman" w:hAnsi="Times New Roman"/>
                <w:shd w:val="clear" w:color="auto" w:fill="FFFFFF"/>
              </w:rPr>
              <w:t>: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AEB15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9106CC" w:rsidRPr="00370B7C" w14:paraId="52F2F617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8BC5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3C382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Cho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“</w:t>
            </w:r>
            <w:proofErr w:type="spellStart"/>
            <w:r w:rsidRPr="004330B1">
              <w:rPr>
                <w:rFonts w:ascii="Times New Roman" w:hAnsi="Times New Roman"/>
              </w:rPr>
              <w:t>Ghép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thẻ</w:t>
            </w:r>
            <w:proofErr w:type="spellEnd"/>
            <w:r w:rsidRPr="004330B1">
              <w:rPr>
                <w:rFonts w:ascii="Times New Roman" w:hAnsi="Times New Roman"/>
              </w:rPr>
              <w:t>”</w:t>
            </w:r>
          </w:p>
          <w:p w14:paraId="2A601BE2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Ghép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hợp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nó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441A75C8" w14:textId="77777777" w:rsidR="009106CC" w:rsidRDefault="009106CC" w:rsidP="00E47E70">
            <w:pPr>
              <w:rPr>
                <w:rFonts w:ascii="Times New Roman" w:hAnsi="Times New Roman"/>
              </w:rPr>
            </w:pPr>
          </w:p>
          <w:p w14:paraId="46255AD7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Mời</w:t>
            </w:r>
            <w:proofErr w:type="spellEnd"/>
            <w:r w:rsidRPr="004330B1">
              <w:rPr>
                <w:rFonts w:ascii="Times New Roman" w:hAnsi="Times New Roman"/>
              </w:rPr>
              <w:t xml:space="preserve"> 1hs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khiển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chia </w:t>
            </w:r>
            <w:proofErr w:type="spellStart"/>
            <w:r w:rsidRPr="004330B1">
              <w:rPr>
                <w:rFonts w:ascii="Times New Roman" w:hAnsi="Times New Roman"/>
              </w:rPr>
              <w:t>sẻ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221AB423" w14:textId="77777777" w:rsidR="009106CC" w:rsidRPr="00370B7C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D67DF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ghép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chọn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nhau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phù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hợp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6706C8F3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Xe ô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- 1000kg</w:t>
            </w:r>
          </w:p>
          <w:p w14:paraId="0A5804B2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Xe </w:t>
            </w:r>
            <w:proofErr w:type="spellStart"/>
            <w:r w:rsidRPr="004330B1">
              <w:rPr>
                <w:rFonts w:ascii="Times New Roman" w:hAnsi="Times New Roman"/>
              </w:rPr>
              <w:t>máy</w:t>
            </w:r>
            <w:proofErr w:type="spellEnd"/>
            <w:r w:rsidRPr="004330B1">
              <w:rPr>
                <w:rFonts w:ascii="Times New Roman" w:hAnsi="Times New Roman"/>
              </w:rPr>
              <w:t xml:space="preserve"> - 100kg</w:t>
            </w:r>
          </w:p>
          <w:p w14:paraId="6DB8E226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Xe </w:t>
            </w:r>
            <w:proofErr w:type="spellStart"/>
            <w:r w:rsidRPr="004330B1">
              <w:rPr>
                <w:rFonts w:ascii="Times New Roman" w:hAnsi="Times New Roman"/>
              </w:rPr>
              <w:t>đạp</w:t>
            </w:r>
            <w:proofErr w:type="spellEnd"/>
            <w:r w:rsidRPr="004330B1">
              <w:rPr>
                <w:rFonts w:ascii="Times New Roman" w:hAnsi="Times New Roman"/>
              </w:rPr>
              <w:t xml:space="preserve"> - 10kg</w:t>
            </w:r>
          </w:p>
          <w:p w14:paraId="68C8C290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chia </w:t>
            </w:r>
            <w:proofErr w:type="spellStart"/>
            <w:r w:rsidRPr="004330B1">
              <w:rPr>
                <w:rFonts w:ascii="Times New Roman" w:hAnsi="Times New Roman"/>
              </w:rPr>
              <w:t>sẻ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8DD0AC4" w14:textId="77777777" w:rsidR="009106CC" w:rsidRPr="00370B7C" w:rsidRDefault="009106CC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HS </w:t>
            </w:r>
            <w:proofErr w:type="spellStart"/>
            <w:r w:rsidRPr="004330B1">
              <w:rPr>
                <w:sz w:val="28"/>
                <w:szCs w:val="28"/>
              </w:rPr>
              <w:t>lắng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nghe</w:t>
            </w:r>
            <w:proofErr w:type="spellEnd"/>
            <w:r w:rsidRPr="004330B1">
              <w:rPr>
                <w:sz w:val="28"/>
                <w:szCs w:val="28"/>
              </w:rPr>
              <w:t>.</w:t>
            </w:r>
          </w:p>
        </w:tc>
      </w:tr>
      <w:tr w:rsidR="009106CC" w:rsidRPr="00370B7C" w14:paraId="387D5414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7B7FB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9FA0A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-Cho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túi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gạo</w:t>
            </w:r>
            <w:proofErr w:type="spellEnd"/>
            <w:r w:rsidRPr="004330B1">
              <w:rPr>
                <w:rFonts w:ascii="Times New Roman" w:hAnsi="Times New Roman"/>
              </w:rPr>
              <w:t xml:space="preserve"> 10kg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đồ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64BA3403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A43E2" w14:textId="77777777" w:rsidR="009106CC" w:rsidRPr="004330B1" w:rsidRDefault="009106CC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-2-3 </w:t>
            </w:r>
            <w:proofErr w:type="spellStart"/>
            <w:r w:rsidRPr="004330B1">
              <w:rPr>
                <w:sz w:val="28"/>
                <w:szCs w:val="28"/>
              </w:rPr>
              <w:t>hs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thực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hiện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đọc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nghe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kết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quả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mình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đã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cân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được</w:t>
            </w:r>
            <w:proofErr w:type="spellEnd"/>
            <w:r w:rsidRPr="004330B1">
              <w:rPr>
                <w:sz w:val="28"/>
                <w:szCs w:val="28"/>
              </w:rPr>
              <w:t xml:space="preserve">. </w:t>
            </w:r>
          </w:p>
          <w:p w14:paraId="45BB2B6A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9106CC" w:rsidRPr="00370B7C" w14:paraId="793D8879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F638D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DB5B" w14:textId="77777777" w:rsidR="009106CC" w:rsidRPr="00370B7C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-Cho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xem</w:t>
            </w:r>
            <w:proofErr w:type="spellEnd"/>
            <w:r w:rsidRPr="004330B1">
              <w:rPr>
                <w:rFonts w:ascii="Times New Roman" w:hAnsi="Times New Roman"/>
              </w:rPr>
              <w:t xml:space="preserve"> clip </w:t>
            </w:r>
            <w:proofErr w:type="spellStart"/>
            <w:r w:rsidRPr="004330B1">
              <w:rPr>
                <w:rFonts w:ascii="Times New Roman" w:hAnsi="Times New Roman"/>
              </w:rPr>
              <w:t>Lương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Thế</w:t>
            </w:r>
            <w:proofErr w:type="spellEnd"/>
            <w:r w:rsidRPr="004330B1">
              <w:rPr>
                <w:rFonts w:ascii="Times New Roman" w:hAnsi="Times New Roman"/>
              </w:rPr>
              <w:t xml:space="preserve"> Vinh </w:t>
            </w:r>
            <w:proofErr w:type="spellStart"/>
            <w:r w:rsidRPr="004330B1">
              <w:rPr>
                <w:rFonts w:ascii="Times New Roman" w:hAnsi="Times New Roman"/>
              </w:rPr>
              <w:t>Cân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voi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E28AC" w14:textId="77777777" w:rsidR="009106CC" w:rsidRPr="004330B1" w:rsidRDefault="009106CC" w:rsidP="00E47E70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HS </w:t>
            </w:r>
            <w:proofErr w:type="spellStart"/>
            <w:r w:rsidRPr="004330B1">
              <w:rPr>
                <w:sz w:val="28"/>
                <w:szCs w:val="28"/>
              </w:rPr>
              <w:t>xem</w:t>
            </w:r>
            <w:proofErr w:type="spellEnd"/>
          </w:p>
          <w:p w14:paraId="1B1B1691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9106CC" w:rsidRPr="00370B7C" w14:paraId="5BDB4D04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974F4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89D2B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4330B1">
              <w:rPr>
                <w:rFonts w:ascii="Times New Roman" w:hAnsi="Times New Roman"/>
              </w:rPr>
              <w:t xml:space="preserve">* </w:t>
            </w:r>
            <w:proofErr w:type="spellStart"/>
            <w:r w:rsidRPr="004330B1">
              <w:rPr>
                <w:rFonts w:ascii="Times New Roman" w:hAnsi="Times New Roman"/>
              </w:rPr>
              <w:t>Giới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thiệu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-GV </w:t>
            </w:r>
            <w:proofErr w:type="spellStart"/>
            <w:r w:rsidRPr="004330B1">
              <w:rPr>
                <w:rFonts w:ascii="Times New Roman" w:hAnsi="Times New Roman"/>
              </w:rPr>
              <w:t>ghi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bảng</w:t>
            </w:r>
            <w:proofErr w:type="spellEnd"/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23D03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4330B1">
              <w:t xml:space="preserve">-Hs </w:t>
            </w:r>
            <w:proofErr w:type="spellStart"/>
            <w:r w:rsidRPr="004330B1">
              <w:t>viết</w:t>
            </w:r>
            <w:proofErr w:type="spellEnd"/>
            <w:r w:rsidRPr="004330B1">
              <w:t xml:space="preserve"> </w:t>
            </w:r>
            <w:proofErr w:type="spellStart"/>
            <w:r w:rsidRPr="004330B1">
              <w:t>vào</w:t>
            </w:r>
            <w:proofErr w:type="spellEnd"/>
            <w:r w:rsidRPr="004330B1">
              <w:t xml:space="preserve"> </w:t>
            </w:r>
            <w:proofErr w:type="spellStart"/>
            <w:r w:rsidRPr="004330B1">
              <w:t>vở</w:t>
            </w:r>
            <w:proofErr w:type="spellEnd"/>
          </w:p>
        </w:tc>
      </w:tr>
      <w:tr w:rsidR="009106CC" w:rsidRPr="00370B7C" w14:paraId="4CA700AE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83C0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5D11C3">
              <w:rPr>
                <w:rFonts w:ascii="Times New Roman" w:hAnsi="Times New Roman"/>
                <w:iCs/>
                <w:lang w:val="nl-NL"/>
              </w:rPr>
              <w:t>15’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0270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2. 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  <w:lang w:val="nl-NL"/>
              </w:rPr>
              <w:t>Hình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thức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mới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:</w:t>
            </w:r>
            <w:r w:rsidRPr="004330B1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F6A89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9106CC" w:rsidRPr="00370B7C" w14:paraId="41BA3BD8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1F72A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3EBF0" w14:textId="77777777" w:rsidR="009106CC" w:rsidRPr="00370B7C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mở</w:t>
            </w:r>
            <w:proofErr w:type="spellEnd"/>
            <w:r w:rsidRPr="004330B1">
              <w:rPr>
                <w:rFonts w:ascii="Times New Roman" w:hAnsi="Times New Roman"/>
              </w:rPr>
              <w:t xml:space="preserve"> SGK/35,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N2: Quan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nhau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sách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F1C53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N2: 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10 kg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yến</w:t>
            </w:r>
            <w:proofErr w:type="spellEnd"/>
            <w:r w:rsidRPr="004330B1">
              <w:rPr>
                <w:rFonts w:ascii="Times New Roman" w:hAnsi="Times New Roman"/>
              </w:rPr>
              <w:t xml:space="preserve">, 100 kg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</w:p>
          <w:p w14:paraId="476E503A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1 000 kg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</w:p>
          <w:p w14:paraId="6E08A41F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proofErr w:type="spellStart"/>
            <w:r w:rsidRPr="004330B1">
              <w:rPr>
                <w:rFonts w:ascii="Times New Roman" w:hAnsi="Times New Roman"/>
              </w:rPr>
              <w:t>Để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chục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hàng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trăm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hàng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nghìn</w:t>
            </w:r>
            <w:proofErr w:type="spellEnd"/>
            <w:r w:rsidRPr="004330B1">
              <w:rPr>
                <w:rFonts w:ascii="Times New Roman" w:hAnsi="Times New Roman"/>
              </w:rPr>
              <w:t xml:space="preserve"> ki-</w:t>
            </w:r>
            <w:proofErr w:type="spellStart"/>
            <w:r w:rsidRPr="004330B1">
              <w:rPr>
                <w:rFonts w:ascii="Times New Roman" w:hAnsi="Times New Roman"/>
              </w:rPr>
              <w:t>lô</w:t>
            </w:r>
            <w:proofErr w:type="spellEnd"/>
            <w:r w:rsidRPr="004330B1">
              <w:rPr>
                <w:rFonts w:ascii="Times New Roman" w:hAnsi="Times New Roman"/>
              </w:rPr>
              <w:t xml:space="preserve">-gam,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ta </w:t>
            </w:r>
            <w:proofErr w:type="spellStart"/>
            <w:r w:rsidRPr="004330B1">
              <w:rPr>
                <w:rFonts w:ascii="Times New Roman" w:hAnsi="Times New Roman"/>
              </w:rPr>
              <w:t>còn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yến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2143"/>
            </w:tblGrid>
            <w:tr w:rsidR="009106CC" w:rsidRPr="004330B1" w14:paraId="26E121F8" w14:textId="77777777" w:rsidTr="00E47E70">
              <w:tc>
                <w:tcPr>
                  <w:tcW w:w="2301" w:type="dxa"/>
                  <w:shd w:val="clear" w:color="auto" w:fill="auto"/>
                </w:tcPr>
                <w:p w14:paraId="5C8D3E68" w14:textId="77777777" w:rsidR="009106CC" w:rsidRPr="004330B1" w:rsidRDefault="009106CC" w:rsidP="00E47E70">
                  <w:pPr>
                    <w:rPr>
                      <w:rFonts w:ascii="Times New Roman" w:hAnsi="Times New Roman"/>
                    </w:rPr>
                  </w:pPr>
                  <w:r w:rsidRPr="004330B1">
                    <w:rPr>
                      <w:rFonts w:ascii="Times New Roman" w:hAnsi="Times New Roman"/>
                    </w:rPr>
                    <w:t xml:space="preserve">1 </w:t>
                  </w:r>
                  <w:proofErr w:type="spellStart"/>
                  <w:r w:rsidRPr="004330B1">
                    <w:rPr>
                      <w:rFonts w:ascii="Times New Roman" w:hAnsi="Times New Roman"/>
                    </w:rPr>
                    <w:t>yến</w:t>
                  </w:r>
                  <w:proofErr w:type="spellEnd"/>
                  <w:r w:rsidRPr="004330B1">
                    <w:rPr>
                      <w:rFonts w:ascii="Times New Roman" w:hAnsi="Times New Roman"/>
                    </w:rPr>
                    <w:t xml:space="preserve"> = 10 kg                                  </w:t>
                  </w:r>
                </w:p>
                <w:p w14:paraId="31A01371" w14:textId="77777777" w:rsidR="009106CC" w:rsidRPr="004330B1" w:rsidRDefault="009106CC" w:rsidP="00E47E70">
                  <w:pPr>
                    <w:rPr>
                      <w:rFonts w:ascii="Times New Roman" w:hAnsi="Times New Roman"/>
                    </w:rPr>
                  </w:pPr>
                  <w:r w:rsidRPr="004330B1">
                    <w:rPr>
                      <w:rFonts w:ascii="Times New Roman" w:hAnsi="Times New Roman"/>
                    </w:rPr>
                    <w:t xml:space="preserve">1 </w:t>
                  </w:r>
                  <w:proofErr w:type="spellStart"/>
                  <w:r w:rsidRPr="004330B1">
                    <w:rPr>
                      <w:rFonts w:ascii="Times New Roman" w:hAnsi="Times New Roman"/>
                    </w:rPr>
                    <w:t>tạ</w:t>
                  </w:r>
                  <w:proofErr w:type="spellEnd"/>
                  <w:r w:rsidRPr="004330B1">
                    <w:rPr>
                      <w:rFonts w:ascii="Times New Roman" w:hAnsi="Times New Roman"/>
                    </w:rPr>
                    <w:t xml:space="preserve">    = 100 kg</w:t>
                  </w:r>
                </w:p>
                <w:p w14:paraId="6516B2F6" w14:textId="77777777" w:rsidR="009106CC" w:rsidRPr="004330B1" w:rsidRDefault="009106CC" w:rsidP="00E47E70">
                  <w:pPr>
                    <w:rPr>
                      <w:rFonts w:ascii="Times New Roman" w:hAnsi="Times New Roman"/>
                    </w:rPr>
                  </w:pPr>
                  <w:r w:rsidRPr="004330B1">
                    <w:rPr>
                      <w:rFonts w:ascii="Times New Roman" w:hAnsi="Times New Roman"/>
                    </w:rPr>
                    <w:t xml:space="preserve">1 </w:t>
                  </w:r>
                  <w:proofErr w:type="spellStart"/>
                  <w:proofErr w:type="gramStart"/>
                  <w:r w:rsidRPr="004330B1">
                    <w:rPr>
                      <w:rFonts w:ascii="Times New Roman" w:hAnsi="Times New Roman"/>
                    </w:rPr>
                    <w:t>tấn</w:t>
                  </w:r>
                  <w:proofErr w:type="spellEnd"/>
                  <w:r w:rsidRPr="004330B1">
                    <w:rPr>
                      <w:rFonts w:ascii="Times New Roman" w:hAnsi="Times New Roman"/>
                    </w:rPr>
                    <w:t xml:space="preserve">  =</w:t>
                  </w:r>
                  <w:proofErr w:type="gramEnd"/>
                  <w:r w:rsidRPr="004330B1">
                    <w:rPr>
                      <w:rFonts w:ascii="Times New Roman" w:hAnsi="Times New Roman"/>
                    </w:rPr>
                    <w:t xml:space="preserve"> 1 000 kg</w:t>
                  </w:r>
                </w:p>
              </w:tc>
              <w:tc>
                <w:tcPr>
                  <w:tcW w:w="2302" w:type="dxa"/>
                  <w:shd w:val="clear" w:color="auto" w:fill="auto"/>
                </w:tcPr>
                <w:p w14:paraId="32DC6A33" w14:textId="77777777" w:rsidR="009106CC" w:rsidRPr="004330B1" w:rsidRDefault="009106CC" w:rsidP="00E47E70">
                  <w:pPr>
                    <w:rPr>
                      <w:rFonts w:ascii="Times New Roman" w:hAnsi="Times New Roman"/>
                    </w:rPr>
                  </w:pPr>
                  <w:r w:rsidRPr="004330B1">
                    <w:rPr>
                      <w:rFonts w:ascii="Times New Roman" w:hAnsi="Times New Roman"/>
                    </w:rPr>
                    <w:t xml:space="preserve">1 </w:t>
                  </w:r>
                  <w:proofErr w:type="spellStart"/>
                  <w:r w:rsidRPr="004330B1">
                    <w:rPr>
                      <w:rFonts w:ascii="Times New Roman" w:hAnsi="Times New Roman"/>
                    </w:rPr>
                    <w:t>tạ</w:t>
                  </w:r>
                  <w:proofErr w:type="spellEnd"/>
                  <w:r w:rsidRPr="004330B1">
                    <w:rPr>
                      <w:rFonts w:ascii="Times New Roman" w:hAnsi="Times New Roman"/>
                    </w:rPr>
                    <w:t xml:space="preserve"> = 10 </w:t>
                  </w:r>
                  <w:proofErr w:type="spellStart"/>
                  <w:r w:rsidRPr="004330B1">
                    <w:rPr>
                      <w:rFonts w:ascii="Times New Roman" w:hAnsi="Times New Roman"/>
                    </w:rPr>
                    <w:t>yến</w:t>
                  </w:r>
                  <w:proofErr w:type="spellEnd"/>
                  <w:r w:rsidRPr="004330B1">
                    <w:rPr>
                      <w:rFonts w:ascii="Times New Roman" w:hAnsi="Times New Roman"/>
                    </w:rPr>
                    <w:t xml:space="preserve">                                </w:t>
                  </w:r>
                </w:p>
                <w:p w14:paraId="4CE2F068" w14:textId="77777777" w:rsidR="009106CC" w:rsidRPr="004330B1" w:rsidRDefault="009106CC" w:rsidP="00E47E70">
                  <w:pPr>
                    <w:rPr>
                      <w:rFonts w:ascii="Times New Roman" w:hAnsi="Times New Roman"/>
                    </w:rPr>
                  </w:pPr>
                  <w:r w:rsidRPr="004330B1">
                    <w:rPr>
                      <w:rFonts w:ascii="Times New Roman" w:hAnsi="Times New Roman"/>
                    </w:rPr>
                    <w:t xml:space="preserve">1 </w:t>
                  </w:r>
                  <w:proofErr w:type="spellStart"/>
                  <w:r w:rsidRPr="004330B1">
                    <w:rPr>
                      <w:rFonts w:ascii="Times New Roman" w:hAnsi="Times New Roman"/>
                    </w:rPr>
                    <w:t>tấn</w:t>
                  </w:r>
                  <w:proofErr w:type="spellEnd"/>
                  <w:r w:rsidRPr="004330B1">
                    <w:rPr>
                      <w:rFonts w:ascii="Times New Roman" w:hAnsi="Times New Roman"/>
                    </w:rPr>
                    <w:t xml:space="preserve"> = 10 </w:t>
                  </w:r>
                  <w:proofErr w:type="spellStart"/>
                  <w:r w:rsidRPr="004330B1">
                    <w:rPr>
                      <w:rFonts w:ascii="Times New Roman" w:hAnsi="Times New Roman"/>
                    </w:rPr>
                    <w:t>tạ</w:t>
                  </w:r>
                  <w:proofErr w:type="spellEnd"/>
                </w:p>
                <w:p w14:paraId="392DA35E" w14:textId="77777777" w:rsidR="009106CC" w:rsidRPr="004330B1" w:rsidRDefault="009106CC" w:rsidP="00E47E7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5E0F240" w14:textId="77777777" w:rsidR="009106CC" w:rsidRPr="00370B7C" w:rsidRDefault="009106CC" w:rsidP="00E47E70">
            <w:pPr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</w:tr>
      <w:tr w:rsidR="009106CC" w:rsidRPr="00370B7C" w14:paraId="63D63176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6A8F5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C9086" w14:textId="77777777" w:rsidR="009106CC" w:rsidRPr="00D81CBE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GV </w:t>
            </w:r>
            <w:proofErr w:type="spellStart"/>
            <w:r w:rsidRPr="004330B1">
              <w:rPr>
                <w:sz w:val="28"/>
                <w:szCs w:val="28"/>
              </w:rPr>
              <w:t>trình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chiếu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tranh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trong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sgk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yêu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cầu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vài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hs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đọc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trước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1567E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</w:p>
          <w:p w14:paraId="0E801C9B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5FB90DAE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45CD3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9E625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Hãy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sử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dụng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yến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biết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N4.</w:t>
            </w:r>
          </w:p>
          <w:p w14:paraId="4C5EC49A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91365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N4 </w:t>
            </w:r>
            <w:proofErr w:type="spellStart"/>
            <w:r w:rsidRPr="004330B1">
              <w:rPr>
                <w:rFonts w:ascii="Times New Roman" w:hAnsi="Times New Roman"/>
              </w:rPr>
              <w:t>kể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nhau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735A0685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</w:rPr>
              <w:t>chó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yến</w:t>
            </w:r>
            <w:proofErr w:type="spellEnd"/>
            <w:r w:rsidRPr="004330B1">
              <w:rPr>
                <w:rFonts w:ascii="Times New Roman" w:hAnsi="Times New Roman"/>
              </w:rPr>
              <w:t xml:space="preserve">, con </w:t>
            </w:r>
            <w:proofErr w:type="spellStart"/>
            <w:r w:rsidRPr="004330B1">
              <w:rPr>
                <w:rFonts w:ascii="Times New Roman" w:hAnsi="Times New Roman"/>
              </w:rPr>
              <w:t>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 xml:space="preserve">, con </w:t>
            </w:r>
            <w:proofErr w:type="spellStart"/>
            <w:r w:rsidRPr="004330B1">
              <w:rPr>
                <w:rFonts w:ascii="Times New Roman" w:hAnsi="Times New Roman"/>
              </w:rPr>
              <w:t>bò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3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 xml:space="preserve">, ô </w:t>
            </w:r>
            <w:proofErr w:type="spellStart"/>
            <w:r w:rsidRPr="004330B1">
              <w:rPr>
                <w:rFonts w:ascii="Times New Roman" w:hAnsi="Times New Roman"/>
              </w:rPr>
              <w:t>tô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2 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  <w:r w:rsidRPr="004330B1">
              <w:rPr>
                <w:rFonts w:ascii="Times New Roman" w:hAnsi="Times New Roman"/>
              </w:rPr>
              <w:t>, ….</w:t>
            </w:r>
          </w:p>
        </w:tc>
      </w:tr>
      <w:tr w:rsidR="009106CC" w:rsidRPr="00370B7C" w14:paraId="2CF14459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C5AB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1BD2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-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1F213F0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-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bảng</w:t>
            </w:r>
            <w:proofErr w:type="spellEnd"/>
            <w:r w:rsidRPr="004330B1">
              <w:rPr>
                <w:rFonts w:ascii="Times New Roman" w:hAnsi="Times New Roman"/>
              </w:rPr>
              <w:t xml:space="preserve"> con: 3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 xml:space="preserve">, 10 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  <w:r w:rsidRPr="004330B1">
              <w:rPr>
                <w:rFonts w:ascii="Times New Roman" w:hAnsi="Times New Roman"/>
              </w:rPr>
              <w:t xml:space="preserve">, 25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yến</w:t>
            </w:r>
            <w:proofErr w:type="spellEnd"/>
            <w:r w:rsidRPr="004330B1">
              <w:rPr>
                <w:rFonts w:ascii="Times New Roman" w:hAnsi="Times New Roman"/>
              </w:rPr>
              <w:t>;  …</w:t>
            </w:r>
            <w:proofErr w:type="gram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3D76B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Nhiều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kể</w:t>
            </w:r>
            <w:proofErr w:type="spellEnd"/>
          </w:p>
          <w:p w14:paraId="1B9C202E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Cả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bảng</w:t>
            </w:r>
            <w:proofErr w:type="spellEnd"/>
            <w:r w:rsidRPr="004330B1">
              <w:rPr>
                <w:rFonts w:ascii="Times New Roman" w:hAnsi="Times New Roman"/>
              </w:rPr>
              <w:t xml:space="preserve"> con.</w:t>
            </w:r>
          </w:p>
          <w:p w14:paraId="4F8B4560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1D497FFE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7E752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1F839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-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bảng</w:t>
            </w:r>
            <w:proofErr w:type="spellEnd"/>
            <w:r w:rsidRPr="004330B1">
              <w:rPr>
                <w:rFonts w:ascii="Times New Roman" w:hAnsi="Times New Roman"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C8ED4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>. (</w:t>
            </w:r>
            <w:proofErr w:type="spellStart"/>
            <w:r w:rsidRPr="004330B1">
              <w:rPr>
                <w:rFonts w:ascii="Times New Roman" w:hAnsi="Times New Roman"/>
              </w:rPr>
              <w:t>bạn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đúng</w:t>
            </w:r>
            <w:proofErr w:type="spellEnd"/>
            <w:r w:rsidRPr="004330B1">
              <w:rPr>
                <w:rFonts w:ascii="Times New Roman" w:hAnsi="Times New Roman"/>
              </w:rPr>
              <w:t>/</w:t>
            </w:r>
            <w:proofErr w:type="spellStart"/>
            <w:r w:rsidRPr="004330B1">
              <w:rPr>
                <w:rFonts w:ascii="Times New Roman" w:hAnsi="Times New Roman"/>
              </w:rPr>
              <w:t>sai</w:t>
            </w:r>
            <w:proofErr w:type="spellEnd"/>
            <w:r w:rsidRPr="004330B1">
              <w:rPr>
                <w:rFonts w:ascii="Times New Roman" w:hAnsi="Times New Roman"/>
              </w:rPr>
              <w:t>)</w:t>
            </w:r>
          </w:p>
          <w:p w14:paraId="6570390C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60E50DA1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FE5B4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BE73C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Cho </w:t>
            </w:r>
            <w:proofErr w:type="spellStart"/>
            <w:r w:rsidRPr="004330B1">
              <w:rPr>
                <w:sz w:val="28"/>
                <w:szCs w:val="28"/>
              </w:rPr>
              <w:t>lớp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bCs/>
                <w:sz w:val="28"/>
                <w:szCs w:val="28"/>
              </w:rPr>
              <w:t>chơi</w:t>
            </w:r>
            <w:proofErr w:type="spellEnd"/>
            <w:r w:rsidRPr="004330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bCs/>
                <w:sz w:val="28"/>
                <w:szCs w:val="28"/>
              </w:rPr>
              <w:t>trò</w:t>
            </w:r>
            <w:proofErr w:type="spellEnd"/>
            <w:r w:rsidRPr="004330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bCs/>
                <w:sz w:val="28"/>
                <w:szCs w:val="28"/>
              </w:rPr>
              <w:t>chơi</w:t>
            </w:r>
            <w:proofErr w:type="spellEnd"/>
            <w:r w:rsidRPr="004330B1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4330B1">
              <w:rPr>
                <w:bCs/>
                <w:sz w:val="28"/>
                <w:szCs w:val="28"/>
              </w:rPr>
              <w:t>gọi</w:t>
            </w:r>
            <w:proofErr w:type="spellEnd"/>
            <w:r w:rsidRPr="004330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bCs/>
                <w:sz w:val="28"/>
                <w:szCs w:val="28"/>
              </w:rPr>
              <w:t>tên</w:t>
            </w:r>
            <w:proofErr w:type="spellEnd"/>
            <w:r w:rsidRPr="004330B1">
              <w:rPr>
                <w:bCs/>
                <w:sz w:val="28"/>
                <w:szCs w:val="28"/>
              </w:rPr>
              <w:t>”</w:t>
            </w:r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trả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lời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câu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hỏi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về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khối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lượng</w:t>
            </w:r>
            <w:proofErr w:type="spellEnd"/>
            <w:r w:rsidRPr="004330B1">
              <w:rPr>
                <w:sz w:val="28"/>
                <w:szCs w:val="28"/>
              </w:rPr>
              <w:t xml:space="preserve">  </w:t>
            </w:r>
            <w:proofErr w:type="spellStart"/>
            <w:r w:rsidRPr="004330B1">
              <w:rPr>
                <w:sz w:val="28"/>
                <w:szCs w:val="28"/>
              </w:rPr>
              <w:t>yến</w:t>
            </w:r>
            <w:proofErr w:type="spellEnd"/>
            <w:proofErr w:type="gram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tạ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tấn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</w:p>
          <w:p w14:paraId="1A42AF28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65A84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- 1Hs </w:t>
            </w:r>
            <w:proofErr w:type="spellStart"/>
            <w:r w:rsidRPr="004330B1">
              <w:rPr>
                <w:rFonts w:ascii="Times New Roman" w:hAnsi="Times New Roman"/>
              </w:rPr>
              <w:t>điều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khiển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</w:p>
          <w:tbl>
            <w:tblPr>
              <w:tblpPr w:leftFromText="180" w:rightFromText="180" w:vertAnchor="text" w:horzAnchor="margin" w:tblpY="2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05"/>
              <w:gridCol w:w="2191"/>
            </w:tblGrid>
            <w:tr w:rsidR="009106CC" w:rsidRPr="004330B1" w14:paraId="7C185200" w14:textId="77777777" w:rsidTr="00E47E70">
              <w:tc>
                <w:tcPr>
                  <w:tcW w:w="2335" w:type="dxa"/>
                  <w:shd w:val="clear" w:color="auto" w:fill="auto"/>
                </w:tcPr>
                <w:p w14:paraId="250B2A49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yến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 xml:space="preserve">=…kg </w:t>
                  </w:r>
                </w:p>
                <w:p w14:paraId="3861EC11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>10kg=…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yến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14:paraId="1FAA0ED6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tạ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 xml:space="preserve">=…kg </w:t>
                  </w:r>
                </w:p>
                <w:p w14:paraId="5A07E63B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 xml:space="preserve">100 kg=…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tạ</w:t>
                  </w:r>
                  <w:proofErr w:type="spellEnd"/>
                </w:p>
              </w:tc>
            </w:tr>
            <w:tr w:rsidR="009106CC" w:rsidRPr="004330B1" w14:paraId="09BD072A" w14:textId="77777777" w:rsidTr="00E47E70">
              <w:tc>
                <w:tcPr>
                  <w:tcW w:w="2335" w:type="dxa"/>
                  <w:shd w:val="clear" w:color="auto" w:fill="auto"/>
                </w:tcPr>
                <w:p w14:paraId="4C0ED1C5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tạ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>=…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yến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 xml:space="preserve"> </w:t>
                  </w:r>
                </w:p>
                <w:p w14:paraId="6F92517F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 xml:space="preserve">10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yến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>=…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tạ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14:paraId="5B4D7AA8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tấn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>=…kg</w:t>
                  </w:r>
                </w:p>
                <w:p w14:paraId="4667733F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>1000kg=…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tấn</w:t>
                  </w:r>
                  <w:proofErr w:type="spellEnd"/>
                </w:p>
              </w:tc>
            </w:tr>
            <w:tr w:rsidR="009106CC" w:rsidRPr="004330B1" w14:paraId="037AFE86" w14:textId="77777777" w:rsidTr="00E47E70">
              <w:tc>
                <w:tcPr>
                  <w:tcW w:w="2335" w:type="dxa"/>
                  <w:shd w:val="clear" w:color="auto" w:fill="auto"/>
                </w:tcPr>
                <w:p w14:paraId="33C8907A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tấn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 xml:space="preserve">=…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tạ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05B7755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r w:rsidRPr="004330B1">
                    <w:rPr>
                      <w:sz w:val="28"/>
                      <w:szCs w:val="28"/>
                    </w:rPr>
                    <w:t xml:space="preserve">10 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tạ</w:t>
                  </w:r>
                  <w:proofErr w:type="spellEnd"/>
                  <w:r w:rsidRPr="004330B1">
                    <w:rPr>
                      <w:sz w:val="28"/>
                      <w:szCs w:val="28"/>
                    </w:rPr>
                    <w:t>=…</w:t>
                  </w:r>
                  <w:proofErr w:type="spellStart"/>
                  <w:r w:rsidRPr="004330B1">
                    <w:rPr>
                      <w:sz w:val="28"/>
                      <w:szCs w:val="28"/>
                    </w:rPr>
                    <w:t>tấn</w:t>
                  </w:r>
                  <w:proofErr w:type="spellEnd"/>
                </w:p>
              </w:tc>
              <w:tc>
                <w:tcPr>
                  <w:tcW w:w="2359" w:type="dxa"/>
                  <w:shd w:val="clear" w:color="auto" w:fill="auto"/>
                </w:tcPr>
                <w:p w14:paraId="3FFDB7A5" w14:textId="77777777" w:rsidR="009106CC" w:rsidRPr="004330B1" w:rsidRDefault="009106CC" w:rsidP="00E47E70">
                  <w:pPr>
                    <w:pStyle w:val="NormalWeb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0831C65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1D5DC08A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C981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748E8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 xml:space="preserve">- GV </w:t>
            </w:r>
            <w:proofErr w:type="spellStart"/>
            <w:r w:rsidRPr="004330B1">
              <w:rPr>
                <w:sz w:val="28"/>
                <w:szCs w:val="28"/>
              </w:rPr>
              <w:t>nhận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xét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trò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chơi</w:t>
            </w:r>
            <w:proofErr w:type="spellEnd"/>
          </w:p>
          <w:p w14:paraId="6A64CD76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>+</w:t>
            </w:r>
            <w:proofErr w:type="spellStart"/>
            <w:r w:rsidRPr="004330B1">
              <w:rPr>
                <w:sz w:val="28"/>
                <w:szCs w:val="28"/>
              </w:rPr>
              <w:t>Trong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khối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lượng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Tấn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tạ,yến</w:t>
            </w:r>
            <w:proofErr w:type="spellEnd"/>
            <w:proofErr w:type="gramEnd"/>
            <w:r w:rsidRPr="004330B1">
              <w:rPr>
                <w:sz w:val="28"/>
                <w:szCs w:val="28"/>
              </w:rPr>
              <w:t xml:space="preserve">, kg .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nào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nhất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nào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nhỏ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nhất</w:t>
            </w:r>
            <w:proofErr w:type="spellEnd"/>
            <w:r w:rsidRPr="004330B1">
              <w:rPr>
                <w:sz w:val="28"/>
                <w:szCs w:val="28"/>
              </w:rPr>
              <w:t xml:space="preserve">? </w:t>
            </w:r>
          </w:p>
          <w:p w14:paraId="382B1843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E877F" w14:textId="77777777" w:rsidR="009106CC" w:rsidRDefault="009106CC" w:rsidP="00E47E70">
            <w:pPr>
              <w:rPr>
                <w:rFonts w:ascii="Times New Roman" w:hAnsi="Times New Roman"/>
              </w:rPr>
            </w:pPr>
          </w:p>
          <w:p w14:paraId="27B10614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-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nhất</w:t>
            </w:r>
            <w:proofErr w:type="spellEnd"/>
            <w:r w:rsidRPr="004330B1">
              <w:rPr>
                <w:rFonts w:ascii="Times New Roman" w:hAnsi="Times New Roman"/>
              </w:rPr>
              <w:t xml:space="preserve">, kg </w:t>
            </w:r>
            <w:proofErr w:type="spellStart"/>
            <w:r w:rsidRPr="004330B1">
              <w:rPr>
                <w:rFonts w:ascii="Times New Roman" w:hAnsi="Times New Roman"/>
              </w:rPr>
              <w:t>nhỏ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nhất</w:t>
            </w:r>
            <w:proofErr w:type="spellEnd"/>
          </w:p>
          <w:p w14:paraId="4D42F92B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751AED05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2069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3169" w14:textId="77777777" w:rsidR="009106CC" w:rsidRPr="001B36E8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</w:rPr>
              <w:t>+</w:t>
            </w:r>
            <w:proofErr w:type="spellStart"/>
            <w:r w:rsidRPr="004330B1">
              <w:rPr>
                <w:sz w:val="28"/>
                <w:szCs w:val="28"/>
              </w:rPr>
              <w:t>Em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có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nhận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xét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gì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vế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khối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lượng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theo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thứ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tự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từ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lớn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đến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bé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Tấn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tạ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yến</w:t>
            </w:r>
            <w:proofErr w:type="spellEnd"/>
            <w:r w:rsidRPr="004330B1">
              <w:rPr>
                <w:sz w:val="28"/>
                <w:szCs w:val="28"/>
              </w:rPr>
              <w:t>, kg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C7E1B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-Hai </w:t>
            </w:r>
            <w:proofErr w:type="spellStart"/>
            <w:r w:rsidRPr="004330B1">
              <w:rPr>
                <w:rFonts w:ascii="Times New Roman" w:hAnsi="Times New Roman"/>
              </w:rPr>
              <w:t>đơn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đứng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nhau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kém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nhau</w:t>
            </w:r>
            <w:proofErr w:type="spellEnd"/>
            <w:r w:rsidRPr="004330B1">
              <w:rPr>
                <w:rFonts w:ascii="Times New Roman" w:hAnsi="Times New Roman"/>
              </w:rPr>
              <w:t xml:space="preserve"> 10 </w:t>
            </w:r>
            <w:proofErr w:type="spellStart"/>
            <w:r w:rsidRPr="004330B1">
              <w:rPr>
                <w:rFonts w:ascii="Times New Roman" w:hAnsi="Times New Roman"/>
              </w:rPr>
              <w:t>lần</w:t>
            </w:r>
            <w:proofErr w:type="spellEnd"/>
          </w:p>
          <w:p w14:paraId="32AEC07B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kg, </w:t>
            </w:r>
            <w:proofErr w:type="spellStart"/>
            <w:r w:rsidRPr="004330B1">
              <w:rPr>
                <w:rFonts w:ascii="Times New Roman" w:hAnsi="Times New Roman"/>
              </w:rPr>
              <w:t>yến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</w:p>
        </w:tc>
      </w:tr>
      <w:tr w:rsidR="009106CC" w:rsidRPr="00370B7C" w14:paraId="5BE31C03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3DDD1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15E4A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highlight w:val="yellow"/>
              </w:rPr>
              <w:t>*</w:t>
            </w:r>
            <w:proofErr w:type="spellStart"/>
            <w:r w:rsidRPr="004330B1">
              <w:rPr>
                <w:sz w:val="28"/>
                <w:szCs w:val="28"/>
                <w:highlight w:val="yellow"/>
              </w:rPr>
              <w:t>Chốt</w:t>
            </w:r>
            <w:proofErr w:type="spellEnd"/>
            <w:r w:rsidRPr="004330B1">
              <w:rPr>
                <w:sz w:val="28"/>
                <w:szCs w:val="28"/>
              </w:rPr>
              <w:t xml:space="preserve">:  </w:t>
            </w:r>
            <w:proofErr w:type="spellStart"/>
            <w:r w:rsidRPr="004330B1">
              <w:rPr>
                <w:sz w:val="28"/>
                <w:szCs w:val="28"/>
              </w:rPr>
              <w:t>Em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đã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biết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những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khối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lượng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30B1">
              <w:rPr>
                <w:sz w:val="28"/>
                <w:szCs w:val="28"/>
              </w:rPr>
              <w:t>nào</w:t>
            </w:r>
            <w:proofErr w:type="spellEnd"/>
            <w:r w:rsidRPr="004330B1">
              <w:rPr>
                <w:sz w:val="28"/>
                <w:szCs w:val="28"/>
              </w:rPr>
              <w:t xml:space="preserve"> ?</w:t>
            </w:r>
            <w:proofErr w:type="gramEnd"/>
          </w:p>
          <w:p w14:paraId="526AFBAC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330B1">
              <w:rPr>
                <w:sz w:val="28"/>
                <w:szCs w:val="28"/>
              </w:rPr>
              <w:t>Yến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tạ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tấn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là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đơn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vị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đo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khối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lượng</w:t>
            </w:r>
            <w:proofErr w:type="spellEnd"/>
            <w:r w:rsidRPr="004330B1">
              <w:rPr>
                <w:sz w:val="28"/>
                <w:szCs w:val="28"/>
              </w:rPr>
              <w:t xml:space="preserve">. </w:t>
            </w:r>
            <w:proofErr w:type="spellStart"/>
            <w:r w:rsidRPr="004330B1">
              <w:rPr>
                <w:sz w:val="28"/>
                <w:szCs w:val="28"/>
              </w:rPr>
              <w:t>Người</w:t>
            </w:r>
            <w:proofErr w:type="spellEnd"/>
            <w:r w:rsidRPr="004330B1">
              <w:rPr>
                <w:sz w:val="28"/>
                <w:szCs w:val="28"/>
              </w:rPr>
              <w:t xml:space="preserve"> ta </w:t>
            </w:r>
            <w:proofErr w:type="spellStart"/>
            <w:r w:rsidRPr="004330B1">
              <w:rPr>
                <w:sz w:val="28"/>
                <w:szCs w:val="28"/>
              </w:rPr>
              <w:t>dùng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để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cân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các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vật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nặng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hàng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chục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hàng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trăm</w:t>
            </w:r>
            <w:proofErr w:type="spellEnd"/>
            <w:r w:rsidRPr="004330B1">
              <w:rPr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sz w:val="28"/>
                <w:szCs w:val="28"/>
              </w:rPr>
              <w:t>hàng</w:t>
            </w:r>
            <w:proofErr w:type="spellEnd"/>
            <w:r w:rsidRPr="004330B1">
              <w:rPr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</w:rPr>
              <w:t>nghìn</w:t>
            </w:r>
            <w:proofErr w:type="spellEnd"/>
            <w:r w:rsidRPr="004330B1">
              <w:rPr>
                <w:sz w:val="28"/>
                <w:szCs w:val="28"/>
              </w:rPr>
              <w:t xml:space="preserve"> kg.</w:t>
            </w:r>
          </w:p>
          <w:p w14:paraId="6D45D790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330B1">
              <w:rPr>
                <w:i/>
                <w:sz w:val="28"/>
                <w:szCs w:val="28"/>
              </w:rPr>
              <w:t>Để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giúp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các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em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ước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lượng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được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khối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lượng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của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một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số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vật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330B1">
              <w:rPr>
                <w:i/>
                <w:sz w:val="28"/>
                <w:szCs w:val="28"/>
              </w:rPr>
              <w:t>mối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quan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hệ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giữa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các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đơn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vị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đo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khối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lượng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yến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330B1">
              <w:rPr>
                <w:i/>
                <w:sz w:val="28"/>
                <w:szCs w:val="28"/>
              </w:rPr>
              <w:t>tạ,tấn</w:t>
            </w:r>
            <w:proofErr w:type="spellEnd"/>
            <w:proofErr w:type="gramEnd"/>
            <w:r w:rsidRPr="004330B1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4330B1">
              <w:rPr>
                <w:i/>
                <w:sz w:val="28"/>
                <w:szCs w:val="28"/>
              </w:rPr>
              <w:t>Áp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dụng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đơn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vị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đo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cuộc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sống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như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thế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nào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4330B1">
              <w:rPr>
                <w:i/>
                <w:sz w:val="28"/>
                <w:szCs w:val="28"/>
              </w:rPr>
              <w:t>Chúng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4330B1">
              <w:rPr>
                <w:i/>
                <w:sz w:val="28"/>
                <w:szCs w:val="28"/>
              </w:rPr>
              <w:t>cùng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đến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với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phần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4330B1">
              <w:rPr>
                <w:i/>
                <w:sz w:val="28"/>
                <w:szCs w:val="28"/>
              </w:rPr>
              <w:t>Thực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hành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luyện</w:t>
            </w:r>
            <w:proofErr w:type="spellEnd"/>
            <w:r w:rsidRPr="004330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30B1">
              <w:rPr>
                <w:i/>
                <w:sz w:val="28"/>
                <w:szCs w:val="28"/>
              </w:rPr>
              <w:t>tập</w:t>
            </w:r>
            <w:proofErr w:type="spellEnd"/>
            <w:r w:rsidRPr="004330B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BA69A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4D214857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69687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5D11C3">
              <w:rPr>
                <w:rStyle w:val="Strong"/>
                <w:shd w:val="clear" w:color="auto" w:fill="FFFFFF"/>
              </w:rPr>
              <w:t>10’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9810D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rStyle w:val="Strong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Luyện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 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tập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thực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>hành</w:t>
            </w:r>
            <w:proofErr w:type="spellEnd"/>
            <w:r w:rsidRPr="004330B1">
              <w:rPr>
                <w:rStyle w:val="Strong"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8988D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2AA05012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119C2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5D11C3">
              <w:rPr>
                <w:rFonts w:ascii="Times New Roman" w:hAnsi="Times New Roman"/>
              </w:rPr>
              <w:t>10’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5ED63" w14:textId="77777777" w:rsidR="009106CC" w:rsidRPr="004330B1" w:rsidRDefault="009106CC" w:rsidP="00E47E70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1.</w:t>
            </w:r>
          </w:p>
          <w:p w14:paraId="4690B480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1.</w:t>
            </w:r>
          </w:p>
          <w:p w14:paraId="38695B8E" w14:textId="77777777" w:rsidR="009106CC" w:rsidRPr="001B36E8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gì</w:t>
            </w:r>
            <w:proofErr w:type="spellEnd"/>
            <w:r w:rsidRPr="004330B1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A343F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  <w:p w14:paraId="7FE330AC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đề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49CF23E1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  <w:tr w:rsidR="009106CC" w:rsidRPr="00370B7C" w14:paraId="291F5D7D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C9A81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02A25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hs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– N2 – Chia </w:t>
            </w:r>
            <w:proofErr w:type="spellStart"/>
            <w:r w:rsidRPr="004330B1">
              <w:rPr>
                <w:rFonts w:ascii="Times New Roman" w:hAnsi="Times New Roman"/>
              </w:rPr>
              <w:t>sẻ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: Ai </w:t>
            </w:r>
            <w:proofErr w:type="spellStart"/>
            <w:r w:rsidRPr="004330B1">
              <w:rPr>
                <w:rFonts w:ascii="Times New Roman" w:hAnsi="Times New Roman"/>
              </w:rPr>
              <w:t>nhanh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hơn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6FCD9AC4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3C6D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suy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995F8BD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N2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nhau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sửa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sai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nhau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báo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giáo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thống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được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đáp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án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49744E04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(Con </w:t>
            </w:r>
            <w:proofErr w:type="spellStart"/>
            <w:r w:rsidRPr="004330B1">
              <w:rPr>
                <w:rFonts w:ascii="Times New Roman" w:hAnsi="Times New Roman"/>
              </w:rPr>
              <w:t>mèo</w:t>
            </w:r>
            <w:proofErr w:type="spellEnd"/>
            <w:r w:rsidRPr="004330B1">
              <w:rPr>
                <w:rFonts w:ascii="Times New Roman" w:hAnsi="Times New Roman"/>
              </w:rPr>
              <w:t xml:space="preserve">: 2kg; con </w:t>
            </w:r>
            <w:proofErr w:type="spellStart"/>
            <w:r w:rsidRPr="004330B1">
              <w:rPr>
                <w:rFonts w:ascii="Times New Roman" w:hAnsi="Times New Roman"/>
              </w:rPr>
              <w:t>chó</w:t>
            </w:r>
            <w:proofErr w:type="spellEnd"/>
            <w:r w:rsidRPr="004330B1">
              <w:rPr>
                <w:rFonts w:ascii="Times New Roman" w:hAnsi="Times New Roman"/>
              </w:rPr>
              <w:t xml:space="preserve">: 1 </w:t>
            </w:r>
            <w:proofErr w:type="spellStart"/>
            <w:r w:rsidRPr="004330B1">
              <w:rPr>
                <w:rFonts w:ascii="Times New Roman" w:hAnsi="Times New Roman"/>
              </w:rPr>
              <w:t>yến</w:t>
            </w:r>
            <w:proofErr w:type="spellEnd"/>
            <w:r w:rsidRPr="004330B1">
              <w:rPr>
                <w:rFonts w:ascii="Times New Roman" w:hAnsi="Times New Roman"/>
              </w:rPr>
              <w:t xml:space="preserve">; con </w:t>
            </w:r>
            <w:proofErr w:type="spellStart"/>
            <w:r w:rsidRPr="004330B1">
              <w:rPr>
                <w:rFonts w:ascii="Times New Roman" w:hAnsi="Times New Roman"/>
              </w:rPr>
              <w:t>hươu</w:t>
            </w:r>
            <w:proofErr w:type="spellEnd"/>
            <w:r w:rsidRPr="004330B1">
              <w:rPr>
                <w:rFonts w:ascii="Times New Roman" w:hAnsi="Times New Roman"/>
              </w:rPr>
              <w:t xml:space="preserve">: 9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 xml:space="preserve">; con </w:t>
            </w:r>
            <w:proofErr w:type="spellStart"/>
            <w:r w:rsidRPr="004330B1">
              <w:rPr>
                <w:rFonts w:ascii="Times New Roman" w:hAnsi="Times New Roman"/>
              </w:rPr>
              <w:t>voi</w:t>
            </w:r>
            <w:proofErr w:type="spellEnd"/>
            <w:r w:rsidRPr="004330B1">
              <w:rPr>
                <w:rFonts w:ascii="Times New Roman" w:hAnsi="Times New Roman"/>
              </w:rPr>
              <w:t xml:space="preserve">: 5 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  <w:r w:rsidRPr="004330B1">
              <w:rPr>
                <w:rFonts w:ascii="Times New Roman" w:hAnsi="Times New Roman"/>
              </w:rPr>
              <w:t>)</w:t>
            </w:r>
          </w:p>
          <w:p w14:paraId="0DE1C3C0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-</w:t>
            </w:r>
            <w:proofErr w:type="spellStart"/>
            <w:r w:rsidRPr="004330B1">
              <w:rPr>
                <w:rFonts w:ascii="Times New Roman" w:hAnsi="Times New Roman"/>
              </w:rPr>
              <w:t>Mỗi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đội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chọn</w:t>
            </w:r>
            <w:proofErr w:type="spellEnd"/>
            <w:r w:rsidRPr="004330B1">
              <w:rPr>
                <w:rFonts w:ascii="Times New Roman" w:hAnsi="Times New Roman"/>
              </w:rPr>
              <w:t xml:space="preserve"> ra 4 </w:t>
            </w:r>
            <w:proofErr w:type="spellStart"/>
            <w:r w:rsidRPr="004330B1">
              <w:rPr>
                <w:rFonts w:ascii="Times New Roman" w:hAnsi="Times New Roman"/>
              </w:rPr>
              <w:t>bạn</w:t>
            </w:r>
            <w:proofErr w:type="spellEnd"/>
          </w:p>
        </w:tc>
      </w:tr>
      <w:tr w:rsidR="009106CC" w:rsidRPr="00370B7C" w14:paraId="21A78ADF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25BDA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930F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-</w:t>
            </w:r>
            <w:proofErr w:type="spellStart"/>
            <w:r w:rsidRPr="004330B1">
              <w:rPr>
                <w:rFonts w:ascii="Times New Roman" w:hAnsi="Times New Roman"/>
              </w:rPr>
              <w:t>Mời</w:t>
            </w:r>
            <w:proofErr w:type="spellEnd"/>
            <w:r w:rsidRPr="004330B1">
              <w:rPr>
                <w:rFonts w:ascii="Times New Roman" w:hAnsi="Times New Roman"/>
              </w:rPr>
              <w:t xml:space="preserve"> 2 </w:t>
            </w:r>
            <w:proofErr w:type="spellStart"/>
            <w:r w:rsidRPr="004330B1">
              <w:rPr>
                <w:rFonts w:ascii="Times New Roman" w:hAnsi="Times New Roman"/>
              </w:rPr>
              <w:t>đội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: Ai </w:t>
            </w:r>
            <w:proofErr w:type="spellStart"/>
            <w:r w:rsidRPr="004330B1">
              <w:rPr>
                <w:rFonts w:ascii="Times New Roman" w:hAnsi="Times New Roman"/>
              </w:rPr>
              <w:t>nhanh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hơn</w:t>
            </w:r>
            <w:proofErr w:type="spellEnd"/>
            <w:r w:rsidRPr="004330B1">
              <w:rPr>
                <w:rFonts w:ascii="Times New Roman" w:hAnsi="Times New Roman"/>
              </w:rPr>
              <w:t xml:space="preserve">. Chia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2 </w:t>
            </w:r>
            <w:proofErr w:type="spellStart"/>
            <w:r w:rsidRPr="004330B1">
              <w:rPr>
                <w:rFonts w:ascii="Times New Roman" w:hAnsi="Times New Roman"/>
              </w:rPr>
              <w:t>đội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Mỗi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đội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chọn</w:t>
            </w:r>
            <w:proofErr w:type="spellEnd"/>
            <w:r w:rsidRPr="004330B1">
              <w:rPr>
                <w:rFonts w:ascii="Times New Roman" w:hAnsi="Times New Roman"/>
              </w:rPr>
              <w:t xml:space="preserve"> 4 </w:t>
            </w:r>
            <w:proofErr w:type="spellStart"/>
            <w:r w:rsidRPr="004330B1">
              <w:rPr>
                <w:rFonts w:ascii="Times New Roman" w:hAnsi="Times New Roman"/>
              </w:rPr>
              <w:t>bạn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ghép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thẻ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ứng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Đội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ghép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đúng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chiến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thắng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A0890A0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10C6F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E66F503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 ● Con </w:t>
            </w:r>
            <w:proofErr w:type="spellStart"/>
            <w:r w:rsidRPr="004330B1">
              <w:rPr>
                <w:rFonts w:ascii="Times New Roman" w:hAnsi="Times New Roman"/>
              </w:rPr>
              <w:t>mèo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2 kg</w:t>
            </w:r>
          </w:p>
          <w:p w14:paraId="0ED24324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 ● Con </w:t>
            </w:r>
            <w:proofErr w:type="spellStart"/>
            <w:r w:rsidRPr="004330B1">
              <w:rPr>
                <w:rFonts w:ascii="Times New Roman" w:hAnsi="Times New Roman"/>
              </w:rPr>
              <w:t>chó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yến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336687C2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 ● Con </w:t>
            </w:r>
            <w:proofErr w:type="spellStart"/>
            <w:r w:rsidRPr="004330B1">
              <w:rPr>
                <w:rFonts w:ascii="Times New Roman" w:hAnsi="Times New Roman"/>
              </w:rPr>
              <w:t>voi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5 </w:t>
            </w:r>
            <w:proofErr w:type="spellStart"/>
            <w:r w:rsidRPr="004330B1">
              <w:rPr>
                <w:rFonts w:ascii="Times New Roman" w:hAnsi="Times New Roman"/>
              </w:rPr>
              <w:t>tấn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F72E27B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 ● Con </w:t>
            </w:r>
            <w:proofErr w:type="spellStart"/>
            <w:r w:rsidRPr="004330B1">
              <w:rPr>
                <w:rFonts w:ascii="Times New Roman" w:hAnsi="Times New Roman"/>
              </w:rPr>
              <w:t>hươu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cao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nặng</w:t>
            </w:r>
            <w:proofErr w:type="spellEnd"/>
            <w:r w:rsidRPr="004330B1">
              <w:rPr>
                <w:rFonts w:ascii="Times New Roman" w:hAnsi="Times New Roman"/>
              </w:rPr>
              <w:t xml:space="preserve"> 9 </w:t>
            </w:r>
            <w:proofErr w:type="spellStart"/>
            <w:r w:rsidRPr="004330B1">
              <w:rPr>
                <w:rFonts w:ascii="Times New Roman" w:hAnsi="Times New Roman"/>
              </w:rPr>
              <w:t>tạ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567940C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biết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  <w:tr w:rsidR="009106CC" w:rsidRPr="00370B7C" w14:paraId="6AD7A46B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73FE4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ACE1D" w14:textId="77777777" w:rsidR="009106CC" w:rsidRPr="001B36E8" w:rsidRDefault="009106CC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228E5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31A456C0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B84CB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25D8D" w14:textId="77777777" w:rsidR="009106CC" w:rsidRPr="001B36E8" w:rsidRDefault="009106CC" w:rsidP="00E47E70">
            <w:pPr>
              <w:rPr>
                <w:rFonts w:ascii="Times New Roman" w:hAnsi="Times New Roman"/>
              </w:rPr>
            </w:pPr>
            <w:r w:rsidRPr="001B36E8">
              <w:rPr>
                <w:rFonts w:ascii="Times New Roman" w:hAnsi="Times New Roman"/>
                <w:highlight w:val="yellow"/>
              </w:rPr>
              <w:t>*</w:t>
            </w:r>
            <w:proofErr w:type="spellStart"/>
            <w:r w:rsidRPr="001B36E8">
              <w:rPr>
                <w:rFonts w:ascii="Times New Roman" w:hAnsi="Times New Roman"/>
                <w:highlight w:val="yellow"/>
              </w:rPr>
              <w:t>Chốt</w:t>
            </w:r>
            <w:proofErr w:type="spellEnd"/>
            <w:r w:rsidRPr="001B36E8">
              <w:rPr>
                <w:rFonts w:ascii="Times New Roman" w:hAnsi="Times New Roman"/>
              </w:rPr>
              <w:t xml:space="preserve">: </w:t>
            </w:r>
            <w:proofErr w:type="spellStart"/>
            <w:r w:rsidRPr="001B36E8">
              <w:rPr>
                <w:rFonts w:ascii="Times New Roman" w:hAnsi="Times New Roman"/>
              </w:rPr>
              <w:t>Bài</w:t>
            </w:r>
            <w:proofErr w:type="spellEnd"/>
            <w:r w:rsidRPr="001B36E8">
              <w:rPr>
                <w:rFonts w:ascii="Times New Roman" w:hAnsi="Times New Roman"/>
              </w:rPr>
              <w:t xml:space="preserve"> </w:t>
            </w:r>
            <w:proofErr w:type="spellStart"/>
            <w:r w:rsidRPr="001B36E8">
              <w:rPr>
                <w:rFonts w:ascii="Times New Roman" w:hAnsi="Times New Roman"/>
              </w:rPr>
              <w:t>tập</w:t>
            </w:r>
            <w:proofErr w:type="spellEnd"/>
            <w:r w:rsidRPr="001B36E8">
              <w:rPr>
                <w:rFonts w:ascii="Times New Roman" w:hAnsi="Times New Roman"/>
              </w:rPr>
              <w:t xml:space="preserve"> 1 </w:t>
            </w:r>
            <w:proofErr w:type="spellStart"/>
            <w:r w:rsidRPr="001B36E8">
              <w:rPr>
                <w:rFonts w:ascii="Times New Roman" w:hAnsi="Times New Roman"/>
              </w:rPr>
              <w:t>giúp</w:t>
            </w:r>
            <w:proofErr w:type="spellEnd"/>
            <w:r w:rsidRPr="001B36E8">
              <w:rPr>
                <w:rFonts w:ascii="Times New Roman" w:hAnsi="Times New Roman"/>
              </w:rPr>
              <w:t xml:space="preserve"> </w:t>
            </w:r>
            <w:proofErr w:type="spellStart"/>
            <w:r w:rsidRPr="001B36E8">
              <w:rPr>
                <w:rFonts w:ascii="Times New Roman" w:hAnsi="Times New Roman"/>
              </w:rPr>
              <w:t>em</w:t>
            </w:r>
            <w:proofErr w:type="spellEnd"/>
            <w:r w:rsidRPr="001B36E8">
              <w:rPr>
                <w:rFonts w:ascii="Times New Roman" w:hAnsi="Times New Roman"/>
              </w:rPr>
              <w:t xml:space="preserve"> </w:t>
            </w:r>
            <w:proofErr w:type="spellStart"/>
            <w:r w:rsidRPr="001B36E8">
              <w:rPr>
                <w:rFonts w:ascii="Times New Roman" w:hAnsi="Times New Roman"/>
              </w:rPr>
              <w:t>biết</w:t>
            </w:r>
            <w:proofErr w:type="spellEnd"/>
            <w:r w:rsidRPr="001B36E8">
              <w:rPr>
                <w:rFonts w:ascii="Times New Roman" w:hAnsi="Times New Roman"/>
              </w:rPr>
              <w:t xml:space="preserve"> </w:t>
            </w:r>
            <w:proofErr w:type="spellStart"/>
            <w:r w:rsidRPr="001B36E8">
              <w:rPr>
                <w:rFonts w:ascii="Times New Roman" w:hAnsi="Times New Roman"/>
              </w:rPr>
              <w:t>điều</w:t>
            </w:r>
            <w:proofErr w:type="spellEnd"/>
            <w:r w:rsidRPr="001B36E8">
              <w:rPr>
                <w:rFonts w:ascii="Times New Roman" w:hAnsi="Times New Roman"/>
              </w:rPr>
              <w:t xml:space="preserve"> </w:t>
            </w:r>
            <w:proofErr w:type="spellStart"/>
            <w:r w:rsidRPr="001B36E8">
              <w:rPr>
                <w:rFonts w:ascii="Times New Roman" w:hAnsi="Times New Roman"/>
              </w:rPr>
              <w:t>gì</w:t>
            </w:r>
            <w:proofErr w:type="spellEnd"/>
            <w:r w:rsidRPr="001B36E8">
              <w:rPr>
                <w:rFonts w:ascii="Times New Roman" w:hAnsi="Times New Roman"/>
              </w:rPr>
              <w:t>?</w:t>
            </w:r>
          </w:p>
          <w:p w14:paraId="5CBBC329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B36E8">
              <w:rPr>
                <w:i/>
                <w:sz w:val="28"/>
                <w:szCs w:val="28"/>
              </w:rPr>
              <w:t>Để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giúp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các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em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hiểu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rõ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hơn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về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mối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quan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hệ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giữa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các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đơn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vị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đo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khối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lượng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yến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B36E8">
              <w:rPr>
                <w:i/>
                <w:sz w:val="28"/>
                <w:szCs w:val="28"/>
              </w:rPr>
              <w:t>tạ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B36E8">
              <w:rPr>
                <w:i/>
                <w:sz w:val="28"/>
                <w:szCs w:val="28"/>
              </w:rPr>
              <w:t>tấn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B36E8">
              <w:rPr>
                <w:i/>
                <w:sz w:val="28"/>
                <w:szCs w:val="28"/>
              </w:rPr>
              <w:t>các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phép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tính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có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kèm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đơn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vị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đo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là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lastRenderedPageBreak/>
              <w:t>yến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B36E8">
              <w:rPr>
                <w:i/>
                <w:sz w:val="28"/>
                <w:szCs w:val="28"/>
              </w:rPr>
              <w:t>tạ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tấn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B36E8">
              <w:rPr>
                <w:i/>
                <w:sz w:val="28"/>
                <w:szCs w:val="28"/>
              </w:rPr>
              <w:t>chúng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1B36E8">
              <w:rPr>
                <w:i/>
                <w:sz w:val="28"/>
                <w:szCs w:val="28"/>
              </w:rPr>
              <w:t>cùng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làm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bài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B36E8">
              <w:rPr>
                <w:i/>
                <w:sz w:val="28"/>
                <w:szCs w:val="28"/>
              </w:rPr>
              <w:t>tập</w:t>
            </w:r>
            <w:proofErr w:type="spellEnd"/>
            <w:r w:rsidRPr="001B36E8">
              <w:rPr>
                <w:i/>
                <w:sz w:val="28"/>
                <w:szCs w:val="28"/>
              </w:rPr>
              <w:t xml:space="preserve"> 2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AED0A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  <w:tr w:rsidR="009106CC" w:rsidRPr="00370B7C" w14:paraId="22C3CCEA" w14:textId="77777777" w:rsidTr="00E47E70"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CD7C" w14:textId="77777777" w:rsidR="009106CC" w:rsidRPr="00DE7A3B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  <w:r w:rsidRPr="00DE7A3B">
              <w:rPr>
                <w:rFonts w:ascii="Times New Roman" w:hAnsi="Times New Roman"/>
                <w:shd w:val="clear" w:color="auto" w:fill="FFFFFF"/>
              </w:rPr>
              <w:t>5’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7B756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5. </w:t>
            </w:r>
            <w:proofErr w:type="spellStart"/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Củng</w:t>
            </w:r>
            <w:proofErr w:type="spellEnd"/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cố</w:t>
            </w:r>
            <w:proofErr w:type="spellEnd"/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proofErr w:type="spellStart"/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nối</w:t>
            </w:r>
            <w:proofErr w:type="spellEnd"/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tiếp</w:t>
            </w:r>
            <w:proofErr w:type="spellEnd"/>
            <w:r w:rsidRPr="004330B1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14:paraId="094114F2" w14:textId="77777777" w:rsidR="009106CC" w:rsidRPr="00DE7A3B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+ Khi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tham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proofErr w:type="gramStart"/>
            <w:r w:rsidRPr="004330B1">
              <w:rPr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D2BF5" w14:textId="77777777" w:rsidR="009106CC" w:rsidRPr="00DE7A3B" w:rsidRDefault="009106CC" w:rsidP="00E47E70">
            <w:pPr>
              <w:rPr>
                <w:rFonts w:ascii="Times New Roman" w:hAnsi="Times New Roman"/>
              </w:rPr>
            </w:pPr>
          </w:p>
          <w:p w14:paraId="7A1C17A3" w14:textId="77777777" w:rsidR="009106CC" w:rsidRPr="00DE7A3B" w:rsidRDefault="009106CC" w:rsidP="00E47E70">
            <w:pPr>
              <w:rPr>
                <w:rFonts w:ascii="Times New Roman" w:hAnsi="Times New Roman"/>
              </w:rPr>
            </w:pPr>
            <w:r w:rsidRPr="00DE7A3B">
              <w:rPr>
                <w:rFonts w:ascii="Times New Roman" w:hAnsi="Times New Roman"/>
              </w:rPr>
              <w:t xml:space="preserve">- </w:t>
            </w:r>
            <w:proofErr w:type="spellStart"/>
            <w:r w:rsidRPr="00DE7A3B">
              <w:rPr>
                <w:rFonts w:ascii="Times New Roman" w:hAnsi="Times New Roman"/>
              </w:rPr>
              <w:t>Phải</w:t>
            </w:r>
            <w:proofErr w:type="spellEnd"/>
            <w:r w:rsidRPr="00DE7A3B">
              <w:rPr>
                <w:rFonts w:ascii="Times New Roman" w:hAnsi="Times New Roman"/>
              </w:rPr>
              <w:t xml:space="preserve"> </w:t>
            </w:r>
            <w:proofErr w:type="spellStart"/>
            <w:r w:rsidRPr="00DE7A3B">
              <w:rPr>
                <w:rFonts w:ascii="Times New Roman" w:hAnsi="Times New Roman"/>
              </w:rPr>
              <w:t>chấp</w:t>
            </w:r>
            <w:proofErr w:type="spellEnd"/>
            <w:r w:rsidRPr="00DE7A3B">
              <w:rPr>
                <w:rFonts w:ascii="Times New Roman" w:hAnsi="Times New Roman"/>
              </w:rPr>
              <w:t xml:space="preserve"> </w:t>
            </w:r>
            <w:proofErr w:type="spellStart"/>
            <w:r w:rsidRPr="00DE7A3B">
              <w:rPr>
                <w:rFonts w:ascii="Times New Roman" w:hAnsi="Times New Roman"/>
              </w:rPr>
              <w:t>hành</w:t>
            </w:r>
            <w:proofErr w:type="spellEnd"/>
            <w:r w:rsidRPr="00DE7A3B">
              <w:rPr>
                <w:rFonts w:ascii="Times New Roman" w:hAnsi="Times New Roman"/>
              </w:rPr>
              <w:t xml:space="preserve"> </w:t>
            </w:r>
            <w:proofErr w:type="spellStart"/>
            <w:r w:rsidRPr="00DE7A3B">
              <w:rPr>
                <w:rFonts w:ascii="Times New Roman" w:hAnsi="Times New Roman"/>
              </w:rPr>
              <w:t>đúng</w:t>
            </w:r>
            <w:proofErr w:type="spellEnd"/>
            <w:r w:rsidRPr="00DE7A3B">
              <w:rPr>
                <w:rFonts w:ascii="Times New Roman" w:hAnsi="Times New Roman"/>
              </w:rPr>
              <w:t xml:space="preserve"> </w:t>
            </w:r>
            <w:proofErr w:type="spellStart"/>
            <w:r w:rsidRPr="00DE7A3B">
              <w:rPr>
                <w:rFonts w:ascii="Times New Roman" w:hAnsi="Times New Roman"/>
              </w:rPr>
              <w:t>nội</w:t>
            </w:r>
            <w:proofErr w:type="spellEnd"/>
            <w:r w:rsidRPr="00DE7A3B">
              <w:rPr>
                <w:rFonts w:ascii="Times New Roman" w:hAnsi="Times New Roman"/>
              </w:rPr>
              <w:t xml:space="preserve"> dung </w:t>
            </w:r>
            <w:proofErr w:type="spellStart"/>
            <w:r w:rsidRPr="00DE7A3B">
              <w:rPr>
                <w:rFonts w:ascii="Times New Roman" w:hAnsi="Times New Roman"/>
              </w:rPr>
              <w:t>các</w:t>
            </w:r>
            <w:proofErr w:type="spellEnd"/>
            <w:r w:rsidRPr="00DE7A3B">
              <w:rPr>
                <w:rFonts w:ascii="Times New Roman" w:hAnsi="Times New Roman"/>
              </w:rPr>
              <w:t xml:space="preserve"> </w:t>
            </w:r>
            <w:proofErr w:type="spellStart"/>
            <w:r w:rsidRPr="00DE7A3B">
              <w:rPr>
                <w:rFonts w:ascii="Times New Roman" w:hAnsi="Times New Roman"/>
              </w:rPr>
              <w:t>biển</w:t>
            </w:r>
            <w:proofErr w:type="spellEnd"/>
            <w:r w:rsidRPr="00DE7A3B">
              <w:rPr>
                <w:rFonts w:ascii="Times New Roman" w:hAnsi="Times New Roman"/>
              </w:rPr>
              <w:t xml:space="preserve"> </w:t>
            </w:r>
            <w:proofErr w:type="spellStart"/>
            <w:r w:rsidRPr="00DE7A3B">
              <w:rPr>
                <w:rFonts w:ascii="Times New Roman" w:hAnsi="Times New Roman"/>
              </w:rPr>
              <w:t>báo</w:t>
            </w:r>
            <w:proofErr w:type="spellEnd"/>
            <w:r w:rsidRPr="00DE7A3B">
              <w:rPr>
                <w:rFonts w:ascii="Times New Roman" w:hAnsi="Times New Roman"/>
              </w:rPr>
              <w:t>.</w:t>
            </w:r>
          </w:p>
        </w:tc>
      </w:tr>
      <w:tr w:rsidR="009106CC" w:rsidRPr="00370B7C" w14:paraId="361D99D2" w14:textId="77777777" w:rsidTr="00E47E70"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FADC" w14:textId="77777777" w:rsidR="009106CC" w:rsidRPr="00370B7C" w:rsidRDefault="009106CC" w:rsidP="00E47E70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</w:rPr>
            </w:pP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9933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</w:p>
          <w:p w14:paraId="60EDF3BF" w14:textId="77777777" w:rsidR="009106CC" w:rsidRPr="004330B1" w:rsidRDefault="009106CC" w:rsidP="00E47E70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4330B1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0B1">
              <w:rPr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4330B1">
              <w:rPr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C566" w14:textId="77777777" w:rsidR="009106CC" w:rsidRPr="004330B1" w:rsidRDefault="009106CC" w:rsidP="00E47E70">
            <w:pPr>
              <w:rPr>
                <w:rFonts w:ascii="Times New Roman" w:hAnsi="Times New Roman"/>
              </w:rPr>
            </w:pPr>
          </w:p>
        </w:tc>
      </w:tr>
    </w:tbl>
    <w:p w14:paraId="28A2D6DF" w14:textId="77777777" w:rsidR="009106CC" w:rsidRPr="004F648E" w:rsidRDefault="009106CC" w:rsidP="009106CC">
      <w:pPr>
        <w:jc w:val="both"/>
        <w:rPr>
          <w:rFonts w:ascii="Times New Roman" w:eastAsia="Calibri" w:hAnsi="Times New Roman"/>
          <w:b/>
          <w:noProof/>
          <w:color w:val="000000"/>
        </w:rPr>
      </w:pPr>
    </w:p>
    <w:p w14:paraId="0A19EABA" w14:textId="77777777" w:rsidR="009106CC" w:rsidRPr="004330B1" w:rsidRDefault="009106CC" w:rsidP="009106CC">
      <w:pPr>
        <w:ind w:firstLine="360"/>
        <w:jc w:val="both"/>
        <w:rPr>
          <w:rFonts w:ascii="Times New Roman" w:hAnsi="Times New Roman"/>
          <w:b/>
          <w:lang w:val="vi-VN"/>
        </w:rPr>
      </w:pPr>
      <w:r w:rsidRPr="004330B1">
        <w:rPr>
          <w:rFonts w:ascii="Times New Roman" w:hAnsi="Times New Roman"/>
          <w:b/>
          <w:lang w:val="vi-VN"/>
        </w:rPr>
        <w:t xml:space="preserve">IV. </w:t>
      </w:r>
      <w:r w:rsidRPr="004330B1">
        <w:rPr>
          <w:rFonts w:ascii="Times New Roman" w:hAnsi="Times New Roman"/>
          <w:b/>
          <w:u w:val="single"/>
          <w:lang w:val="vi-VN"/>
        </w:rPr>
        <w:t>ĐIỀU CHỈNH SAU TIẾT DẠY</w:t>
      </w:r>
      <w:r w:rsidRPr="004330B1">
        <w:rPr>
          <w:rFonts w:ascii="Times New Roman" w:hAnsi="Times New Roman"/>
          <w:b/>
          <w:lang w:val="vi-VN"/>
        </w:rPr>
        <w:t>:</w:t>
      </w:r>
    </w:p>
    <w:p w14:paraId="1F4EA083" w14:textId="77777777" w:rsidR="009106CC" w:rsidRPr="004330B1" w:rsidRDefault="009106CC" w:rsidP="009106CC">
      <w:pPr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14:paraId="26708B3F" w14:textId="77777777" w:rsidR="009106CC" w:rsidRPr="004330B1" w:rsidRDefault="009106CC" w:rsidP="009106CC">
      <w:pPr>
        <w:jc w:val="both"/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14:paraId="469AB891" w14:textId="77777777" w:rsidR="009106CC" w:rsidRDefault="009106CC" w:rsidP="009106CC">
      <w:pPr>
        <w:rPr>
          <w:rFonts w:ascii="Times New Roman" w:hAnsi="Times New Roman"/>
          <w:lang w:val="nl-NL"/>
        </w:rPr>
      </w:pPr>
      <w:r w:rsidRPr="004330B1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</w:t>
      </w:r>
    </w:p>
    <w:p w14:paraId="6C1F6CA5" w14:textId="77777777" w:rsidR="00CF5E2E" w:rsidRDefault="00CF5E2E" w:rsidP="009106CC">
      <w:pPr>
        <w:tabs>
          <w:tab w:val="left" w:pos="851"/>
        </w:tabs>
      </w:pP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E192F"/>
    <w:multiLevelType w:val="hybridMultilevel"/>
    <w:tmpl w:val="60C49A12"/>
    <w:lvl w:ilvl="0" w:tplc="9232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CC"/>
    <w:rsid w:val="009106CC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C882"/>
  <w15:chartTrackingRefBased/>
  <w15:docId w15:val="{989D5900-9AF0-474B-941B-7F108DFE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C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9106CC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9106C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106C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106CC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2025-02-17T04:13:00Z</dcterms:created>
  <dcterms:modified xsi:type="dcterms:W3CDTF">2025-02-17T04:13:00Z</dcterms:modified>
</cp:coreProperties>
</file>