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1032" w14:textId="77777777" w:rsidR="001952A9" w:rsidRPr="00A04585" w:rsidRDefault="001952A9" w:rsidP="001952A9">
      <w:pPr>
        <w:spacing w:after="0"/>
        <w:ind w:left="720" w:hanging="720"/>
        <w:rPr>
          <w:rFonts w:ascii="Times New Roman" w:hAnsi="Times New Roman"/>
          <w:b/>
          <w:bCs/>
          <w:spacing w:val="-8"/>
          <w:sz w:val="28"/>
          <w:szCs w:val="28"/>
          <w:lang w:val="nl-NL"/>
        </w:rPr>
      </w:pPr>
      <w:r w:rsidRPr="00A04585">
        <w:rPr>
          <w:rFonts w:ascii="Times New Roman" w:hAnsi="Times New Roman"/>
          <w:b/>
          <w:bCs/>
          <w:spacing w:val="-8"/>
          <w:sz w:val="28"/>
          <w:szCs w:val="28"/>
          <w:lang w:val="nl-NL"/>
        </w:rPr>
        <w:t>HOẠT ĐỘNG TRẢI NGHIỆM</w:t>
      </w:r>
    </w:p>
    <w:p w14:paraId="55812049" w14:textId="77777777" w:rsidR="001952A9" w:rsidRPr="00A04585" w:rsidRDefault="001952A9" w:rsidP="001952A9">
      <w:pPr>
        <w:spacing w:after="0"/>
        <w:ind w:left="720" w:hanging="720"/>
        <w:rPr>
          <w:rFonts w:ascii="Times New Roman" w:hAnsi="Times New Roman"/>
          <w:b/>
          <w:bCs/>
          <w:spacing w:val="-8"/>
          <w:sz w:val="28"/>
          <w:szCs w:val="28"/>
          <w:u w:val="single"/>
          <w:lang w:val="nl-NL"/>
        </w:rPr>
      </w:pPr>
      <w:r w:rsidRPr="00A04585">
        <w:rPr>
          <w:rFonts w:ascii="Times New Roman" w:hAnsi="Times New Roman"/>
          <w:bCs/>
          <w:spacing w:val="-8"/>
          <w:sz w:val="28"/>
          <w:szCs w:val="28"/>
          <w:lang w:val="nl-NL"/>
        </w:rPr>
        <w:t xml:space="preserve">Tiết 80                               </w:t>
      </w:r>
    </w:p>
    <w:p w14:paraId="55C06D5B" w14:textId="77777777" w:rsidR="001952A9" w:rsidRPr="00A04585" w:rsidRDefault="001952A9" w:rsidP="001952A9">
      <w:pPr>
        <w:spacing w:after="0" w:line="288" w:lineRule="auto"/>
        <w:ind w:left="720" w:hanging="720"/>
        <w:jc w:val="center"/>
        <w:rPr>
          <w:rFonts w:ascii="Times New Roman" w:hAnsi="Times New Roman"/>
          <w:b/>
          <w:bCs/>
          <w:sz w:val="28"/>
          <w:szCs w:val="28"/>
          <w:u w:val="single"/>
          <w:lang w:val="nl-NL"/>
        </w:rPr>
      </w:pPr>
      <w:r w:rsidRPr="00A04585">
        <w:rPr>
          <w:rFonts w:ascii="Times New Roman" w:hAnsi="Times New Roman"/>
          <w:b/>
          <w:bCs/>
          <w:sz w:val="28"/>
          <w:szCs w:val="28"/>
          <w:u w:val="single"/>
          <w:lang w:val="nl-NL"/>
        </w:rPr>
        <w:t>CHỦ ĐỀ 7</w:t>
      </w:r>
      <w:r w:rsidRPr="00A04585">
        <w:rPr>
          <w:rFonts w:ascii="Times New Roman" w:hAnsi="Times New Roman"/>
          <w:b/>
          <w:bCs/>
          <w:sz w:val="28"/>
          <w:szCs w:val="28"/>
          <w:lang w:val="nl-NL"/>
        </w:rPr>
        <w:t>: GIA ĐÌNH YÊU THƯƠNG</w:t>
      </w:r>
    </w:p>
    <w:p w14:paraId="523017EB" w14:textId="77777777" w:rsidR="001952A9" w:rsidRPr="00A04585" w:rsidRDefault="001952A9" w:rsidP="001952A9">
      <w:pPr>
        <w:spacing w:after="0" w:line="288" w:lineRule="auto"/>
        <w:ind w:left="720" w:hanging="720"/>
        <w:jc w:val="center"/>
        <w:rPr>
          <w:rFonts w:ascii="Times New Roman" w:hAnsi="Times New Roman"/>
          <w:b/>
          <w:bCs/>
          <w:sz w:val="28"/>
          <w:szCs w:val="28"/>
          <w:lang w:val="nl-NL"/>
        </w:rPr>
      </w:pPr>
      <w:r w:rsidRPr="00A04585">
        <w:rPr>
          <w:rFonts w:ascii="Times New Roman" w:hAnsi="Times New Roman"/>
          <w:b/>
          <w:bCs/>
          <w:sz w:val="28"/>
          <w:szCs w:val="28"/>
          <w:lang w:val="nl-NL"/>
        </w:rPr>
        <w:t xml:space="preserve">Sinh hoạt theo chủ đề: GIỮ GÌN NHÀ CỬA GỌN GÀNG, NGĂN NẮP </w:t>
      </w:r>
    </w:p>
    <w:p w14:paraId="1A1286BD" w14:textId="77777777" w:rsidR="001952A9" w:rsidRPr="00A04585" w:rsidRDefault="001952A9" w:rsidP="001952A9">
      <w:pPr>
        <w:spacing w:after="0" w:line="288" w:lineRule="auto"/>
        <w:ind w:left="720" w:hanging="720"/>
        <w:jc w:val="center"/>
        <w:rPr>
          <w:rFonts w:ascii="Times New Roman" w:hAnsi="Times New Roman"/>
          <w:b/>
          <w:bCs/>
          <w:spacing w:val="-8"/>
          <w:sz w:val="28"/>
          <w:szCs w:val="28"/>
          <w:lang w:val="nl-NL"/>
        </w:rPr>
      </w:pPr>
      <w:r w:rsidRPr="00A04585">
        <w:rPr>
          <w:rFonts w:ascii="Times New Roman" w:hAnsi="Times New Roman"/>
          <w:bCs/>
          <w:spacing w:val="-8"/>
          <w:sz w:val="28"/>
          <w:szCs w:val="28"/>
          <w:lang w:val="nl-NL"/>
        </w:rPr>
        <w:t>Thời gian thực hiện: ngày 21 tháng 3 năm 2025</w:t>
      </w:r>
    </w:p>
    <w:p w14:paraId="53C7B782" w14:textId="77777777" w:rsidR="001952A9" w:rsidRPr="00A04585" w:rsidRDefault="001952A9" w:rsidP="001952A9">
      <w:pPr>
        <w:spacing w:after="0" w:line="288" w:lineRule="auto"/>
        <w:ind w:firstLine="360"/>
        <w:rPr>
          <w:rFonts w:ascii="Times New Roman" w:hAnsi="Times New Roman"/>
          <w:b/>
          <w:bCs/>
          <w:sz w:val="28"/>
          <w:szCs w:val="28"/>
          <w:u w:val="single"/>
          <w:lang w:val="nl-NL"/>
        </w:rPr>
      </w:pPr>
      <w:r w:rsidRPr="00A04585">
        <w:rPr>
          <w:rFonts w:ascii="Times New Roman" w:hAnsi="Times New Roman"/>
          <w:b/>
          <w:bCs/>
          <w:sz w:val="28"/>
          <w:szCs w:val="28"/>
          <w:u w:val="single"/>
          <w:lang w:val="nl-NL"/>
        </w:rPr>
        <w:t>I. YÊU CẦU CẦN ĐẠT:</w:t>
      </w:r>
    </w:p>
    <w:p w14:paraId="2FD7CE91"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Hiểu được sự cần thiết phải giữ gìn nhà cửa gọn gàng, ngăn nắp, sạch sẽ.</w:t>
      </w:r>
    </w:p>
    <w:p w14:paraId="051C7070"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Tích cực và chủ động trong việc giữ gìn nhà cửa gọn gàng, ngăn nắp.</w:t>
      </w:r>
    </w:p>
    <w:p w14:paraId="2F123169"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tự chủ, tự học: Tự tìm hiểu cách giữ gìn nhà cửa gọn gàng, ngăn nắp, sạch sẽ.</w:t>
      </w:r>
    </w:p>
    <w:p w14:paraId="67FE4FE0"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giải quyết vấn đề và sáng tạo: Biết cách giữ gìn nhà cửa gọn gàng, ngăn nắp phù hợp với không gian của gia đình.</w:t>
      </w:r>
    </w:p>
    <w:p w14:paraId="224B3033"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giao tiếp và hợp tác: Biết chia sẻ với bạn về hiểu biết của mình về cách giữ gìn nhà cửa gọn gàng, ngăn nắp, sạch sẽ.</w:t>
      </w:r>
    </w:p>
    <w:p w14:paraId="3984D69D"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nhân ái: tôn trọng bạn, biết lắng nghe những giữ gìn nhà cửa gọn gàng, ngăn nắp, sạch sẽ mà bạn đưa ra.</w:t>
      </w:r>
    </w:p>
    <w:p w14:paraId="382A26D1"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chăm chỉ: Chịu khó tìm hiểu cách giữ gìn nhà cửa gọn gàng, ngăn nắp, sạch sẽ để giới thiệu với các bạn.</w:t>
      </w:r>
    </w:p>
    <w:p w14:paraId="441FFB57"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trách nhiệm: làm việc tập trung, nghiêm túc, có trách nhiệm trước tập thể lớp.</w:t>
      </w:r>
    </w:p>
    <w:p w14:paraId="19FA0329" w14:textId="77777777" w:rsidR="001952A9" w:rsidRPr="00A04585" w:rsidRDefault="001952A9" w:rsidP="001952A9">
      <w:pPr>
        <w:spacing w:before="120" w:after="0" w:line="288" w:lineRule="auto"/>
        <w:ind w:firstLine="360"/>
        <w:jc w:val="both"/>
        <w:rPr>
          <w:rFonts w:ascii="Times New Roman" w:hAnsi="Times New Roman"/>
          <w:b/>
          <w:sz w:val="28"/>
          <w:szCs w:val="28"/>
          <w:lang w:val="nl-NL"/>
        </w:rPr>
      </w:pPr>
      <w:r w:rsidRPr="00A04585">
        <w:rPr>
          <w:rFonts w:ascii="Times New Roman" w:hAnsi="Times New Roman"/>
          <w:b/>
          <w:sz w:val="28"/>
          <w:szCs w:val="28"/>
          <w:lang w:val="nl-NL"/>
        </w:rPr>
        <w:t xml:space="preserve">II. ĐỒ DÙNG DẠY HỌC </w:t>
      </w:r>
    </w:p>
    <w:p w14:paraId="27580B78"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Kế hoạch bài dạy, bài giảng Power point.</w:t>
      </w:r>
    </w:p>
    <w:p w14:paraId="77BCD0AF" w14:textId="77777777" w:rsidR="001952A9" w:rsidRPr="00A04585" w:rsidRDefault="001952A9" w:rsidP="001952A9">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SGK và các thiết bị, học liệu phục vụ cho tiết dạy.</w:t>
      </w:r>
    </w:p>
    <w:p w14:paraId="219EBE77" w14:textId="77777777" w:rsidR="001952A9" w:rsidRPr="00A04585" w:rsidRDefault="001952A9" w:rsidP="001952A9">
      <w:pPr>
        <w:spacing w:after="0" w:line="288" w:lineRule="auto"/>
        <w:ind w:firstLine="360"/>
        <w:jc w:val="both"/>
        <w:outlineLvl w:val="0"/>
        <w:rPr>
          <w:rFonts w:ascii="Times New Roman" w:hAnsi="Times New Roman"/>
          <w:b/>
          <w:bCs/>
          <w:sz w:val="28"/>
          <w:szCs w:val="28"/>
          <w:u w:val="single"/>
          <w:lang w:val="nl-NL"/>
        </w:rPr>
      </w:pPr>
      <w:r w:rsidRPr="00A04585">
        <w:rPr>
          <w:rFonts w:ascii="Times New Roman" w:hAnsi="Times New Roman"/>
          <w:b/>
          <w:sz w:val="28"/>
          <w:szCs w:val="28"/>
        </w:rPr>
        <w:t>III. HOẠT ĐỘNG DẠY HỌC</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5826"/>
        <w:gridCol w:w="3337"/>
        <w:gridCol w:w="11"/>
      </w:tblGrid>
      <w:tr w:rsidR="001952A9" w:rsidRPr="00A04585" w14:paraId="51A71272" w14:textId="77777777" w:rsidTr="006517B3">
        <w:trPr>
          <w:gridAfter w:val="1"/>
          <w:wAfter w:w="12" w:type="dxa"/>
        </w:trPr>
        <w:tc>
          <w:tcPr>
            <w:tcW w:w="985" w:type="dxa"/>
            <w:tcBorders>
              <w:bottom w:val="dashed" w:sz="4" w:space="0" w:color="auto"/>
            </w:tcBorders>
          </w:tcPr>
          <w:p w14:paraId="61FD9C7E" w14:textId="77777777" w:rsidR="001952A9" w:rsidRPr="00A04585" w:rsidRDefault="001952A9"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TG</w:t>
            </w:r>
          </w:p>
        </w:tc>
        <w:tc>
          <w:tcPr>
            <w:tcW w:w="5220" w:type="dxa"/>
            <w:tcBorders>
              <w:bottom w:val="dashed" w:sz="4" w:space="0" w:color="auto"/>
            </w:tcBorders>
          </w:tcPr>
          <w:p w14:paraId="59696FA1" w14:textId="77777777" w:rsidR="001952A9" w:rsidRPr="00A04585" w:rsidRDefault="001952A9"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giáo viên</w:t>
            </w:r>
          </w:p>
        </w:tc>
        <w:tc>
          <w:tcPr>
            <w:tcW w:w="3876" w:type="dxa"/>
            <w:tcBorders>
              <w:bottom w:val="dashed" w:sz="4" w:space="0" w:color="auto"/>
            </w:tcBorders>
          </w:tcPr>
          <w:p w14:paraId="3CEC55DF" w14:textId="77777777" w:rsidR="001952A9" w:rsidRPr="00A04585" w:rsidRDefault="001952A9"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học sinh</w:t>
            </w:r>
          </w:p>
        </w:tc>
      </w:tr>
      <w:tr w:rsidR="001952A9" w:rsidRPr="00A04585" w14:paraId="502A729B" w14:textId="77777777" w:rsidTr="006517B3">
        <w:tc>
          <w:tcPr>
            <w:tcW w:w="985" w:type="dxa"/>
            <w:tcBorders>
              <w:bottom w:val="dashed" w:sz="4" w:space="0" w:color="auto"/>
            </w:tcBorders>
          </w:tcPr>
          <w:p w14:paraId="117B6F5E" w14:textId="77777777" w:rsidR="001952A9" w:rsidRPr="00A04585" w:rsidRDefault="001952A9" w:rsidP="006517B3">
            <w:pPr>
              <w:spacing w:after="0" w:line="288" w:lineRule="auto"/>
              <w:jc w:val="both"/>
              <w:rPr>
                <w:rFonts w:ascii="Times New Roman" w:hAnsi="Times New Roman"/>
                <w:b/>
                <w:bCs/>
                <w:sz w:val="28"/>
                <w:szCs w:val="28"/>
                <w:lang w:val="nl-NL"/>
              </w:rPr>
            </w:pPr>
            <w:r w:rsidRPr="00A04585">
              <w:rPr>
                <w:rFonts w:ascii="Times New Roman" w:hAnsi="Times New Roman"/>
                <w:b/>
                <w:bCs/>
                <w:sz w:val="28"/>
                <w:szCs w:val="28"/>
                <w:lang w:val="nl-NL"/>
              </w:rPr>
              <w:t>5p</w:t>
            </w:r>
          </w:p>
        </w:tc>
        <w:tc>
          <w:tcPr>
            <w:tcW w:w="9108" w:type="dxa"/>
            <w:gridSpan w:val="3"/>
            <w:tcBorders>
              <w:bottom w:val="dashed" w:sz="4" w:space="0" w:color="auto"/>
            </w:tcBorders>
          </w:tcPr>
          <w:p w14:paraId="476C155B" w14:textId="77777777" w:rsidR="001952A9" w:rsidRPr="00A04585" w:rsidRDefault="001952A9" w:rsidP="006517B3">
            <w:pPr>
              <w:spacing w:after="0" w:line="288" w:lineRule="auto"/>
              <w:jc w:val="both"/>
              <w:rPr>
                <w:rFonts w:ascii="Times New Roman" w:hAnsi="Times New Roman"/>
                <w:bCs/>
                <w:i/>
                <w:sz w:val="28"/>
                <w:szCs w:val="28"/>
                <w:lang w:val="nl-NL"/>
              </w:rPr>
            </w:pPr>
            <w:r w:rsidRPr="00A04585">
              <w:rPr>
                <w:rFonts w:ascii="Times New Roman" w:hAnsi="Times New Roman"/>
                <w:b/>
                <w:bCs/>
                <w:sz w:val="28"/>
                <w:szCs w:val="28"/>
                <w:lang w:val="nl-NL"/>
              </w:rPr>
              <w:t>1. Khởi động:</w:t>
            </w:r>
          </w:p>
          <w:p w14:paraId="187C2458"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Mục tiêu: </w:t>
            </w:r>
          </w:p>
          <w:p w14:paraId="6D8B071A"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Tạo không khí vui vẻ, khấn khởi trước giờ học.</w:t>
            </w:r>
          </w:p>
          <w:p w14:paraId="099C670F"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Cách tiến hành:</w:t>
            </w:r>
          </w:p>
        </w:tc>
      </w:tr>
      <w:tr w:rsidR="001952A9" w:rsidRPr="00A04585" w14:paraId="683FBDBD" w14:textId="77777777" w:rsidTr="006517B3">
        <w:trPr>
          <w:gridAfter w:val="1"/>
          <w:wAfter w:w="12" w:type="dxa"/>
        </w:trPr>
        <w:tc>
          <w:tcPr>
            <w:tcW w:w="985" w:type="dxa"/>
            <w:tcBorders>
              <w:bottom w:val="dashed" w:sz="4" w:space="0" w:color="auto"/>
            </w:tcBorders>
          </w:tcPr>
          <w:p w14:paraId="077B7B14" w14:textId="77777777" w:rsidR="001952A9" w:rsidRPr="00A04585" w:rsidRDefault="001952A9" w:rsidP="006517B3">
            <w:pPr>
              <w:spacing w:after="0" w:line="288" w:lineRule="auto"/>
              <w:jc w:val="both"/>
              <w:outlineLvl w:val="0"/>
              <w:rPr>
                <w:rFonts w:ascii="Times New Roman" w:hAnsi="Times New Roman"/>
                <w:bCs/>
                <w:sz w:val="28"/>
                <w:szCs w:val="28"/>
                <w:lang w:val="nl-NL"/>
              </w:rPr>
            </w:pPr>
          </w:p>
        </w:tc>
        <w:tc>
          <w:tcPr>
            <w:tcW w:w="5220" w:type="dxa"/>
            <w:tcBorders>
              <w:bottom w:val="dashed" w:sz="4" w:space="0" w:color="auto"/>
            </w:tcBorders>
          </w:tcPr>
          <w:p w14:paraId="272D6EC8" w14:textId="77777777" w:rsidR="001952A9" w:rsidRPr="00A04585" w:rsidRDefault="001952A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xml:space="preserve">- GV đưa ra câu tực ngữ “Nhà sạch thì mát, bát sạch ngon cơm” để khởi động bài học. </w:t>
            </w:r>
          </w:p>
          <w:p w14:paraId="14FFB132" w14:textId="77777777" w:rsidR="001952A9" w:rsidRPr="00A04585" w:rsidRDefault="001952A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yêu cầu HS nêu lên suy nghĩa của mình về ý nghĩa câu tục ngữ trên.</w:t>
            </w:r>
          </w:p>
          <w:p w14:paraId="303D8A08" w14:textId="77777777" w:rsidR="001952A9" w:rsidRPr="00A04585" w:rsidRDefault="001952A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lastRenderedPageBreak/>
              <w:t>- GV Nhận xét, tuyên dương.</w:t>
            </w:r>
          </w:p>
          <w:p w14:paraId="43E51798" w14:textId="77777777" w:rsidR="001952A9" w:rsidRPr="00A04585" w:rsidRDefault="001952A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dẫn dắt vào bài mới</w:t>
            </w:r>
          </w:p>
        </w:tc>
        <w:tc>
          <w:tcPr>
            <w:tcW w:w="3876" w:type="dxa"/>
            <w:tcBorders>
              <w:bottom w:val="dashed" w:sz="4" w:space="0" w:color="auto"/>
            </w:tcBorders>
          </w:tcPr>
          <w:p w14:paraId="46C6EF05"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HS lắng nghe.</w:t>
            </w:r>
          </w:p>
          <w:p w14:paraId="58CC739F" w14:textId="77777777" w:rsidR="001952A9" w:rsidRPr="00A04585" w:rsidRDefault="001952A9" w:rsidP="006517B3">
            <w:pPr>
              <w:spacing w:after="0" w:line="288" w:lineRule="auto"/>
              <w:jc w:val="both"/>
              <w:rPr>
                <w:rFonts w:ascii="Times New Roman" w:hAnsi="Times New Roman"/>
                <w:sz w:val="28"/>
                <w:szCs w:val="28"/>
                <w:lang w:val="nl-NL"/>
              </w:rPr>
            </w:pPr>
          </w:p>
          <w:p w14:paraId="367C8EAD"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Chia sẻ suy nghĩ về ý nghĩa câu tục ngữ.</w:t>
            </w:r>
          </w:p>
          <w:p w14:paraId="637A5C9C"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HS lắng nghe.</w:t>
            </w:r>
          </w:p>
        </w:tc>
      </w:tr>
      <w:tr w:rsidR="001952A9" w:rsidRPr="00A04585" w14:paraId="605EE701" w14:textId="77777777" w:rsidTr="006517B3">
        <w:tc>
          <w:tcPr>
            <w:tcW w:w="985" w:type="dxa"/>
            <w:tcBorders>
              <w:top w:val="dashed" w:sz="4" w:space="0" w:color="auto"/>
              <w:bottom w:val="dashed" w:sz="4" w:space="0" w:color="auto"/>
            </w:tcBorders>
          </w:tcPr>
          <w:p w14:paraId="705ED92B" w14:textId="77777777" w:rsidR="001952A9" w:rsidRPr="00A04585" w:rsidRDefault="001952A9"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lastRenderedPageBreak/>
              <w:t>15p</w:t>
            </w:r>
          </w:p>
        </w:tc>
        <w:tc>
          <w:tcPr>
            <w:tcW w:w="9108" w:type="dxa"/>
            <w:gridSpan w:val="3"/>
            <w:tcBorders>
              <w:top w:val="dashed" w:sz="4" w:space="0" w:color="auto"/>
              <w:bottom w:val="dashed" w:sz="4" w:space="0" w:color="auto"/>
            </w:tcBorders>
          </w:tcPr>
          <w:p w14:paraId="01BE3AD7" w14:textId="77777777" w:rsidR="001952A9" w:rsidRPr="00A04585" w:rsidRDefault="001952A9"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2. Khám phá</w:t>
            </w:r>
            <w:r w:rsidRPr="00A04585">
              <w:rPr>
                <w:rFonts w:ascii="Times New Roman" w:hAnsi="Times New Roman"/>
                <w:bCs/>
                <w:i/>
                <w:iCs/>
                <w:sz w:val="28"/>
                <w:szCs w:val="28"/>
                <w:lang w:val="nl-NL"/>
              </w:rPr>
              <w:t>:</w:t>
            </w:r>
          </w:p>
          <w:p w14:paraId="79E3F317"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sz w:val="28"/>
                <w:szCs w:val="28"/>
                <w:lang w:val="nl-NL"/>
              </w:rPr>
              <w:t>Mục tiêu:</w:t>
            </w:r>
            <w:r w:rsidRPr="00A04585">
              <w:rPr>
                <w:rFonts w:ascii="Times New Roman" w:hAnsi="Times New Roman"/>
                <w:sz w:val="28"/>
                <w:szCs w:val="28"/>
                <w:lang w:val="nl-NL"/>
              </w:rPr>
              <w:t xml:space="preserve"> </w:t>
            </w:r>
          </w:p>
          <w:p w14:paraId="38F1A0E9" w14:textId="77777777" w:rsidR="001952A9" w:rsidRPr="00A04585" w:rsidRDefault="001952A9" w:rsidP="006517B3">
            <w:pPr>
              <w:spacing w:after="0" w:line="288" w:lineRule="auto"/>
              <w:ind w:firstLine="426"/>
              <w:jc w:val="both"/>
              <w:rPr>
                <w:rFonts w:ascii="Times New Roman" w:hAnsi="Times New Roman"/>
                <w:sz w:val="28"/>
                <w:szCs w:val="28"/>
                <w:lang w:val="nl-NL"/>
              </w:rPr>
            </w:pPr>
            <w:r w:rsidRPr="00A04585">
              <w:rPr>
                <w:rFonts w:ascii="Times New Roman" w:hAnsi="Times New Roman"/>
                <w:sz w:val="28"/>
                <w:szCs w:val="28"/>
                <w:lang w:val="nl-NL"/>
              </w:rPr>
              <w:t>+ HS nhận diện được những việc làm giữ gìn nhà cửa gọn gàng, sạch đẹp.</w:t>
            </w:r>
          </w:p>
          <w:p w14:paraId="28B6D640" w14:textId="77777777" w:rsidR="001952A9" w:rsidRPr="00A04585" w:rsidRDefault="001952A9" w:rsidP="006517B3">
            <w:pPr>
              <w:spacing w:after="0" w:line="288" w:lineRule="auto"/>
              <w:ind w:firstLine="426"/>
              <w:jc w:val="both"/>
              <w:rPr>
                <w:rFonts w:ascii="Times New Roman" w:hAnsi="Times New Roman"/>
                <w:sz w:val="28"/>
                <w:szCs w:val="28"/>
                <w:lang w:val="nl-NL"/>
              </w:rPr>
            </w:pPr>
            <w:r w:rsidRPr="00A04585">
              <w:rPr>
                <w:rFonts w:ascii="Times New Roman" w:hAnsi="Times New Roman"/>
                <w:sz w:val="28"/>
                <w:szCs w:val="28"/>
                <w:lang w:val="nl-NL"/>
              </w:rPr>
              <w:t>+ Phát triển khả năng phối hợp đồng đội.</w:t>
            </w:r>
          </w:p>
          <w:p w14:paraId="0946134B"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1952A9" w:rsidRPr="00A04585" w14:paraId="0DA5A4C7" w14:textId="77777777" w:rsidTr="006517B3">
        <w:trPr>
          <w:gridAfter w:val="1"/>
          <w:wAfter w:w="12" w:type="dxa"/>
        </w:trPr>
        <w:tc>
          <w:tcPr>
            <w:tcW w:w="985" w:type="dxa"/>
            <w:tcBorders>
              <w:top w:val="dashed" w:sz="4" w:space="0" w:color="auto"/>
              <w:bottom w:val="dashed" w:sz="4" w:space="0" w:color="auto"/>
            </w:tcBorders>
          </w:tcPr>
          <w:p w14:paraId="33D10B7F" w14:textId="77777777" w:rsidR="001952A9" w:rsidRPr="00A04585" w:rsidRDefault="001952A9" w:rsidP="006517B3">
            <w:pPr>
              <w:spacing w:after="0" w:line="288" w:lineRule="auto"/>
              <w:jc w:val="both"/>
              <w:rPr>
                <w:rFonts w:ascii="Times New Roman" w:hAnsi="Times New Roman"/>
                <w:b/>
                <w:sz w:val="28"/>
                <w:szCs w:val="28"/>
                <w:lang w:val="nl-NL"/>
              </w:rPr>
            </w:pPr>
          </w:p>
        </w:tc>
        <w:tc>
          <w:tcPr>
            <w:tcW w:w="5220" w:type="dxa"/>
            <w:tcBorders>
              <w:top w:val="dashed" w:sz="4" w:space="0" w:color="auto"/>
              <w:bottom w:val="dashed" w:sz="4" w:space="0" w:color="auto"/>
            </w:tcBorders>
          </w:tcPr>
          <w:p w14:paraId="75B2E3D2" w14:textId="77777777" w:rsidR="001952A9" w:rsidRPr="00A04585" w:rsidRDefault="001952A9"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 Hoạt động 1: Cùng chơi Nhìn hành động, đoán việc làm (Làm việc theo tổ)</w:t>
            </w:r>
          </w:p>
          <w:p w14:paraId="6ADAE393"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chuẩn bị các tấm thẻ có hình ảnh những việc làm giữ gìn nhà cửa gọn gàng, sạch đẹp như: gấp quần áo, lau nhà, quét nhà, lau cửa sổ, lau bàn ghế,...</w:t>
            </w:r>
          </w:p>
          <w:p w14:paraId="6A597B01"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chia lớp thành 3 đội chơi và phổ biến luật chơi:</w:t>
            </w:r>
          </w:p>
          <w:p w14:paraId="05D0D844"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Từng thành viên của mỗi đội lên bốc thăm một tấm thẻ. Thành viên đó sẽ thể hiện bằng hành động về việc làm trong tấm thẻ. Các thành viên còn lại trong đội đoán tên việc làm đó.</w:t>
            </w:r>
          </w:p>
          <w:p w14:paraId="380568B1"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noProof/>
                <w:sz w:val="28"/>
                <w:szCs w:val="28"/>
              </w:rPr>
              <w:drawing>
                <wp:anchor distT="0" distB="0" distL="114300" distR="114300" simplePos="0" relativeHeight="251659264" behindDoc="1" locked="0" layoutInCell="1" allowOverlap="1" wp14:anchorId="303D20E0" wp14:editId="3422EFA4">
                  <wp:simplePos x="0" y="0"/>
                  <wp:positionH relativeFrom="column">
                    <wp:posOffset>1888490</wp:posOffset>
                  </wp:positionH>
                  <wp:positionV relativeFrom="paragraph">
                    <wp:posOffset>-1228725</wp:posOffset>
                  </wp:positionV>
                  <wp:extent cx="1667510" cy="2136775"/>
                  <wp:effectExtent l="0" t="0" r="8890" b="0"/>
                  <wp:wrapThrough wrapText="bothSides">
                    <wp:wrapPolygon edited="0">
                      <wp:start x="0" y="0"/>
                      <wp:lineTo x="0" y="21375"/>
                      <wp:lineTo x="21468" y="21375"/>
                      <wp:lineTo x="21468" y="0"/>
                      <wp:lineTo x="0" y="0"/>
                    </wp:wrapPolygon>
                  </wp:wrapThrough>
                  <wp:docPr id="18" name="Picture 18" descr="A cartoon of a child in a school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cartoon of a child in a school unifor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67510" cy="2136775"/>
                          </a:xfrm>
                          <a:prstGeom prst="rect">
                            <a:avLst/>
                          </a:prstGeom>
                        </pic:spPr>
                      </pic:pic>
                    </a:graphicData>
                  </a:graphic>
                  <wp14:sizeRelH relativeFrom="page">
                    <wp14:pctWidth>0</wp14:pctWidth>
                  </wp14:sizeRelH>
                  <wp14:sizeRelV relativeFrom="page">
                    <wp14:pctHeight>0</wp14:pctHeight>
                  </wp14:sizeRelV>
                </wp:anchor>
              </w:drawing>
            </w:r>
            <w:r w:rsidRPr="00A04585">
              <w:rPr>
                <w:rFonts w:ascii="Times New Roman" w:hAnsi="Times New Roman"/>
                <w:sz w:val="28"/>
                <w:szCs w:val="28"/>
                <w:lang w:val="nl-NL"/>
              </w:rPr>
              <w:t>+ Đội chơi đoán được nhiều việc làm hơn là đội giành chiến thắng.</w:t>
            </w:r>
          </w:p>
          <w:p w14:paraId="428E2CC9"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Nếu thành viên thể hiện hành động dùng lời nói để diễn đạt sẽ bị tính là phạm quy. Lượt chơi sẽ dành cho đội khác.</w:t>
            </w:r>
          </w:p>
          <w:p w14:paraId="6358F6BB"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tiến hành cho các đội tham gia chơi.</w:t>
            </w:r>
          </w:p>
          <w:p w14:paraId="66FE4A5C"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một số HS chia sẻ cảm xúc trước lớp sau khi tham gia trò chơi.</w:t>
            </w:r>
          </w:p>
          <w:p w14:paraId="447790E0"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chung, tuyên dương.</w:t>
            </w:r>
          </w:p>
          <w:p w14:paraId="39FDB8F8" w14:textId="77777777" w:rsidR="001952A9" w:rsidRPr="00A04585" w:rsidRDefault="001952A9" w:rsidP="006517B3">
            <w:pPr>
              <w:spacing w:after="0" w:line="288" w:lineRule="auto"/>
              <w:jc w:val="both"/>
              <w:rPr>
                <w:rFonts w:ascii="Times New Roman" w:hAnsi="Times New Roman"/>
                <w:i/>
                <w:sz w:val="28"/>
                <w:szCs w:val="28"/>
                <w:lang w:val="nl-NL"/>
              </w:rPr>
            </w:pPr>
            <w:r w:rsidRPr="00A04585">
              <w:rPr>
                <w:rFonts w:ascii="Times New Roman" w:hAnsi="Times New Roman"/>
                <w:sz w:val="28"/>
                <w:szCs w:val="28"/>
                <w:lang w:val="nl-NL"/>
              </w:rPr>
              <w:lastRenderedPageBreak/>
              <w:t>- GV kết luận: “</w:t>
            </w:r>
            <w:r w:rsidRPr="00A04585">
              <w:rPr>
                <w:rFonts w:ascii="Times New Roman" w:hAnsi="Times New Roman"/>
                <w:i/>
                <w:sz w:val="28"/>
                <w:szCs w:val="28"/>
                <w:lang w:val="nl-NL"/>
              </w:rPr>
              <w:t>Trong cuộc sống hằng ngày ở gia đình, có rất nhiều việc các thành viên cần làm để giữ gìn nhà cửa gọn gàng, ngăn nắp, sạch sẽ như: quét nhà, sắp xếp đồ dùng, gấp quần áo, ... Giữ gìn nhà cửa gọn gàng, sạch sẽ là trách nhiệm chung của tất cả các thành viên trong gia đình”.</w:t>
            </w:r>
          </w:p>
        </w:tc>
        <w:tc>
          <w:tcPr>
            <w:tcW w:w="3876" w:type="dxa"/>
            <w:tcBorders>
              <w:top w:val="dashed" w:sz="4" w:space="0" w:color="auto"/>
              <w:bottom w:val="dashed" w:sz="4" w:space="0" w:color="auto"/>
            </w:tcBorders>
          </w:tcPr>
          <w:p w14:paraId="55ADC288" w14:textId="77777777" w:rsidR="001952A9" w:rsidRPr="00A04585" w:rsidRDefault="001952A9" w:rsidP="006517B3">
            <w:pPr>
              <w:spacing w:after="0" w:line="288" w:lineRule="auto"/>
              <w:rPr>
                <w:rFonts w:ascii="Times New Roman" w:hAnsi="Times New Roman"/>
                <w:sz w:val="28"/>
                <w:szCs w:val="28"/>
                <w:lang w:val="nl-NL"/>
              </w:rPr>
            </w:pPr>
          </w:p>
          <w:p w14:paraId="060CBD57" w14:textId="77777777" w:rsidR="001952A9" w:rsidRPr="00A04585" w:rsidRDefault="001952A9" w:rsidP="006517B3">
            <w:pPr>
              <w:spacing w:after="0" w:line="288" w:lineRule="auto"/>
              <w:rPr>
                <w:rFonts w:ascii="Times New Roman" w:hAnsi="Times New Roman"/>
                <w:sz w:val="28"/>
                <w:szCs w:val="28"/>
                <w:lang w:val="nl-NL"/>
              </w:rPr>
            </w:pPr>
          </w:p>
          <w:p w14:paraId="31C87598"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chia thành 3 đội, lắng nghe GV phổ biến luật chơi.</w:t>
            </w:r>
          </w:p>
          <w:p w14:paraId="72540A87" w14:textId="77777777" w:rsidR="001952A9" w:rsidRPr="00A04585" w:rsidRDefault="001952A9" w:rsidP="006517B3">
            <w:pPr>
              <w:spacing w:after="0" w:line="288" w:lineRule="auto"/>
              <w:jc w:val="both"/>
              <w:rPr>
                <w:rFonts w:ascii="Times New Roman" w:hAnsi="Times New Roman"/>
                <w:sz w:val="28"/>
                <w:szCs w:val="28"/>
                <w:lang w:val="nl-NL"/>
              </w:rPr>
            </w:pPr>
          </w:p>
          <w:p w14:paraId="1D24D3BB" w14:textId="77777777" w:rsidR="001952A9" w:rsidRPr="00A04585" w:rsidRDefault="001952A9" w:rsidP="006517B3">
            <w:pPr>
              <w:spacing w:after="0" w:line="288" w:lineRule="auto"/>
              <w:jc w:val="both"/>
              <w:rPr>
                <w:rFonts w:ascii="Times New Roman" w:hAnsi="Times New Roman"/>
                <w:sz w:val="28"/>
                <w:szCs w:val="28"/>
                <w:lang w:val="nl-NL"/>
              </w:rPr>
            </w:pPr>
          </w:p>
          <w:p w14:paraId="28DB7BFC" w14:textId="77777777" w:rsidR="001952A9" w:rsidRPr="00A04585" w:rsidRDefault="001952A9" w:rsidP="006517B3">
            <w:pPr>
              <w:spacing w:after="0" w:line="288" w:lineRule="auto"/>
              <w:jc w:val="both"/>
              <w:rPr>
                <w:rFonts w:ascii="Times New Roman" w:hAnsi="Times New Roman"/>
                <w:sz w:val="28"/>
                <w:szCs w:val="28"/>
                <w:lang w:val="nl-NL"/>
              </w:rPr>
            </w:pPr>
          </w:p>
          <w:p w14:paraId="07303E3A" w14:textId="77777777" w:rsidR="001952A9" w:rsidRPr="00A04585" w:rsidRDefault="001952A9" w:rsidP="006517B3">
            <w:pPr>
              <w:spacing w:after="0" w:line="288" w:lineRule="auto"/>
              <w:jc w:val="both"/>
              <w:rPr>
                <w:rFonts w:ascii="Times New Roman" w:hAnsi="Times New Roman"/>
                <w:sz w:val="28"/>
                <w:szCs w:val="28"/>
                <w:lang w:val="nl-NL"/>
              </w:rPr>
            </w:pPr>
          </w:p>
          <w:p w14:paraId="60CFFC14" w14:textId="77777777" w:rsidR="001952A9" w:rsidRPr="00A04585" w:rsidRDefault="001952A9" w:rsidP="006517B3">
            <w:pPr>
              <w:spacing w:after="0" w:line="288" w:lineRule="auto"/>
              <w:jc w:val="both"/>
              <w:rPr>
                <w:rFonts w:ascii="Times New Roman" w:hAnsi="Times New Roman"/>
                <w:sz w:val="28"/>
                <w:szCs w:val="28"/>
                <w:lang w:val="nl-NL"/>
              </w:rPr>
            </w:pPr>
          </w:p>
          <w:p w14:paraId="26067045" w14:textId="77777777" w:rsidR="001952A9" w:rsidRPr="00A04585" w:rsidRDefault="001952A9" w:rsidP="006517B3">
            <w:pPr>
              <w:spacing w:after="0" w:line="288" w:lineRule="auto"/>
              <w:jc w:val="both"/>
              <w:rPr>
                <w:rFonts w:ascii="Times New Roman" w:hAnsi="Times New Roman"/>
                <w:sz w:val="28"/>
                <w:szCs w:val="28"/>
                <w:lang w:val="nl-NL"/>
              </w:rPr>
            </w:pPr>
          </w:p>
          <w:p w14:paraId="600DDB36" w14:textId="77777777" w:rsidR="001952A9" w:rsidRPr="00A04585" w:rsidRDefault="001952A9" w:rsidP="006517B3">
            <w:pPr>
              <w:spacing w:after="0" w:line="288" w:lineRule="auto"/>
              <w:jc w:val="both"/>
              <w:rPr>
                <w:rFonts w:ascii="Times New Roman" w:hAnsi="Times New Roman"/>
                <w:sz w:val="28"/>
                <w:szCs w:val="28"/>
                <w:lang w:val="nl-NL"/>
              </w:rPr>
            </w:pPr>
          </w:p>
          <w:p w14:paraId="0E9F7FC9" w14:textId="77777777" w:rsidR="001952A9" w:rsidRPr="00A04585" w:rsidRDefault="001952A9" w:rsidP="006517B3">
            <w:pPr>
              <w:spacing w:after="0" w:line="288" w:lineRule="auto"/>
              <w:jc w:val="both"/>
              <w:rPr>
                <w:rFonts w:ascii="Times New Roman" w:hAnsi="Times New Roman"/>
                <w:sz w:val="28"/>
                <w:szCs w:val="28"/>
                <w:lang w:val="nl-NL"/>
              </w:rPr>
            </w:pPr>
          </w:p>
          <w:p w14:paraId="17F5FB58" w14:textId="77777777" w:rsidR="001952A9" w:rsidRPr="00A04585" w:rsidRDefault="001952A9" w:rsidP="006517B3">
            <w:pPr>
              <w:spacing w:after="0" w:line="288" w:lineRule="auto"/>
              <w:jc w:val="both"/>
              <w:rPr>
                <w:rFonts w:ascii="Times New Roman" w:hAnsi="Times New Roman"/>
                <w:sz w:val="28"/>
                <w:szCs w:val="28"/>
                <w:lang w:val="nl-NL"/>
              </w:rPr>
            </w:pPr>
          </w:p>
          <w:p w14:paraId="52B810B8" w14:textId="77777777" w:rsidR="001952A9" w:rsidRPr="00A04585" w:rsidRDefault="001952A9" w:rsidP="006517B3">
            <w:pPr>
              <w:spacing w:after="0" w:line="288" w:lineRule="auto"/>
              <w:jc w:val="both"/>
              <w:rPr>
                <w:rFonts w:ascii="Times New Roman" w:hAnsi="Times New Roman"/>
                <w:sz w:val="28"/>
                <w:szCs w:val="28"/>
                <w:lang w:val="nl-NL"/>
              </w:rPr>
            </w:pPr>
          </w:p>
          <w:p w14:paraId="7A66540F" w14:textId="77777777" w:rsidR="001952A9" w:rsidRPr="00A04585" w:rsidRDefault="001952A9" w:rsidP="006517B3">
            <w:pPr>
              <w:spacing w:after="0" w:line="288" w:lineRule="auto"/>
              <w:jc w:val="both"/>
              <w:rPr>
                <w:rFonts w:ascii="Times New Roman" w:hAnsi="Times New Roman"/>
                <w:sz w:val="28"/>
                <w:szCs w:val="28"/>
                <w:lang w:val="nl-NL"/>
              </w:rPr>
            </w:pPr>
          </w:p>
          <w:p w14:paraId="42B3AEE6" w14:textId="77777777" w:rsidR="001952A9" w:rsidRPr="00A04585" w:rsidRDefault="001952A9" w:rsidP="006517B3">
            <w:pPr>
              <w:spacing w:after="0" w:line="288" w:lineRule="auto"/>
              <w:jc w:val="both"/>
              <w:rPr>
                <w:rFonts w:ascii="Times New Roman" w:hAnsi="Times New Roman"/>
                <w:sz w:val="28"/>
                <w:szCs w:val="28"/>
                <w:lang w:val="nl-NL"/>
              </w:rPr>
            </w:pPr>
          </w:p>
          <w:p w14:paraId="02497351" w14:textId="77777777" w:rsidR="001952A9" w:rsidRPr="00A04585" w:rsidRDefault="001952A9" w:rsidP="006517B3">
            <w:pPr>
              <w:spacing w:after="0" w:line="288" w:lineRule="auto"/>
              <w:jc w:val="both"/>
              <w:rPr>
                <w:rFonts w:ascii="Times New Roman" w:hAnsi="Times New Roman"/>
                <w:sz w:val="28"/>
                <w:szCs w:val="28"/>
                <w:lang w:val="nl-NL"/>
              </w:rPr>
            </w:pPr>
          </w:p>
          <w:p w14:paraId="56D9A206" w14:textId="77777777" w:rsidR="001952A9" w:rsidRPr="00A04585" w:rsidRDefault="001952A9" w:rsidP="006517B3">
            <w:pPr>
              <w:spacing w:after="0" w:line="288" w:lineRule="auto"/>
              <w:jc w:val="both"/>
              <w:rPr>
                <w:rFonts w:ascii="Times New Roman" w:hAnsi="Times New Roman"/>
                <w:sz w:val="28"/>
                <w:szCs w:val="28"/>
                <w:lang w:val="nl-NL"/>
              </w:rPr>
            </w:pPr>
          </w:p>
          <w:p w14:paraId="7629917A" w14:textId="77777777" w:rsidR="001952A9" w:rsidRPr="00A04585" w:rsidRDefault="001952A9" w:rsidP="006517B3">
            <w:pPr>
              <w:spacing w:after="0" w:line="288" w:lineRule="auto"/>
              <w:jc w:val="both"/>
              <w:rPr>
                <w:rFonts w:ascii="Times New Roman" w:hAnsi="Times New Roman"/>
                <w:sz w:val="28"/>
                <w:szCs w:val="28"/>
                <w:lang w:val="nl-NL"/>
              </w:rPr>
            </w:pPr>
          </w:p>
          <w:p w14:paraId="33BEE93C" w14:textId="77777777" w:rsidR="001952A9" w:rsidRPr="00A04585" w:rsidRDefault="001952A9" w:rsidP="006517B3">
            <w:pPr>
              <w:spacing w:after="0" w:line="288" w:lineRule="auto"/>
              <w:jc w:val="both"/>
              <w:rPr>
                <w:rFonts w:ascii="Times New Roman" w:hAnsi="Times New Roman"/>
                <w:sz w:val="28"/>
                <w:szCs w:val="28"/>
                <w:lang w:val="nl-NL"/>
              </w:rPr>
            </w:pPr>
          </w:p>
          <w:p w14:paraId="3E067CA3"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w:t>
            </w:r>
          </w:p>
          <w:p w14:paraId="19E84AE4"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Các đội tham gia trò chơi.</w:t>
            </w:r>
          </w:p>
          <w:p w14:paraId="7F8DBFDA"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Một số HS chia sẻ cảm xúc của bản thân khi tham gia.</w:t>
            </w:r>
          </w:p>
          <w:p w14:paraId="7C0602C8"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Lắng nghe, rút kinh nghiệm.</w:t>
            </w:r>
          </w:p>
        </w:tc>
      </w:tr>
      <w:tr w:rsidR="001952A9" w:rsidRPr="00A04585" w14:paraId="43C965AC" w14:textId="77777777" w:rsidTr="006517B3">
        <w:tc>
          <w:tcPr>
            <w:tcW w:w="985" w:type="dxa"/>
            <w:tcBorders>
              <w:top w:val="dashed" w:sz="4" w:space="0" w:color="auto"/>
              <w:bottom w:val="dashed" w:sz="4" w:space="0" w:color="auto"/>
            </w:tcBorders>
          </w:tcPr>
          <w:p w14:paraId="26AF0BFC" w14:textId="77777777" w:rsidR="001952A9" w:rsidRPr="00A04585" w:rsidRDefault="001952A9"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10p</w:t>
            </w:r>
          </w:p>
        </w:tc>
        <w:tc>
          <w:tcPr>
            <w:tcW w:w="9108" w:type="dxa"/>
            <w:gridSpan w:val="3"/>
            <w:tcBorders>
              <w:top w:val="dashed" w:sz="4" w:space="0" w:color="auto"/>
              <w:bottom w:val="dashed" w:sz="4" w:space="0" w:color="auto"/>
            </w:tcBorders>
          </w:tcPr>
          <w:p w14:paraId="246B8409" w14:textId="77777777" w:rsidR="001952A9" w:rsidRPr="00A04585" w:rsidRDefault="001952A9"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3. Luyện tập</w:t>
            </w:r>
            <w:r w:rsidRPr="00A04585">
              <w:rPr>
                <w:rFonts w:ascii="Times New Roman" w:hAnsi="Times New Roman"/>
                <w:bCs/>
                <w:i/>
                <w:iCs/>
                <w:sz w:val="28"/>
                <w:szCs w:val="28"/>
                <w:lang w:val="nl-NL"/>
              </w:rPr>
              <w:t>:</w:t>
            </w:r>
          </w:p>
          <w:p w14:paraId="4BB51DAB"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sz w:val="28"/>
                <w:szCs w:val="28"/>
                <w:lang w:val="nl-NL"/>
              </w:rPr>
              <w:t>Mục tiêu:</w:t>
            </w:r>
            <w:r w:rsidRPr="00A04585">
              <w:rPr>
                <w:rFonts w:ascii="Times New Roman" w:hAnsi="Times New Roman"/>
                <w:sz w:val="28"/>
                <w:szCs w:val="28"/>
                <w:lang w:val="nl-NL"/>
              </w:rPr>
              <w:t xml:space="preserve"> </w:t>
            </w:r>
          </w:p>
          <w:p w14:paraId="7E3FFF23"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xây dựng được kế hoạch cụ thể để giữ gìn nhà cửa gọn gàng, ngăn nắp, sạch sẽ..</w:t>
            </w:r>
          </w:p>
          <w:p w14:paraId="782BCFA2"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1952A9" w:rsidRPr="00A04585" w14:paraId="6D6B07A2" w14:textId="77777777" w:rsidTr="006517B3">
        <w:trPr>
          <w:gridAfter w:val="1"/>
          <w:wAfter w:w="12" w:type="dxa"/>
        </w:trPr>
        <w:tc>
          <w:tcPr>
            <w:tcW w:w="985" w:type="dxa"/>
            <w:tcBorders>
              <w:top w:val="dashed" w:sz="4" w:space="0" w:color="auto"/>
              <w:bottom w:val="dashed" w:sz="4" w:space="0" w:color="auto"/>
            </w:tcBorders>
          </w:tcPr>
          <w:p w14:paraId="204E6003" w14:textId="77777777" w:rsidR="001952A9" w:rsidRPr="00A04585" w:rsidRDefault="001952A9" w:rsidP="006517B3">
            <w:pPr>
              <w:spacing w:after="0" w:line="288" w:lineRule="auto"/>
              <w:jc w:val="both"/>
              <w:rPr>
                <w:rFonts w:ascii="Times New Roman" w:hAnsi="Times New Roman"/>
                <w:b/>
                <w:sz w:val="28"/>
                <w:szCs w:val="28"/>
                <w:lang w:val="nl-NL"/>
              </w:rPr>
            </w:pPr>
          </w:p>
        </w:tc>
        <w:tc>
          <w:tcPr>
            <w:tcW w:w="5220" w:type="dxa"/>
            <w:tcBorders>
              <w:top w:val="dashed" w:sz="4" w:space="0" w:color="auto"/>
              <w:bottom w:val="dashed" w:sz="4" w:space="0" w:color="auto"/>
            </w:tcBorders>
          </w:tcPr>
          <w:p w14:paraId="79C61579" w14:textId="77777777" w:rsidR="001952A9" w:rsidRPr="00A04585" w:rsidRDefault="001952A9"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Hoạt động 2. Xây dựng kế hoạch giữ gìn nhà cửa. (Làm việc theo cặp)</w:t>
            </w:r>
          </w:p>
          <w:p w14:paraId="3F32C09D"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gọi HS nêu yêu cầu bài.</w:t>
            </w:r>
          </w:p>
          <w:p w14:paraId="1914120B"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phổ  biến hướng dẫn HS lập kế hoạch giữ gìn nhà cửa gọn gàng, ngăn nắp theo các gợi ý trong bảng sau:</w:t>
            </w:r>
          </w:p>
          <w:p w14:paraId="3204DCA8"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noProof/>
                <w:sz w:val="28"/>
                <w:szCs w:val="28"/>
              </w:rPr>
              <w:drawing>
                <wp:inline distT="0" distB="0" distL="0" distR="0" wp14:anchorId="3B503E3F" wp14:editId="1070BE4C">
                  <wp:extent cx="3561907" cy="1637414"/>
                  <wp:effectExtent l="0" t="0" r="635" b="1270"/>
                  <wp:docPr id="19" name="Picture 19"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up of a table&#10;&#10;Description automatically generated"/>
                          <pic:cNvPicPr/>
                        </pic:nvPicPr>
                        <pic:blipFill>
                          <a:blip r:embed="rId5"/>
                          <a:stretch>
                            <a:fillRect/>
                          </a:stretch>
                        </pic:blipFill>
                        <pic:spPr>
                          <a:xfrm>
                            <a:off x="0" y="0"/>
                            <a:ext cx="3565971" cy="1639282"/>
                          </a:xfrm>
                          <a:prstGeom prst="rect">
                            <a:avLst/>
                          </a:prstGeom>
                        </pic:spPr>
                      </pic:pic>
                    </a:graphicData>
                  </a:graphic>
                </wp:inline>
              </w:drawing>
            </w:r>
          </w:p>
          <w:p w14:paraId="7F91D665"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b/>
                <w:sz w:val="28"/>
                <w:szCs w:val="28"/>
                <w:lang w:val="nl-NL"/>
              </w:rPr>
              <w:t xml:space="preserve">- </w:t>
            </w:r>
            <w:r w:rsidRPr="00A04585">
              <w:rPr>
                <w:rFonts w:ascii="Times New Roman" w:hAnsi="Times New Roman"/>
                <w:sz w:val="28"/>
                <w:szCs w:val="28"/>
                <w:lang w:val="nl-NL"/>
              </w:rPr>
              <w:t>GV hướng dẫn, hỗ trợ những HS còn lúng túng  trong quá trình làm.</w:t>
            </w:r>
          </w:p>
          <w:p w14:paraId="18DAD7D5"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tổ chức cho HS chia sẻ bản kế hoạch của mình với bạn cùng bàn.</w:t>
            </w:r>
          </w:p>
          <w:p w14:paraId="1E96B2AA"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một số HS giới thiệu kế hoạch trước lớp.</w:t>
            </w:r>
          </w:p>
          <w:p w14:paraId="1650E4A6"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các HS khác nhận xét, đóng góp ý kiến.</w:t>
            </w:r>
          </w:p>
          <w:p w14:paraId="38607352" w14:textId="77777777" w:rsidR="001952A9" w:rsidRPr="00A04585" w:rsidRDefault="001952A9" w:rsidP="006517B3">
            <w:pPr>
              <w:spacing w:after="0" w:line="288" w:lineRule="auto"/>
              <w:jc w:val="both"/>
              <w:rPr>
                <w:rFonts w:ascii="Times New Roman" w:hAnsi="Times New Roman"/>
                <w:sz w:val="28"/>
                <w:szCs w:val="28"/>
                <w:lang w:val="nl-NL"/>
              </w:rPr>
            </w:pPr>
          </w:p>
          <w:p w14:paraId="6734E169"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chung, tuyên dương.</w:t>
            </w:r>
          </w:p>
          <w:p w14:paraId="72B86410" w14:textId="77777777" w:rsidR="001952A9" w:rsidRPr="00A04585" w:rsidRDefault="001952A9" w:rsidP="006517B3">
            <w:pPr>
              <w:spacing w:after="0" w:line="288" w:lineRule="auto"/>
              <w:jc w:val="both"/>
              <w:rPr>
                <w:rFonts w:ascii="Times New Roman" w:hAnsi="Times New Roman"/>
                <w:i/>
                <w:sz w:val="28"/>
                <w:szCs w:val="28"/>
                <w:lang w:val="nl-NL"/>
              </w:rPr>
            </w:pPr>
            <w:r w:rsidRPr="00A04585">
              <w:rPr>
                <w:rFonts w:ascii="Times New Roman" w:hAnsi="Times New Roman"/>
                <w:sz w:val="28"/>
                <w:szCs w:val="28"/>
                <w:lang w:val="nl-NL"/>
              </w:rPr>
              <w:lastRenderedPageBreak/>
              <w:t>- GV  kết luận: “</w:t>
            </w:r>
            <w:r w:rsidRPr="00A04585">
              <w:rPr>
                <w:rFonts w:ascii="Times New Roman" w:hAnsi="Times New Roman"/>
                <w:i/>
                <w:sz w:val="28"/>
                <w:szCs w:val="28"/>
                <w:lang w:val="nl-NL"/>
              </w:rPr>
              <w:t>Trong cuộc sống hằng ngày ở gia đình, mỗi chúng ta cần có ý thức giữ gìn nhà cửa gọn gàng, ngăn nắp, sạch sẽ. Các em hãy tập hình thành thói quen sống gọn gàng, ngăn nắp tù những việc đơn giản như: xếp gọn sách vở và đồ dùng học tập vào  giá sách ở góc học tập của mình, đặt đồ dùng về đúng chỗ sau khi sử dụng, giúp bố mẹ dọn dẹp nhà cửa,...”.</w:t>
            </w:r>
          </w:p>
        </w:tc>
        <w:tc>
          <w:tcPr>
            <w:tcW w:w="3876" w:type="dxa"/>
            <w:tcBorders>
              <w:top w:val="dashed" w:sz="4" w:space="0" w:color="auto"/>
              <w:bottom w:val="dashed" w:sz="4" w:space="0" w:color="auto"/>
            </w:tcBorders>
          </w:tcPr>
          <w:p w14:paraId="26E3C1BC" w14:textId="77777777" w:rsidR="001952A9" w:rsidRPr="00A04585" w:rsidRDefault="001952A9" w:rsidP="006517B3">
            <w:pPr>
              <w:spacing w:after="0" w:line="288" w:lineRule="auto"/>
              <w:rPr>
                <w:rFonts w:ascii="Times New Roman" w:hAnsi="Times New Roman"/>
                <w:sz w:val="28"/>
                <w:szCs w:val="28"/>
                <w:lang w:val="nl-NL"/>
              </w:rPr>
            </w:pPr>
          </w:p>
          <w:p w14:paraId="0A8C0FF5" w14:textId="77777777" w:rsidR="001952A9" w:rsidRPr="00A04585" w:rsidRDefault="001952A9" w:rsidP="006517B3">
            <w:pPr>
              <w:spacing w:after="0" w:line="288" w:lineRule="auto"/>
              <w:rPr>
                <w:rFonts w:ascii="Times New Roman" w:hAnsi="Times New Roman"/>
                <w:sz w:val="28"/>
                <w:szCs w:val="28"/>
                <w:lang w:val="nl-NL"/>
              </w:rPr>
            </w:pPr>
          </w:p>
          <w:p w14:paraId="3A4CE87F"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HS nêu yêu cầu.</w:t>
            </w:r>
          </w:p>
          <w:p w14:paraId="33801658"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Cả lớp  lắng  nghe.</w:t>
            </w:r>
          </w:p>
          <w:p w14:paraId="53E60F60" w14:textId="77777777" w:rsidR="001952A9" w:rsidRPr="00A04585" w:rsidRDefault="001952A9" w:rsidP="006517B3">
            <w:pPr>
              <w:spacing w:after="0" w:line="288" w:lineRule="auto"/>
              <w:rPr>
                <w:rFonts w:ascii="Times New Roman" w:hAnsi="Times New Roman"/>
                <w:sz w:val="28"/>
                <w:szCs w:val="28"/>
                <w:lang w:val="nl-NL"/>
              </w:rPr>
            </w:pPr>
          </w:p>
          <w:p w14:paraId="3BE8B4CF" w14:textId="77777777" w:rsidR="001952A9" w:rsidRPr="00A04585" w:rsidRDefault="001952A9" w:rsidP="006517B3">
            <w:pPr>
              <w:spacing w:after="0" w:line="288" w:lineRule="auto"/>
              <w:rPr>
                <w:rFonts w:ascii="Times New Roman" w:hAnsi="Times New Roman"/>
                <w:sz w:val="28"/>
                <w:szCs w:val="28"/>
                <w:lang w:val="nl-NL"/>
              </w:rPr>
            </w:pPr>
          </w:p>
          <w:p w14:paraId="696D485B" w14:textId="77777777" w:rsidR="001952A9" w:rsidRPr="00A04585" w:rsidRDefault="001952A9" w:rsidP="006517B3">
            <w:pPr>
              <w:spacing w:after="0" w:line="288" w:lineRule="auto"/>
              <w:rPr>
                <w:rFonts w:ascii="Times New Roman" w:hAnsi="Times New Roman"/>
                <w:sz w:val="28"/>
                <w:szCs w:val="28"/>
                <w:lang w:val="nl-NL"/>
              </w:rPr>
            </w:pPr>
          </w:p>
          <w:p w14:paraId="207DBF20" w14:textId="77777777" w:rsidR="001952A9" w:rsidRPr="00A04585" w:rsidRDefault="001952A9" w:rsidP="006517B3">
            <w:pPr>
              <w:spacing w:after="0" w:line="288" w:lineRule="auto"/>
              <w:rPr>
                <w:rFonts w:ascii="Times New Roman" w:hAnsi="Times New Roman"/>
                <w:sz w:val="28"/>
                <w:szCs w:val="28"/>
                <w:lang w:val="nl-NL"/>
              </w:rPr>
            </w:pPr>
          </w:p>
          <w:p w14:paraId="1319EFF7" w14:textId="77777777" w:rsidR="001952A9" w:rsidRPr="00A04585" w:rsidRDefault="001952A9" w:rsidP="006517B3">
            <w:pPr>
              <w:spacing w:after="0" w:line="288" w:lineRule="auto"/>
              <w:rPr>
                <w:rFonts w:ascii="Times New Roman" w:hAnsi="Times New Roman"/>
                <w:sz w:val="28"/>
                <w:szCs w:val="28"/>
                <w:lang w:val="nl-NL"/>
              </w:rPr>
            </w:pPr>
          </w:p>
          <w:p w14:paraId="65179931" w14:textId="77777777" w:rsidR="001952A9" w:rsidRPr="00A04585" w:rsidRDefault="001952A9" w:rsidP="006517B3">
            <w:pPr>
              <w:spacing w:after="0" w:line="288" w:lineRule="auto"/>
              <w:rPr>
                <w:rFonts w:ascii="Times New Roman" w:hAnsi="Times New Roman"/>
                <w:sz w:val="28"/>
                <w:szCs w:val="28"/>
                <w:lang w:val="nl-NL"/>
              </w:rPr>
            </w:pPr>
          </w:p>
          <w:p w14:paraId="555CCB0F" w14:textId="77777777" w:rsidR="001952A9" w:rsidRPr="00A04585" w:rsidRDefault="001952A9" w:rsidP="006517B3">
            <w:pPr>
              <w:spacing w:after="0" w:line="288" w:lineRule="auto"/>
              <w:rPr>
                <w:rFonts w:ascii="Times New Roman" w:hAnsi="Times New Roman"/>
                <w:sz w:val="28"/>
                <w:szCs w:val="28"/>
                <w:lang w:val="nl-NL"/>
              </w:rPr>
            </w:pPr>
          </w:p>
          <w:p w14:paraId="63E6EB9E" w14:textId="77777777" w:rsidR="001952A9" w:rsidRPr="00A04585" w:rsidRDefault="001952A9" w:rsidP="006517B3">
            <w:pPr>
              <w:spacing w:after="0" w:line="288" w:lineRule="auto"/>
              <w:rPr>
                <w:rFonts w:ascii="Times New Roman" w:hAnsi="Times New Roman"/>
                <w:sz w:val="28"/>
                <w:szCs w:val="28"/>
                <w:lang w:val="nl-NL"/>
              </w:rPr>
            </w:pPr>
          </w:p>
          <w:p w14:paraId="2CE9FF31" w14:textId="77777777" w:rsidR="001952A9" w:rsidRPr="00A04585" w:rsidRDefault="001952A9" w:rsidP="006517B3">
            <w:pPr>
              <w:spacing w:after="0" w:line="288" w:lineRule="auto"/>
              <w:rPr>
                <w:rFonts w:ascii="Times New Roman" w:hAnsi="Times New Roman"/>
                <w:sz w:val="28"/>
                <w:szCs w:val="28"/>
                <w:lang w:val="nl-NL"/>
              </w:rPr>
            </w:pPr>
          </w:p>
          <w:p w14:paraId="27EFB8C5"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Học sinh suy nghĩ lập kế hoạch theo hướng dẫn, gợi ý.</w:t>
            </w:r>
          </w:p>
          <w:p w14:paraId="3290195C"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chia sẻ bản kế hoạch cho bạn cùng bàn.</w:t>
            </w:r>
          </w:p>
          <w:p w14:paraId="5D29B650"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Một số HS giới thiệu bản kế hoạch trước lớp.</w:t>
            </w:r>
          </w:p>
          <w:p w14:paraId="2443F760"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Các HS khác nhận xét, bổ sung.</w:t>
            </w:r>
          </w:p>
          <w:p w14:paraId="5E75EF52"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Lắng nghe, rút kinh nghiệm.</w:t>
            </w:r>
          </w:p>
        </w:tc>
      </w:tr>
      <w:tr w:rsidR="001952A9" w:rsidRPr="00A04585" w14:paraId="50D81BCF" w14:textId="77777777" w:rsidTr="006517B3">
        <w:tc>
          <w:tcPr>
            <w:tcW w:w="985" w:type="dxa"/>
            <w:tcBorders>
              <w:top w:val="dashed" w:sz="4" w:space="0" w:color="auto"/>
              <w:bottom w:val="dashed" w:sz="4" w:space="0" w:color="auto"/>
            </w:tcBorders>
          </w:tcPr>
          <w:p w14:paraId="3E10D2CE" w14:textId="77777777" w:rsidR="001952A9" w:rsidRPr="00A04585" w:rsidRDefault="001952A9"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lastRenderedPageBreak/>
              <w:t>5p</w:t>
            </w:r>
          </w:p>
        </w:tc>
        <w:tc>
          <w:tcPr>
            <w:tcW w:w="9108" w:type="dxa"/>
            <w:gridSpan w:val="3"/>
            <w:tcBorders>
              <w:top w:val="dashed" w:sz="4" w:space="0" w:color="auto"/>
              <w:bottom w:val="dashed" w:sz="4" w:space="0" w:color="auto"/>
            </w:tcBorders>
          </w:tcPr>
          <w:p w14:paraId="2673F38B" w14:textId="77777777" w:rsidR="001952A9" w:rsidRPr="00A04585" w:rsidRDefault="001952A9"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4. Vận dụng.</w:t>
            </w:r>
          </w:p>
          <w:p w14:paraId="4952D2A5"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Mục tiêu:</w:t>
            </w:r>
          </w:p>
          <w:p w14:paraId="0967D1CC" w14:textId="77777777" w:rsidR="001952A9" w:rsidRPr="00A04585" w:rsidRDefault="001952A9" w:rsidP="006517B3">
            <w:pPr>
              <w:spacing w:after="0" w:line="264" w:lineRule="auto"/>
              <w:jc w:val="both"/>
              <w:rPr>
                <w:rFonts w:ascii="Times New Roman" w:hAnsi="Times New Roman"/>
                <w:sz w:val="28"/>
                <w:szCs w:val="28"/>
                <w:lang w:val="nl-NL"/>
              </w:rPr>
            </w:pPr>
            <w:r w:rsidRPr="00A04585">
              <w:rPr>
                <w:rFonts w:ascii="Times New Roman" w:hAnsi="Times New Roman"/>
                <w:sz w:val="28"/>
                <w:szCs w:val="28"/>
                <w:lang w:val="nl-NL"/>
              </w:rPr>
              <w:t>+ Củng cố những kiến thức đã học trong tiết học để học sinh khắc sâu nội dung.</w:t>
            </w:r>
          </w:p>
          <w:p w14:paraId="6EE82805" w14:textId="77777777" w:rsidR="001952A9" w:rsidRPr="00A04585" w:rsidRDefault="001952A9" w:rsidP="006517B3">
            <w:pPr>
              <w:spacing w:after="0" w:line="264" w:lineRule="auto"/>
              <w:jc w:val="both"/>
              <w:rPr>
                <w:rFonts w:ascii="Times New Roman" w:hAnsi="Times New Roman"/>
                <w:sz w:val="28"/>
                <w:szCs w:val="28"/>
                <w:lang w:val="nl-NL"/>
              </w:rPr>
            </w:pPr>
            <w:r w:rsidRPr="00A04585">
              <w:rPr>
                <w:rFonts w:ascii="Times New Roman" w:hAnsi="Times New Roman"/>
                <w:sz w:val="28"/>
                <w:szCs w:val="28"/>
                <w:lang w:val="nl-NL"/>
              </w:rPr>
              <w:t>+ Vận dụng kiến thức đã học vào thực tiễn.</w:t>
            </w:r>
          </w:p>
          <w:p w14:paraId="5B542866" w14:textId="77777777" w:rsidR="001952A9" w:rsidRPr="00A04585" w:rsidRDefault="001952A9" w:rsidP="006517B3">
            <w:pPr>
              <w:spacing w:after="0" w:line="264" w:lineRule="auto"/>
              <w:jc w:val="both"/>
              <w:rPr>
                <w:rFonts w:ascii="Times New Roman" w:hAnsi="Times New Roman"/>
                <w:sz w:val="28"/>
                <w:szCs w:val="28"/>
                <w:lang w:val="nl-NL"/>
              </w:rPr>
            </w:pPr>
            <w:r w:rsidRPr="00A04585">
              <w:rPr>
                <w:rFonts w:ascii="Times New Roman" w:hAnsi="Times New Roman"/>
                <w:sz w:val="28"/>
                <w:szCs w:val="28"/>
                <w:lang w:val="nl-NL"/>
              </w:rPr>
              <w:t>+ Tạo không khí vui vẻ, hào hứng, lưu luyến sau khi học sinh bài học.</w:t>
            </w:r>
          </w:p>
          <w:p w14:paraId="469EB023"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sz w:val="28"/>
                <w:szCs w:val="28"/>
              </w:rPr>
              <w:t xml:space="preserve">- </w:t>
            </w:r>
            <w:proofErr w:type="spellStart"/>
            <w:r w:rsidRPr="00A04585">
              <w:rPr>
                <w:rFonts w:ascii="Times New Roman" w:hAnsi="Times New Roman"/>
                <w:sz w:val="28"/>
                <w:szCs w:val="28"/>
              </w:rPr>
              <w:t>Cách</w:t>
            </w:r>
            <w:proofErr w:type="spellEnd"/>
            <w:r w:rsidRPr="00A04585">
              <w:rPr>
                <w:rFonts w:ascii="Times New Roman" w:hAnsi="Times New Roman"/>
                <w:sz w:val="28"/>
                <w:szCs w:val="28"/>
              </w:rPr>
              <w:t xml:space="preserve"> </w:t>
            </w:r>
            <w:proofErr w:type="spellStart"/>
            <w:r w:rsidRPr="00A04585">
              <w:rPr>
                <w:rFonts w:ascii="Times New Roman" w:hAnsi="Times New Roman"/>
                <w:sz w:val="28"/>
                <w:szCs w:val="28"/>
              </w:rPr>
              <w:t>tiến</w:t>
            </w:r>
            <w:proofErr w:type="spellEnd"/>
            <w:r w:rsidRPr="00A04585">
              <w:rPr>
                <w:rFonts w:ascii="Times New Roman" w:hAnsi="Times New Roman"/>
                <w:sz w:val="28"/>
                <w:szCs w:val="28"/>
              </w:rPr>
              <w:t xml:space="preserve"> </w:t>
            </w:r>
            <w:proofErr w:type="spellStart"/>
            <w:r w:rsidRPr="00A04585">
              <w:rPr>
                <w:rFonts w:ascii="Times New Roman" w:hAnsi="Times New Roman"/>
                <w:sz w:val="28"/>
                <w:szCs w:val="28"/>
              </w:rPr>
              <w:t>hành</w:t>
            </w:r>
            <w:proofErr w:type="spellEnd"/>
            <w:r w:rsidRPr="00A04585">
              <w:rPr>
                <w:rFonts w:ascii="Times New Roman" w:hAnsi="Times New Roman"/>
                <w:sz w:val="28"/>
                <w:szCs w:val="28"/>
              </w:rPr>
              <w:t>:</w:t>
            </w:r>
          </w:p>
        </w:tc>
      </w:tr>
      <w:tr w:rsidR="001952A9" w:rsidRPr="00A04585" w14:paraId="56E87180" w14:textId="77777777" w:rsidTr="006517B3">
        <w:trPr>
          <w:gridAfter w:val="1"/>
          <w:wAfter w:w="12" w:type="dxa"/>
        </w:trPr>
        <w:tc>
          <w:tcPr>
            <w:tcW w:w="985" w:type="dxa"/>
            <w:tcBorders>
              <w:top w:val="dashed" w:sz="4" w:space="0" w:color="auto"/>
              <w:bottom w:val="dashed" w:sz="4" w:space="0" w:color="auto"/>
            </w:tcBorders>
          </w:tcPr>
          <w:p w14:paraId="0DAFC006" w14:textId="77777777" w:rsidR="001952A9" w:rsidRPr="00A04585" w:rsidRDefault="001952A9" w:rsidP="006517B3">
            <w:pPr>
              <w:spacing w:after="0" w:line="288" w:lineRule="auto"/>
              <w:jc w:val="both"/>
              <w:rPr>
                <w:rFonts w:ascii="Times New Roman" w:hAnsi="Times New Roman"/>
                <w:sz w:val="28"/>
                <w:szCs w:val="28"/>
                <w:lang w:val="nl-NL"/>
              </w:rPr>
            </w:pPr>
          </w:p>
        </w:tc>
        <w:tc>
          <w:tcPr>
            <w:tcW w:w="5220" w:type="dxa"/>
            <w:tcBorders>
              <w:top w:val="dashed" w:sz="4" w:space="0" w:color="auto"/>
              <w:bottom w:val="dashed" w:sz="4" w:space="0" w:color="auto"/>
            </w:tcBorders>
          </w:tcPr>
          <w:p w14:paraId="2A666845"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nêu yêu cầu và hướng dẫn học sinh về nhà:</w:t>
            </w:r>
          </w:p>
          <w:p w14:paraId="35BADA7C"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chia sẻ bản kế hoạch với người thân </w:t>
            </w:r>
          </w:p>
          <w:p w14:paraId="5C5CA275"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Thực hiện giữ gìn nhà cửa gọn gàng, ngăn nắp, sạch sẽ theo bản kế hoạch đã lập.</w:t>
            </w:r>
          </w:p>
          <w:p w14:paraId="68D1536B"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Ghi lại kết quả thực hiện kế hoạch, buổi sau báo cáo kết quả.</w:t>
            </w:r>
          </w:p>
          <w:p w14:paraId="417A25CF" w14:textId="77777777" w:rsidR="001952A9" w:rsidRPr="00A04585" w:rsidRDefault="001952A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Nhận xét sau tiết dạy, dặn dò về nhà.</w:t>
            </w:r>
          </w:p>
        </w:tc>
        <w:tc>
          <w:tcPr>
            <w:tcW w:w="3876" w:type="dxa"/>
            <w:tcBorders>
              <w:top w:val="dashed" w:sz="4" w:space="0" w:color="auto"/>
              <w:bottom w:val="dashed" w:sz="4" w:space="0" w:color="auto"/>
            </w:tcBorders>
          </w:tcPr>
          <w:p w14:paraId="06094C4C"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Học sinh tiếp nhận thông tin và yêu cầu để về nhà ứng dụng.</w:t>
            </w:r>
          </w:p>
          <w:p w14:paraId="2DC0A7C6" w14:textId="77777777" w:rsidR="001952A9" w:rsidRPr="00A04585" w:rsidRDefault="001952A9" w:rsidP="006517B3">
            <w:pPr>
              <w:spacing w:after="0" w:line="288" w:lineRule="auto"/>
              <w:rPr>
                <w:rFonts w:ascii="Times New Roman" w:hAnsi="Times New Roman"/>
                <w:sz w:val="28"/>
                <w:szCs w:val="28"/>
                <w:lang w:val="nl-NL"/>
              </w:rPr>
            </w:pPr>
          </w:p>
          <w:p w14:paraId="52F11831" w14:textId="77777777" w:rsidR="001952A9" w:rsidRPr="00A04585" w:rsidRDefault="001952A9" w:rsidP="006517B3">
            <w:pPr>
              <w:spacing w:after="0" w:line="288" w:lineRule="auto"/>
              <w:rPr>
                <w:rFonts w:ascii="Times New Roman" w:hAnsi="Times New Roman"/>
                <w:sz w:val="28"/>
                <w:szCs w:val="28"/>
                <w:lang w:val="nl-NL"/>
              </w:rPr>
            </w:pPr>
          </w:p>
          <w:p w14:paraId="0639F1A9" w14:textId="77777777" w:rsidR="001952A9" w:rsidRPr="00A04585" w:rsidRDefault="001952A9" w:rsidP="006517B3">
            <w:pPr>
              <w:spacing w:after="0" w:line="288" w:lineRule="auto"/>
              <w:rPr>
                <w:rFonts w:ascii="Times New Roman" w:hAnsi="Times New Roman"/>
                <w:sz w:val="28"/>
                <w:szCs w:val="28"/>
                <w:lang w:val="nl-NL"/>
              </w:rPr>
            </w:pPr>
          </w:p>
          <w:p w14:paraId="77F89C69" w14:textId="77777777" w:rsidR="001952A9" w:rsidRPr="00A04585" w:rsidRDefault="001952A9" w:rsidP="006517B3">
            <w:pPr>
              <w:spacing w:after="0" w:line="288" w:lineRule="auto"/>
              <w:rPr>
                <w:rFonts w:ascii="Times New Roman" w:hAnsi="Times New Roman"/>
                <w:sz w:val="28"/>
                <w:szCs w:val="28"/>
                <w:lang w:val="nl-NL"/>
              </w:rPr>
            </w:pPr>
          </w:p>
          <w:p w14:paraId="179554F1" w14:textId="77777777" w:rsidR="001952A9" w:rsidRPr="00A04585" w:rsidRDefault="001952A9"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HS lắng nghe, rút kinh nghiệm</w:t>
            </w:r>
          </w:p>
        </w:tc>
      </w:tr>
      <w:tr w:rsidR="001952A9" w:rsidRPr="00A04585" w14:paraId="593069C9" w14:textId="77777777" w:rsidTr="006517B3">
        <w:tc>
          <w:tcPr>
            <w:tcW w:w="985" w:type="dxa"/>
            <w:tcBorders>
              <w:top w:val="dashed" w:sz="4" w:space="0" w:color="auto"/>
            </w:tcBorders>
          </w:tcPr>
          <w:p w14:paraId="2E570E13" w14:textId="77777777" w:rsidR="001952A9" w:rsidRPr="00A04585" w:rsidRDefault="001952A9" w:rsidP="006517B3">
            <w:pPr>
              <w:spacing w:after="0" w:line="288" w:lineRule="auto"/>
              <w:rPr>
                <w:rFonts w:ascii="Times New Roman" w:hAnsi="Times New Roman"/>
                <w:sz w:val="28"/>
                <w:szCs w:val="28"/>
                <w:lang w:val="nl-NL"/>
              </w:rPr>
            </w:pPr>
          </w:p>
        </w:tc>
        <w:tc>
          <w:tcPr>
            <w:tcW w:w="9108" w:type="dxa"/>
            <w:gridSpan w:val="3"/>
            <w:tcBorders>
              <w:top w:val="dashed" w:sz="4" w:space="0" w:color="auto"/>
            </w:tcBorders>
          </w:tcPr>
          <w:p w14:paraId="5CC3A8D2" w14:textId="77777777" w:rsidR="001952A9" w:rsidRPr="00A04585" w:rsidRDefault="001952A9" w:rsidP="006517B3">
            <w:pPr>
              <w:spacing w:after="0" w:line="288" w:lineRule="auto"/>
              <w:rPr>
                <w:rFonts w:ascii="Times New Roman" w:hAnsi="Times New Roman"/>
                <w:sz w:val="28"/>
                <w:szCs w:val="28"/>
                <w:lang w:val="nl-NL"/>
              </w:rPr>
            </w:pPr>
          </w:p>
        </w:tc>
      </w:tr>
    </w:tbl>
    <w:p w14:paraId="31573AA2" w14:textId="77777777" w:rsidR="001952A9" w:rsidRPr="00A04585" w:rsidRDefault="001952A9" w:rsidP="001952A9">
      <w:pPr>
        <w:spacing w:after="0"/>
        <w:ind w:firstLine="450"/>
        <w:rPr>
          <w:rFonts w:ascii="Times New Roman" w:hAnsi="Times New Roman"/>
          <w:b/>
          <w:spacing w:val="-8"/>
          <w:sz w:val="28"/>
          <w:szCs w:val="28"/>
          <w:lang w:val="nl-NL"/>
        </w:rPr>
      </w:pPr>
      <w:r w:rsidRPr="00A04585">
        <w:rPr>
          <w:rFonts w:ascii="Times New Roman" w:hAnsi="Times New Roman"/>
          <w:b/>
          <w:spacing w:val="-8"/>
          <w:sz w:val="28"/>
          <w:szCs w:val="28"/>
          <w:lang w:val="nl-NL"/>
        </w:rPr>
        <w:t xml:space="preserve">IV. </w:t>
      </w:r>
      <w:r w:rsidRPr="00A04585">
        <w:rPr>
          <w:rFonts w:ascii="Times New Roman" w:hAnsi="Times New Roman"/>
          <w:b/>
          <w:spacing w:val="-8"/>
          <w:sz w:val="28"/>
          <w:szCs w:val="28"/>
          <w:u w:val="single"/>
          <w:lang w:val="nl-NL"/>
        </w:rPr>
        <w:t>ĐIỀU CHỈNH SAU BÀI DẠY</w:t>
      </w:r>
    </w:p>
    <w:p w14:paraId="7A7120EE" w14:textId="77777777" w:rsidR="001952A9" w:rsidRPr="00A04585" w:rsidRDefault="001952A9" w:rsidP="001952A9">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w:t>
      </w:r>
    </w:p>
    <w:p w14:paraId="6109409F" w14:textId="77777777" w:rsidR="001952A9" w:rsidRPr="00A04585" w:rsidRDefault="001952A9" w:rsidP="001952A9">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w:t>
      </w:r>
    </w:p>
    <w:p w14:paraId="52DABB6C" w14:textId="3B00FED6" w:rsidR="00F331CD" w:rsidRDefault="001952A9" w:rsidP="001952A9">
      <w:r w:rsidRPr="00A04585">
        <w:rPr>
          <w:rFonts w:ascii="Times New Roman" w:hAnsi="Times New Roman"/>
          <w:spacing w:val="-8"/>
          <w:sz w:val="28"/>
          <w:szCs w:val="28"/>
          <w:lang w:val="nl-NL"/>
        </w:rPr>
        <w:t>....................................................................................................................................................</w:t>
      </w:r>
    </w:p>
    <w:sectPr w:rsidR="00F3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A9"/>
    <w:rsid w:val="001952A9"/>
    <w:rsid w:val="00F3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36AD"/>
  <w15:chartTrackingRefBased/>
  <w15:docId w15:val="{B7481FC0-C05D-4E9D-B3E0-AE85A716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A9"/>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2025-05-14T03:00:00Z</dcterms:created>
  <dcterms:modified xsi:type="dcterms:W3CDTF">2025-05-14T03:00:00Z</dcterms:modified>
</cp:coreProperties>
</file>