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EC35" w14:textId="77777777" w:rsidR="00AA6BD9" w:rsidRPr="00FE583F" w:rsidRDefault="00AA6BD9" w:rsidP="00AA6BD9">
      <w:pPr>
        <w:spacing w:after="0" w:line="276" w:lineRule="auto"/>
        <w:rPr>
          <w:rFonts w:ascii="Times New Roman" w:hAnsi="Times New Roman" w:cs="Times New Roman"/>
          <w:b/>
          <w:sz w:val="28"/>
          <w:szCs w:val="28"/>
        </w:rPr>
      </w:pPr>
      <w:r>
        <w:rPr>
          <w:rFonts w:ascii="Times New Roman" w:hAnsi="Times New Roman" w:cs="Times New Roman"/>
          <w:b/>
          <w:sz w:val="28"/>
          <w:szCs w:val="28"/>
        </w:rPr>
        <w:t>Tuần 24</w:t>
      </w:r>
    </w:p>
    <w:p w14:paraId="162199AE" w14:textId="77777777" w:rsidR="00AA6BD9" w:rsidRPr="008E245D" w:rsidRDefault="00AA6BD9" w:rsidP="00AA6BD9">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Mĩ Thuật</w:t>
      </w:r>
    </w:p>
    <w:p w14:paraId="22115565" w14:textId="77777777" w:rsidR="00AA6BD9" w:rsidRPr="008A1B2F" w:rsidRDefault="00AA6BD9" w:rsidP="00AA6BD9">
      <w:pPr>
        <w:spacing w:line="319" w:lineRule="auto"/>
        <w:rPr>
          <w:rFonts w:ascii="Times New Roman" w:hAnsi="Times New Roman" w:cs="Times New Roman"/>
          <w:b/>
          <w:sz w:val="28"/>
          <w:szCs w:val="28"/>
        </w:rPr>
      </w:pPr>
      <w:r w:rsidRPr="008A1B2F">
        <w:rPr>
          <w:rFonts w:ascii="Times New Roman" w:hAnsi="Times New Roman" w:cs="Times New Roman"/>
          <w:b/>
          <w:sz w:val="28"/>
          <w:szCs w:val="28"/>
        </w:rPr>
        <w:t>Bài 12: Làm quen với nhịp điệu</w:t>
      </w:r>
      <w:r w:rsidRPr="008A1B2F">
        <w:rPr>
          <w:rFonts w:ascii="Times New Roman" w:hAnsi="Times New Roman" w:cs="Times New Roman"/>
          <w:b/>
          <w:bCs/>
          <w:i/>
          <w:iCs/>
          <w:sz w:val="28"/>
          <w:szCs w:val="28"/>
        </w:rPr>
        <w:t xml:space="preserve"> </w:t>
      </w:r>
    </w:p>
    <w:p w14:paraId="0E05CB7A" w14:textId="77777777" w:rsidR="00AA6BD9" w:rsidRPr="00FE583F" w:rsidRDefault="00AA6BD9" w:rsidP="00AA6BD9">
      <w:pPr>
        <w:pStyle w:val="NoSpacing"/>
        <w:spacing w:line="276" w:lineRule="auto"/>
        <w:rPr>
          <w:rFonts w:ascii="Times New Roman" w:hAnsi="Times New Roman"/>
          <w:b/>
          <w:sz w:val="28"/>
          <w:szCs w:val="28"/>
        </w:rPr>
      </w:pPr>
      <w:r>
        <w:rPr>
          <w:rFonts w:ascii="Times New Roman" w:hAnsi="Times New Roman"/>
          <w:b/>
          <w:sz w:val="28"/>
          <w:szCs w:val="28"/>
        </w:rPr>
        <w:t>Tiết: 24</w:t>
      </w:r>
    </w:p>
    <w:p w14:paraId="0F5BBB40" w14:textId="77777777" w:rsidR="00AA6BD9" w:rsidRPr="00FE583F" w:rsidRDefault="00AA6BD9" w:rsidP="00AA6BD9">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14:paraId="4D2B3501" w14:textId="77777777" w:rsidR="00303AEB" w:rsidRPr="008E245D" w:rsidRDefault="00303AEB" w:rsidP="00303AEB">
      <w:pPr>
        <w:pStyle w:val="NoSpacing"/>
        <w:spacing w:line="360" w:lineRule="auto"/>
        <w:rPr>
          <w:rStyle w:val="Strong"/>
          <w:rFonts w:ascii="Times New Roman" w:hAnsi="Times New Roman"/>
          <w:sz w:val="28"/>
          <w:szCs w:val="28"/>
          <w:bdr w:val="none" w:sz="0" w:space="0" w:color="auto" w:frame="1"/>
        </w:rPr>
      </w:pPr>
      <w:r w:rsidRPr="008E245D">
        <w:rPr>
          <w:rFonts w:ascii="Times New Roman" w:hAnsi="Times New Roman"/>
          <w:b/>
          <w:sz w:val="28"/>
          <w:szCs w:val="28"/>
        </w:rPr>
        <w:t xml:space="preserve">I. </w:t>
      </w:r>
      <w:r w:rsidRPr="008E245D">
        <w:rPr>
          <w:rStyle w:val="Strong"/>
          <w:rFonts w:ascii="Times New Roman" w:hAnsi="Times New Roman"/>
          <w:sz w:val="28"/>
          <w:szCs w:val="28"/>
          <w:bdr w:val="none" w:sz="0" w:space="0" w:color="auto" w:frame="1"/>
        </w:rPr>
        <w:t>YÊU CẦU CẦN ĐẠT</w:t>
      </w:r>
    </w:p>
    <w:p w14:paraId="0D9D4E65" w14:textId="77777777"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Bài học góp phần hình thành, phát triển ở HS một số phẩm chất chủ yếu như: chăm chỉ, trách nhiệm, bồi dưỡng đức tính trung thực, lòng nhân ái được biểu hiện như: nêu ý kiến nhận xét, bày tỏ cảm xúc theo cảm nhận của cả nhân và tôn trọng sản phẩm sáng tạo của bạn bè nhóm bạn và người khác.</w:t>
      </w:r>
      <w:r w:rsidRPr="00AB2191">
        <w:rPr>
          <w:rFonts w:ascii="Times New Roman" w:hAnsi="Times New Roman" w:cs="Times New Roman"/>
          <w:sz w:val="28"/>
          <w:szCs w:val="28"/>
          <w:lang w:val="vi-VN"/>
        </w:rPr>
        <w:t xml:space="preserve"> </w:t>
      </w:r>
    </w:p>
    <w:p w14:paraId="66D522CD" w14:textId="77777777"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Bài học góp phần hình thành, phát triển ở HS năng lực chung và một số năng lực đặc thù; phát triển năng lực tính toán, hợp tác, giải quyết vấn đề, được biểu hiện như: biết xác định vị trí sắp xếp các chấm, nét để tạo nhịp điệu đơn giản trên sản phẩm và thống nhất với bạn để tạo các hình ảnh có kích thước tương đương nhau cho sản phẩm nhóm.</w:t>
      </w:r>
    </w:p>
    <w:p w14:paraId="19A4EF76" w14:textId="77777777"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Nhận biết được biểu hiện của nhịp điệu qua đường lượn nhịp nhàng trên một số hình ảnh quan sát. Bước đầu tìm hiểu, làm quen với sản phẩm, tác phẩm mĩ thuật có biểu hiện của nhịp điệu.</w:t>
      </w:r>
    </w:p>
    <w:p w14:paraId="6783454D" w14:textId="77777777"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Bước đầu biết sắp xếp chẩm, nét tạo được đường lượn nhịp nhàng (là biểu hiện của nhịp điệu đơn giản) trên sản phẩm và trao đổi, chia sẻ trong thực hành. Trưng bày, giới thiệu và chia sẽ được cảm nhận về sản phẩm của mình, của bạn.</w:t>
      </w:r>
    </w:p>
    <w:p w14:paraId="32068718" w14:textId="77777777" w:rsidR="00303AEB" w:rsidRPr="0061415D" w:rsidRDefault="00303AEB" w:rsidP="00303AEB">
      <w:pPr>
        <w:spacing w:after="0" w:line="360" w:lineRule="auto"/>
        <w:rPr>
          <w:rFonts w:ascii="Times New Roman" w:hAnsi="Times New Roman" w:cs="Times New Roman"/>
          <w:b/>
          <w:sz w:val="28"/>
          <w:szCs w:val="28"/>
        </w:rPr>
      </w:pPr>
      <w:r w:rsidRPr="0061415D">
        <w:rPr>
          <w:rFonts w:ascii="Times New Roman" w:hAnsi="Times New Roman" w:cs="Times New Roman"/>
          <w:b/>
          <w:sz w:val="28"/>
          <w:szCs w:val="28"/>
        </w:rPr>
        <w:t>II. ĐỒ DÙNG DẠY HỌC</w:t>
      </w:r>
    </w:p>
    <w:p w14:paraId="3F7981AE" w14:textId="77777777" w:rsidR="00303AEB" w:rsidRPr="0061415D" w:rsidRDefault="00303AEB" w:rsidP="00303AEB">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1.</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GV</w:t>
      </w:r>
      <w:r w:rsidRPr="0061415D">
        <w:rPr>
          <w:rFonts w:ascii="Times New Roman" w:eastAsia="Times New Roman" w:hAnsi="Times New Roman" w:cs="Times New Roman"/>
          <w:sz w:val="28"/>
          <w:szCs w:val="28"/>
        </w:rPr>
        <w:t>: SGK, SGV.</w:t>
      </w:r>
    </w:p>
    <w:p w14:paraId="3370C182" w14:textId="77777777" w:rsidR="00303AEB" w:rsidRPr="0061415D" w:rsidRDefault="00303AEB" w:rsidP="00303AEB">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2.</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HS</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sz w:val="28"/>
          <w:szCs w:val="28"/>
          <w:lang w:val="fr-FR"/>
        </w:rPr>
        <w:t xml:space="preserve"> SGK, Đồ dùng học tập, VBT.</w:t>
      </w:r>
    </w:p>
    <w:p w14:paraId="07BC7524" w14:textId="77777777" w:rsidR="00303AEB" w:rsidRPr="00303AEB" w:rsidRDefault="00303AEB" w:rsidP="00303AEB">
      <w:pPr>
        <w:tabs>
          <w:tab w:val="left" w:pos="0"/>
          <w:tab w:val="left" w:pos="90"/>
        </w:tabs>
        <w:spacing w:after="0" w:line="360" w:lineRule="auto"/>
        <w:rPr>
          <w:rFonts w:ascii="Times New Roman" w:hAnsi="Times New Roman" w:cs="Times New Roman"/>
          <w:b/>
          <w:iCs/>
          <w:sz w:val="28"/>
          <w:szCs w:val="28"/>
        </w:rPr>
      </w:pPr>
      <w:r w:rsidRPr="0061415D">
        <w:rPr>
          <w:rFonts w:ascii="Times New Roman" w:hAnsi="Times New Roman" w:cs="Times New Roman"/>
          <w:b/>
          <w:sz w:val="28"/>
          <w:szCs w:val="28"/>
        </w:rPr>
        <w:t>III. CÁC</w:t>
      </w:r>
      <w:r w:rsidRPr="0061415D">
        <w:rPr>
          <w:rFonts w:ascii="Times New Roman" w:hAnsi="Times New Roman" w:cs="Times New Roman"/>
          <w:b/>
          <w:i/>
          <w:sz w:val="28"/>
          <w:szCs w:val="28"/>
        </w:rPr>
        <w:t xml:space="preserve"> </w:t>
      </w:r>
      <w:r w:rsidRPr="0061415D">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7"/>
        <w:gridCol w:w="4082"/>
      </w:tblGrid>
      <w:tr w:rsidR="00303AEB" w:rsidRPr="00EB40A2" w14:paraId="0D349640" w14:textId="77777777" w:rsidTr="0054065C">
        <w:tc>
          <w:tcPr>
            <w:tcW w:w="5557" w:type="dxa"/>
            <w:shd w:val="clear" w:color="auto" w:fill="auto"/>
          </w:tcPr>
          <w:p w14:paraId="63E6A28B" w14:textId="77777777" w:rsidR="00303AEB" w:rsidRPr="00AB2191" w:rsidRDefault="00303AEB" w:rsidP="0054065C">
            <w:pPr>
              <w:spacing w:after="0" w:line="360" w:lineRule="auto"/>
              <w:jc w:val="center"/>
              <w:rPr>
                <w:rFonts w:ascii="Times New Roman" w:hAnsi="Times New Roman" w:cs="Times New Roman"/>
                <w:b/>
                <w:sz w:val="28"/>
                <w:szCs w:val="28"/>
                <w:lang w:val="nl-NL"/>
              </w:rPr>
            </w:pPr>
            <w:r w:rsidRPr="00AB2191">
              <w:rPr>
                <w:rFonts w:ascii="Times New Roman" w:hAnsi="Times New Roman" w:cs="Times New Roman"/>
                <w:b/>
                <w:sz w:val="28"/>
                <w:szCs w:val="28"/>
                <w:lang w:val="nl-NL"/>
              </w:rPr>
              <w:t>HOẠT ĐỘNG CỦA GV</w:t>
            </w:r>
          </w:p>
        </w:tc>
        <w:tc>
          <w:tcPr>
            <w:tcW w:w="4082" w:type="dxa"/>
            <w:shd w:val="clear" w:color="auto" w:fill="auto"/>
          </w:tcPr>
          <w:p w14:paraId="21F69EBE" w14:textId="77777777" w:rsidR="00303AEB" w:rsidRPr="00AB2191" w:rsidRDefault="00303AEB" w:rsidP="0054065C">
            <w:pPr>
              <w:spacing w:after="0" w:line="360" w:lineRule="auto"/>
              <w:jc w:val="center"/>
              <w:rPr>
                <w:rFonts w:ascii="Times New Roman" w:hAnsi="Times New Roman" w:cs="Times New Roman"/>
                <w:b/>
                <w:sz w:val="28"/>
                <w:szCs w:val="28"/>
                <w:lang w:val="nl-NL"/>
              </w:rPr>
            </w:pPr>
            <w:r w:rsidRPr="00AB2191">
              <w:rPr>
                <w:rFonts w:ascii="Times New Roman" w:hAnsi="Times New Roman" w:cs="Times New Roman"/>
                <w:b/>
                <w:sz w:val="28"/>
                <w:szCs w:val="28"/>
                <w:lang w:val="nl-NL"/>
              </w:rPr>
              <w:t>HOẠT ĐỘNG CỦA HS</w:t>
            </w:r>
          </w:p>
        </w:tc>
      </w:tr>
      <w:tr w:rsidR="00303AEB" w:rsidRPr="00EB40A2" w14:paraId="4B561235" w14:textId="77777777" w:rsidTr="0054065C">
        <w:tc>
          <w:tcPr>
            <w:tcW w:w="5557" w:type="dxa"/>
            <w:shd w:val="clear" w:color="auto" w:fill="auto"/>
          </w:tcPr>
          <w:p w14:paraId="3574C3B5" w14:textId="77777777" w:rsidR="00303AEB" w:rsidRPr="00AB2191" w:rsidRDefault="00303AEB" w:rsidP="0054065C">
            <w:pPr>
              <w:pStyle w:val="NoSpacing"/>
              <w:spacing w:line="360" w:lineRule="auto"/>
              <w:rPr>
                <w:rFonts w:ascii="Times New Roman" w:hAnsi="Times New Roman"/>
                <w:b/>
                <w:sz w:val="28"/>
                <w:szCs w:val="28"/>
              </w:rPr>
            </w:pPr>
            <w:r w:rsidRPr="00AB2191">
              <w:rPr>
                <w:rFonts w:ascii="Times New Roman" w:hAnsi="Times New Roman"/>
                <w:b/>
                <w:sz w:val="28"/>
                <w:szCs w:val="28"/>
              </w:rPr>
              <w:t>1. Hoạt động khởi động:</w:t>
            </w:r>
          </w:p>
          <w:p w14:paraId="5B84C1E8" w14:textId="77777777" w:rsidR="00303AEB" w:rsidRPr="00AB2191" w:rsidRDefault="00303AEB" w:rsidP="0054065C">
            <w:pPr>
              <w:pStyle w:val="NoSpacing"/>
              <w:spacing w:line="360" w:lineRule="auto"/>
              <w:rPr>
                <w:rFonts w:ascii="Times New Roman" w:hAnsi="Times New Roman"/>
                <w:sz w:val="28"/>
                <w:szCs w:val="28"/>
              </w:rPr>
            </w:pPr>
            <w:r w:rsidRPr="00AB2191">
              <w:rPr>
                <w:rFonts w:ascii="Times New Roman" w:hAnsi="Times New Roman"/>
                <w:b/>
                <w:sz w:val="28"/>
                <w:szCs w:val="28"/>
              </w:rPr>
              <w:lastRenderedPageBreak/>
              <w:t xml:space="preserve">- </w:t>
            </w:r>
            <w:r w:rsidRPr="00AB2191">
              <w:rPr>
                <w:rFonts w:ascii="Times New Roman" w:hAnsi="Times New Roman"/>
                <w:sz w:val="28"/>
                <w:szCs w:val="28"/>
              </w:rPr>
              <w:t>HS hát.</w:t>
            </w:r>
          </w:p>
          <w:p w14:paraId="0F0FC23E" w14:textId="77777777" w:rsidR="00303AEB" w:rsidRPr="00AB2191" w:rsidRDefault="00303AEB" w:rsidP="0054065C">
            <w:pPr>
              <w:pStyle w:val="NoSpacing"/>
              <w:spacing w:line="360" w:lineRule="auto"/>
              <w:rPr>
                <w:rFonts w:ascii="Times New Roman" w:hAnsi="Times New Roman"/>
                <w:sz w:val="28"/>
                <w:szCs w:val="28"/>
              </w:rPr>
            </w:pPr>
            <w:r w:rsidRPr="00AB2191">
              <w:rPr>
                <w:rFonts w:ascii="Times New Roman" w:hAnsi="Times New Roman"/>
                <w:sz w:val="28"/>
                <w:szCs w:val="28"/>
              </w:rPr>
              <w:t>- GV giới thiệu bài.</w:t>
            </w:r>
          </w:p>
          <w:p w14:paraId="6A9B79A5" w14:textId="77777777" w:rsidR="00303AEB" w:rsidRPr="00AB2191" w:rsidRDefault="00303AEB" w:rsidP="0054065C">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Hoạt động hình thành kiến thức: </w:t>
            </w:r>
          </w:p>
          <w:p w14:paraId="6996A6D3" w14:textId="77777777" w:rsidR="00303AEB" w:rsidRPr="00AB2191" w:rsidRDefault="00303AEB" w:rsidP="0054065C">
            <w:pPr>
              <w:spacing w:before="140" w:after="140" w:line="360" w:lineRule="auto"/>
              <w:rPr>
                <w:rFonts w:ascii="Times New Roman" w:hAnsi="Times New Roman" w:cs="Times New Roman"/>
                <w:b/>
                <w:color w:val="000000"/>
                <w:sz w:val="28"/>
                <w:szCs w:val="28"/>
                <w:lang w:val="nl-NL"/>
              </w:rPr>
            </w:pPr>
            <w:r w:rsidRPr="00AB2191">
              <w:rPr>
                <w:rFonts w:ascii="Times New Roman" w:hAnsi="Times New Roman" w:cs="Times New Roman"/>
                <w:b/>
                <w:color w:val="000000"/>
                <w:sz w:val="28"/>
                <w:szCs w:val="28"/>
                <w:u w:val="single"/>
                <w:lang w:val="nl-NL"/>
              </w:rPr>
              <w:t xml:space="preserve">Hoạt động 1: </w:t>
            </w:r>
            <w:r w:rsidRPr="00AB2191">
              <w:rPr>
                <w:rFonts w:ascii="Times New Roman" w:hAnsi="Times New Roman" w:cs="Times New Roman"/>
                <w:b/>
                <w:color w:val="000000"/>
                <w:sz w:val="28"/>
                <w:szCs w:val="28"/>
                <w:lang w:val="nl-NL"/>
              </w:rPr>
              <w:t>Quan sát, nhận biết</w:t>
            </w:r>
          </w:p>
          <w:p w14:paraId="538ADE78"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Nhận biết biểu hiện của nhịp điệu</w:t>
            </w:r>
          </w:p>
          <w:p w14:paraId="11857810"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GV tổ chức HS quan sát hình ảnh trong SGK, yêu cầu HS thảo luận (theo cặp hoặc nhóm nhỏ). Nội dung thảo luận trả lời câu hỏ</w:t>
            </w:r>
            <w:r>
              <w:rPr>
                <w:rFonts w:ascii="Times New Roman" w:hAnsi="Times New Roman" w:cs="Times New Roman"/>
                <w:sz w:val="28"/>
                <w:szCs w:val="28"/>
                <w:lang w:val="nl-NL"/>
              </w:rPr>
              <w:t>i (tr.56)</w:t>
            </w:r>
          </w:p>
          <w:p w14:paraId="485BC8D1"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gợi mở rõ hơn: Chỉ ra đường lượn nhịp nhàng ở mỗi hình ảnh theo cảm nhận.</w:t>
            </w:r>
          </w:p>
          <w:p w14:paraId="0433CCF3"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Nhịp điệu trong sản phẩm, tác phẩm mĩ thuậ</w:t>
            </w:r>
            <w:r>
              <w:rPr>
                <w:rFonts w:ascii="Times New Roman" w:hAnsi="Times New Roman" w:cs="Times New Roman"/>
                <w:sz w:val="28"/>
                <w:szCs w:val="28"/>
                <w:lang w:val="nl-NL"/>
              </w:rPr>
              <w:t>t</w:t>
            </w:r>
          </w:p>
          <w:p w14:paraId="524A43A5"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GV liên hệ thực tế nên kết hợp hình ảnh trực quan. Ví dụ: Hình ảnh thiên nhiên: dãy núi, sóng biển, đàn cá bơi. </w:t>
            </w:r>
          </w:p>
          <w:p w14:paraId="0611E1B8"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Hình ảnh trong cuộc sống: lan can ban công ở các khu nhà tập thể, chung cư, tưởng hoa trang trí...</w:t>
            </w:r>
          </w:p>
          <w:p w14:paraId="770CFBF9"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tóm tắt Hoạt động 2.1 (sử dụng hình ảnh trực quan): trong thiên nhiên, trong cuộc sống có nhiều hình ảnh biểu hiện nhịp điệu</w:t>
            </w:r>
          </w:p>
          <w:p w14:paraId="482B7F22"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sử dụng câu hỏi gợi mở, nêu vấn đề, để kích thích HS mong muốn thực hành sáng tạo. Ví dụ: Các em có muốn sắp xếp chấm, nét tạo nhịp điệu của để tạo cho mình sản phẩm mĩ thuật theo ý thích? Em sẽ tạo hình sản phẩm mĩ thuật gì?</w:t>
            </w:r>
          </w:p>
          <w:p w14:paraId="47B928F9" w14:textId="77777777" w:rsidR="00303AEB" w:rsidRPr="00AB2191" w:rsidRDefault="00303AEB" w:rsidP="0054065C">
            <w:pPr>
              <w:spacing w:before="140" w:after="140" w:line="360" w:lineRule="auto"/>
              <w:rPr>
                <w:rFonts w:ascii="Times New Roman" w:hAnsi="Times New Roman" w:cs="Times New Roman"/>
                <w:b/>
                <w:color w:val="000000"/>
                <w:sz w:val="28"/>
                <w:szCs w:val="28"/>
                <w:u w:val="single"/>
                <w:lang w:val="nl-NL"/>
              </w:rPr>
            </w:pPr>
            <w:r w:rsidRPr="00AB2191">
              <w:rPr>
                <w:rFonts w:ascii="Times New Roman" w:hAnsi="Times New Roman" w:cs="Times New Roman"/>
                <w:b/>
                <w:color w:val="000000"/>
                <w:sz w:val="28"/>
                <w:szCs w:val="28"/>
                <w:u w:val="single"/>
                <w:lang w:val="nl-NL"/>
              </w:rPr>
              <w:lastRenderedPageBreak/>
              <w:t xml:space="preserve">Hoạt động 2: </w:t>
            </w:r>
            <w:r w:rsidRPr="00AB2191">
              <w:rPr>
                <w:rFonts w:ascii="Times New Roman" w:hAnsi="Times New Roman" w:cs="Times New Roman"/>
                <w:b/>
                <w:color w:val="000000"/>
                <w:sz w:val="28"/>
                <w:szCs w:val="28"/>
                <w:lang w:val="nl-NL"/>
              </w:rPr>
              <w:t>Thực hành sáng tạo</w:t>
            </w:r>
          </w:p>
          <w:p w14:paraId="2565A855"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tổ chức HS làm việc nhóm và giao nhiệm vụ: Quan sát hình minh hoạ trong SGK hoặc trên màn hình máy chiếu, trao đổi và nêu thứ tự các bước thực hành tạo nhịp điệu của chấm, nét. GV gợi mở HS cách thực hiện:</w:t>
            </w:r>
          </w:p>
          <w:p w14:paraId="47F7907B"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 Tạo nhịp điệu bằng cách xếp chấm, trên nguyên tắc tạo sự lặp lại theo quy luật và khi nối các chấm sẽ tạo ra đường lượn, nguyên liệu giấy màu (hoặc các loại hạt đậu, cúc áo...).</w:t>
            </w:r>
          </w:p>
          <w:p w14:paraId="7F6EA315"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Xếp chấm tạo nhịp điệu như các hình minh hoạ trong SGK (tr.57). </w:t>
            </w:r>
          </w:p>
          <w:p w14:paraId="52736C1E"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hướng dẫn HS cách xếp chấm sao cho khi nổi các chấm tạo thành đường lượn sóng nhịp nhàng hinh sản.</w:t>
            </w:r>
          </w:p>
          <w:p w14:paraId="31078EBF"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Tạo nhịp điệu của nét bằng cách xếp hình, nguyên liệu là que tính hoặc que kem, que tre. </w:t>
            </w:r>
          </w:p>
          <w:p w14:paraId="09FBF2AF"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Xếp nét tạo nhịp điệu như các hình minh hoạ trong SGK (tr.57).</w:t>
            </w:r>
          </w:p>
          <w:p w14:paraId="2199C704"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hướng dẫn HS cách xếp nét trên nguyên tắc tạo sự lặp lại theo quy luật và có đường lượn</w:t>
            </w:r>
          </w:p>
          <w:p w14:paraId="2374BB13"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gợi mở nhóm HS: chọn nội dung sắp xếp là các chấm hoặc nét, hình ảnh. Các hình ảnh là con vật (cá, cua, mèo, gà, chim, thỏ,...); hoa (nhiều cánh hoa, ít cánh hoa, cánh hoa tròn, cánh hoa nhọn,...); quả (dạng tròn, dài,...)</w:t>
            </w:r>
          </w:p>
          <w:p w14:paraId="50397A7A" w14:textId="77777777" w:rsidR="00303AEB" w:rsidRPr="00AB2191" w:rsidRDefault="00303AEB" w:rsidP="0054065C">
            <w:pPr>
              <w:spacing w:before="140" w:after="140" w:line="360" w:lineRule="auto"/>
              <w:rPr>
                <w:rFonts w:ascii="Times New Roman" w:hAnsi="Times New Roman" w:cs="Times New Roman"/>
                <w:b/>
                <w:color w:val="000000"/>
                <w:sz w:val="28"/>
                <w:szCs w:val="28"/>
                <w:u w:val="single"/>
                <w:lang w:val="nl-NL"/>
              </w:rPr>
            </w:pPr>
            <w:r w:rsidRPr="00AB2191">
              <w:rPr>
                <w:rFonts w:ascii="Times New Roman" w:hAnsi="Times New Roman" w:cs="Times New Roman"/>
                <w:b/>
                <w:color w:val="000000"/>
                <w:sz w:val="28"/>
                <w:szCs w:val="28"/>
                <w:u w:val="single"/>
                <w:lang w:val="nl-NL"/>
              </w:rPr>
              <w:lastRenderedPageBreak/>
              <w:t>Hoạt động 3:</w:t>
            </w:r>
            <w:r w:rsidRPr="00AB2191">
              <w:rPr>
                <w:rFonts w:ascii="Times New Roman" w:hAnsi="Times New Roman" w:cs="Times New Roman"/>
                <w:b/>
                <w:color w:val="000000"/>
                <w:sz w:val="28"/>
                <w:szCs w:val="28"/>
                <w:lang w:val="nl-NL"/>
              </w:rPr>
              <w:t xml:space="preserve"> Cảm nhận, chia sẻ</w:t>
            </w:r>
          </w:p>
          <w:p w14:paraId="481C8B76"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Tuỳ vào không gian lớp học, GV tổ chức HS trưng bày sản phẩm. Ví dụ: Sử dụng bảng để dán, sử dụng mặt bàn học để trưng bày sản phẩm, sử dụng dây, dùng kẹp để trưng bày sản phẩm xung quanh lớp học...</w:t>
            </w:r>
          </w:p>
          <w:p w14:paraId="0A1F125A"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tổ chức HS quan sát toàn bộ và lần lượt các sản phẩm, gợi mở HS trao đổi, chia sẻ, nhận xét dựa trên gợi ý trong SGK và tham khảo một số gợ</w:t>
            </w:r>
            <w:r>
              <w:rPr>
                <w:rFonts w:ascii="Times New Roman" w:hAnsi="Times New Roman" w:cs="Times New Roman"/>
                <w:sz w:val="28"/>
                <w:szCs w:val="28"/>
                <w:lang w:val="nl-NL"/>
              </w:rPr>
              <w:t>i ý.</w:t>
            </w:r>
          </w:p>
          <w:p w14:paraId="650FAA0F"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Dựa trên sự trao đổi, chia sẻ của HS, GV đánh giá kết quả thực hành, kích thích HS nhớ lại quá trình thực hành tạo sản phẩ</w:t>
            </w:r>
            <w:r>
              <w:rPr>
                <w:rFonts w:ascii="Times New Roman" w:hAnsi="Times New Roman" w:cs="Times New Roman"/>
                <w:sz w:val="28"/>
                <w:szCs w:val="28"/>
                <w:lang w:val="nl-NL"/>
              </w:rPr>
              <w:t>m.</w:t>
            </w:r>
          </w:p>
          <w:p w14:paraId="24FBF777" w14:textId="77777777" w:rsidR="00303AEB" w:rsidRPr="00AB2191" w:rsidRDefault="00303AEB" w:rsidP="0054065C">
            <w:pPr>
              <w:spacing w:line="300" w:lineRule="auto"/>
              <w:rPr>
                <w:rStyle w:val="Emphasis"/>
                <w:rFonts w:ascii="Times New Roman" w:hAnsi="Times New Roman" w:cs="Times New Roman"/>
                <w:b/>
                <w:i w:val="0"/>
                <w:sz w:val="28"/>
                <w:szCs w:val="28"/>
              </w:rPr>
            </w:pPr>
            <w:r w:rsidRPr="00AB2191">
              <w:rPr>
                <w:rStyle w:val="Emphasis"/>
                <w:rFonts w:ascii="Times New Roman" w:hAnsi="Times New Roman" w:cs="Times New Roman"/>
                <w:b/>
                <w:i w:val="0"/>
                <w:sz w:val="28"/>
                <w:szCs w:val="28"/>
              </w:rPr>
              <w:t>3. Hoạt động củng cố và nối tiếp:</w:t>
            </w:r>
          </w:p>
          <w:p w14:paraId="715146ED"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nhắc HS: Tìm hiểu Bài 13 và chuẩn bị đồ dùng, công cụ theo hướng dẫn ở mục Chuẩn bị.</w:t>
            </w:r>
          </w:p>
          <w:p w14:paraId="561AE2DD" w14:textId="77777777" w:rsidR="00303AEB" w:rsidRPr="00AB2191" w:rsidRDefault="00303AEB" w:rsidP="0054065C">
            <w:pPr>
              <w:spacing w:after="0" w:line="360" w:lineRule="auto"/>
              <w:rPr>
                <w:rFonts w:ascii="Times New Roman" w:hAnsi="Times New Roman" w:cs="Times New Roman"/>
                <w:sz w:val="28"/>
                <w:szCs w:val="28"/>
                <w:lang w:val="nl-NL"/>
              </w:rPr>
            </w:pPr>
          </w:p>
        </w:tc>
        <w:tc>
          <w:tcPr>
            <w:tcW w:w="4082" w:type="dxa"/>
            <w:shd w:val="clear" w:color="auto" w:fill="auto"/>
          </w:tcPr>
          <w:p w14:paraId="607E205C" w14:textId="77777777" w:rsidR="00303AEB" w:rsidRPr="00AB2191" w:rsidRDefault="00303AEB" w:rsidP="0054065C">
            <w:pPr>
              <w:spacing w:after="0" w:line="360" w:lineRule="auto"/>
              <w:rPr>
                <w:rFonts w:ascii="Times New Roman" w:hAnsi="Times New Roman" w:cs="Times New Roman"/>
                <w:b/>
                <w:sz w:val="28"/>
                <w:szCs w:val="28"/>
                <w:lang w:val="nl-NL"/>
              </w:rPr>
            </w:pPr>
          </w:p>
          <w:p w14:paraId="61AC4EB9" w14:textId="77777777" w:rsidR="00303AEB" w:rsidRPr="00AB2191" w:rsidRDefault="00303AEB" w:rsidP="0054065C">
            <w:pPr>
              <w:spacing w:after="0" w:line="360" w:lineRule="auto"/>
              <w:rPr>
                <w:rFonts w:ascii="Times New Roman" w:hAnsi="Times New Roman" w:cs="Times New Roman"/>
                <w:b/>
                <w:sz w:val="28"/>
                <w:szCs w:val="28"/>
                <w:lang w:val="nl-NL"/>
              </w:rPr>
            </w:pPr>
          </w:p>
          <w:p w14:paraId="2A54FF3A" w14:textId="77777777" w:rsidR="00303AEB" w:rsidRPr="00AB2191" w:rsidRDefault="00303AEB" w:rsidP="0054065C">
            <w:pPr>
              <w:spacing w:after="0" w:line="360" w:lineRule="auto"/>
              <w:rPr>
                <w:rFonts w:ascii="Times New Roman" w:hAnsi="Times New Roman" w:cs="Times New Roman"/>
                <w:b/>
                <w:sz w:val="28"/>
                <w:szCs w:val="28"/>
                <w:lang w:val="nl-NL"/>
              </w:rPr>
            </w:pPr>
          </w:p>
          <w:p w14:paraId="19D01CC1" w14:textId="77777777" w:rsidR="00303AEB" w:rsidRPr="00AB2191" w:rsidRDefault="00303AEB" w:rsidP="0054065C">
            <w:pPr>
              <w:spacing w:after="0" w:line="360" w:lineRule="auto"/>
              <w:rPr>
                <w:rFonts w:ascii="Times New Roman" w:hAnsi="Times New Roman" w:cs="Times New Roman"/>
                <w:b/>
                <w:sz w:val="28"/>
                <w:szCs w:val="28"/>
                <w:lang w:val="nl-NL"/>
              </w:rPr>
            </w:pPr>
          </w:p>
          <w:p w14:paraId="5FEBD2EE" w14:textId="77777777" w:rsidR="00303AEB" w:rsidRPr="00AB2191" w:rsidRDefault="00303AEB" w:rsidP="0054065C">
            <w:pPr>
              <w:spacing w:after="0" w:line="360" w:lineRule="auto"/>
              <w:rPr>
                <w:rFonts w:ascii="Times New Roman" w:hAnsi="Times New Roman" w:cs="Times New Roman"/>
                <w:b/>
                <w:sz w:val="28"/>
                <w:szCs w:val="28"/>
                <w:lang w:val="nl-NL"/>
              </w:rPr>
            </w:pPr>
          </w:p>
          <w:p w14:paraId="7507E4DA" w14:textId="77777777" w:rsidR="00303AEB" w:rsidRPr="00AB2191" w:rsidRDefault="00303AEB" w:rsidP="0054065C">
            <w:pPr>
              <w:spacing w:after="0" w:line="360" w:lineRule="auto"/>
              <w:rPr>
                <w:rFonts w:ascii="Times New Roman" w:hAnsi="Times New Roman" w:cs="Times New Roman"/>
                <w:b/>
                <w:sz w:val="28"/>
                <w:szCs w:val="28"/>
                <w:lang w:val="nl-NL"/>
              </w:rPr>
            </w:pPr>
          </w:p>
          <w:p w14:paraId="4AE36AB8" w14:textId="77777777" w:rsidR="00303AEB" w:rsidRPr="00AB2191" w:rsidRDefault="00303AEB" w:rsidP="0054065C">
            <w:pPr>
              <w:spacing w:after="0" w:line="360" w:lineRule="auto"/>
              <w:rPr>
                <w:rFonts w:ascii="Times New Roman" w:hAnsi="Times New Roman" w:cs="Times New Roman"/>
                <w:bCs/>
                <w:sz w:val="28"/>
                <w:szCs w:val="28"/>
                <w:lang w:val="nl-NL"/>
              </w:rPr>
            </w:pPr>
            <w:r w:rsidRPr="00AB2191">
              <w:rPr>
                <w:rFonts w:ascii="Times New Roman" w:hAnsi="Times New Roman" w:cs="Times New Roman"/>
                <w:bCs/>
                <w:sz w:val="28"/>
                <w:szCs w:val="28"/>
                <w:lang w:val="nl-NL"/>
              </w:rPr>
              <w:t>- HS trả lời:</w:t>
            </w:r>
          </w:p>
          <w:p w14:paraId="1181E180" w14:textId="77777777" w:rsidR="00303AEB" w:rsidRDefault="00303AEB" w:rsidP="0054065C">
            <w:pPr>
              <w:spacing w:after="0" w:line="360" w:lineRule="auto"/>
              <w:rPr>
                <w:rFonts w:ascii="Times New Roman" w:hAnsi="Times New Roman" w:cs="Times New Roman"/>
                <w:sz w:val="28"/>
                <w:szCs w:val="28"/>
                <w:lang w:val="nl-NL"/>
              </w:rPr>
            </w:pPr>
          </w:p>
          <w:p w14:paraId="3EB49802" w14:textId="77777777" w:rsidR="00303AEB" w:rsidRDefault="00303AEB" w:rsidP="0054065C">
            <w:pPr>
              <w:spacing w:after="0" w:line="360" w:lineRule="auto"/>
              <w:rPr>
                <w:rFonts w:ascii="Times New Roman" w:hAnsi="Times New Roman" w:cs="Times New Roman"/>
                <w:sz w:val="28"/>
                <w:szCs w:val="28"/>
                <w:lang w:val="nl-NL"/>
              </w:rPr>
            </w:pPr>
          </w:p>
          <w:p w14:paraId="31385A85" w14:textId="77777777" w:rsidR="00303AEB" w:rsidRDefault="00303AEB" w:rsidP="0054065C">
            <w:pPr>
              <w:spacing w:after="0" w:line="360" w:lineRule="auto"/>
              <w:rPr>
                <w:rFonts w:ascii="Times New Roman" w:hAnsi="Times New Roman" w:cs="Times New Roman"/>
                <w:sz w:val="28"/>
                <w:szCs w:val="28"/>
                <w:lang w:val="nl-NL"/>
              </w:rPr>
            </w:pPr>
          </w:p>
          <w:p w14:paraId="59F57954" w14:textId="77777777" w:rsidR="00303AEB" w:rsidRDefault="00303AEB" w:rsidP="0054065C">
            <w:pPr>
              <w:spacing w:after="0" w:line="360" w:lineRule="auto"/>
              <w:rPr>
                <w:rFonts w:ascii="Times New Roman" w:hAnsi="Times New Roman" w:cs="Times New Roman"/>
                <w:sz w:val="28"/>
                <w:szCs w:val="28"/>
                <w:lang w:val="nl-NL"/>
              </w:rPr>
            </w:pPr>
          </w:p>
          <w:p w14:paraId="393C83A0" w14:textId="77777777" w:rsidR="00303AEB" w:rsidRDefault="00303AEB" w:rsidP="0054065C">
            <w:pPr>
              <w:spacing w:after="0" w:line="360" w:lineRule="auto"/>
              <w:rPr>
                <w:rFonts w:ascii="Times New Roman" w:hAnsi="Times New Roman" w:cs="Times New Roman"/>
                <w:sz w:val="28"/>
                <w:szCs w:val="28"/>
                <w:lang w:val="nl-NL"/>
              </w:rPr>
            </w:pPr>
          </w:p>
          <w:p w14:paraId="6192717B" w14:textId="77777777" w:rsidR="00303AEB" w:rsidRPr="00AB2191" w:rsidRDefault="00303AEB" w:rsidP="0054065C">
            <w:pPr>
              <w:spacing w:after="0" w:line="360" w:lineRule="auto"/>
              <w:rPr>
                <w:rFonts w:ascii="Times New Roman" w:hAnsi="Times New Roman" w:cs="Times New Roman"/>
                <w:bCs/>
                <w:sz w:val="28"/>
                <w:szCs w:val="28"/>
                <w:lang w:val="nl-NL"/>
              </w:rPr>
            </w:pPr>
            <w:r w:rsidRPr="00AB2191">
              <w:rPr>
                <w:rFonts w:ascii="Times New Roman" w:hAnsi="Times New Roman" w:cs="Times New Roman"/>
                <w:bCs/>
                <w:sz w:val="28"/>
                <w:szCs w:val="28"/>
                <w:lang w:val="nl-NL"/>
              </w:rPr>
              <w:t>- HS trả lời:</w:t>
            </w:r>
          </w:p>
          <w:p w14:paraId="4A186C27"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Vải thổ cẩm: Nhịp điệu được thể hiện trong những hoạ tiết thêu trên vải thổ cẩm (những hình thoi nối với nhau thành nhịp ngang, những nét xoắn ốc kết hợp với nhau tạo thành nhịp lượn sóng).</w:t>
            </w:r>
          </w:p>
          <w:p w14:paraId="25F9E04C"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Tranh khắc gỗ “Sóng lừng ngoài khơi Ka-na-ga-oa" của hoa sĩ Hô-cư-sai, ông là hoạ sĩ tranh khắc gỗ nổi tiếng người Nhật Bản: Những sóng nước nhấp nhô cao thấp lên xuống giống như đường lượn là biểu hiện của nhịp điệu trên bức tranh. </w:t>
            </w:r>
          </w:p>
          <w:p w14:paraId="7E1E8C10" w14:textId="77777777" w:rsidR="00303AEB" w:rsidRPr="00AB2191" w:rsidRDefault="00303AEB" w:rsidP="0054065C">
            <w:pPr>
              <w:spacing w:after="0" w:line="360" w:lineRule="auto"/>
              <w:rPr>
                <w:rFonts w:ascii="Times New Roman" w:hAnsi="Times New Roman" w:cs="Times New Roman"/>
                <w:sz w:val="28"/>
                <w:szCs w:val="28"/>
                <w:lang w:val="nl-NL"/>
              </w:rPr>
            </w:pPr>
          </w:p>
          <w:p w14:paraId="74F03473" w14:textId="77777777" w:rsidR="00303AEB" w:rsidRDefault="00303AEB" w:rsidP="0054065C">
            <w:pPr>
              <w:spacing w:after="0" w:line="360" w:lineRule="auto"/>
              <w:rPr>
                <w:rFonts w:ascii="Times New Roman" w:hAnsi="Times New Roman" w:cs="Times New Roman"/>
                <w:sz w:val="28"/>
                <w:szCs w:val="28"/>
                <w:lang w:val="nl-NL"/>
              </w:rPr>
            </w:pPr>
          </w:p>
          <w:p w14:paraId="3E191CAF" w14:textId="77777777" w:rsidR="008C5420" w:rsidRDefault="008C5420" w:rsidP="0054065C">
            <w:pPr>
              <w:spacing w:after="0" w:line="360" w:lineRule="auto"/>
              <w:rPr>
                <w:rFonts w:ascii="Times New Roman" w:hAnsi="Times New Roman" w:cs="Times New Roman"/>
                <w:sz w:val="28"/>
                <w:szCs w:val="28"/>
                <w:lang w:val="nl-NL"/>
              </w:rPr>
            </w:pPr>
          </w:p>
          <w:p w14:paraId="646E379E" w14:textId="77777777" w:rsidR="008C5420" w:rsidRDefault="008C5420" w:rsidP="0054065C">
            <w:pPr>
              <w:spacing w:after="0" w:line="360" w:lineRule="auto"/>
              <w:rPr>
                <w:rFonts w:ascii="Times New Roman" w:hAnsi="Times New Roman" w:cs="Times New Roman"/>
                <w:sz w:val="28"/>
                <w:szCs w:val="28"/>
                <w:lang w:val="nl-NL"/>
              </w:rPr>
            </w:pPr>
          </w:p>
          <w:p w14:paraId="7358A4A0"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làm việc theo nhóm</w:t>
            </w:r>
          </w:p>
          <w:p w14:paraId="2AB09479" w14:textId="77777777" w:rsidR="00303AEB" w:rsidRPr="00AB2191" w:rsidRDefault="00303AEB" w:rsidP="0054065C">
            <w:pPr>
              <w:spacing w:after="0" w:line="360" w:lineRule="auto"/>
              <w:rPr>
                <w:rFonts w:ascii="Times New Roman" w:hAnsi="Times New Roman" w:cs="Times New Roman"/>
                <w:sz w:val="28"/>
                <w:szCs w:val="28"/>
                <w:lang w:val="nl-NL"/>
              </w:rPr>
            </w:pPr>
          </w:p>
          <w:p w14:paraId="533CB3A8" w14:textId="77777777" w:rsidR="00303AEB" w:rsidRPr="00AB2191" w:rsidRDefault="00303AEB" w:rsidP="0054065C">
            <w:pPr>
              <w:spacing w:after="0" w:line="360" w:lineRule="auto"/>
              <w:rPr>
                <w:rFonts w:ascii="Times New Roman" w:hAnsi="Times New Roman" w:cs="Times New Roman"/>
                <w:sz w:val="28"/>
                <w:szCs w:val="28"/>
                <w:lang w:val="nl-NL"/>
              </w:rPr>
            </w:pPr>
          </w:p>
          <w:p w14:paraId="5AC51BBB" w14:textId="77777777" w:rsidR="00303AEB" w:rsidRPr="00AB2191" w:rsidRDefault="00303AEB" w:rsidP="0054065C">
            <w:pPr>
              <w:spacing w:after="0" w:line="360" w:lineRule="auto"/>
              <w:rPr>
                <w:rFonts w:ascii="Times New Roman" w:hAnsi="Times New Roman" w:cs="Times New Roman"/>
                <w:sz w:val="28"/>
                <w:szCs w:val="28"/>
                <w:lang w:val="nl-NL"/>
              </w:rPr>
            </w:pPr>
          </w:p>
          <w:p w14:paraId="56C5BDC2" w14:textId="77777777" w:rsidR="00303AEB" w:rsidRPr="00AB2191" w:rsidRDefault="00303AEB" w:rsidP="0054065C">
            <w:pPr>
              <w:spacing w:after="0" w:line="360" w:lineRule="auto"/>
              <w:rPr>
                <w:rFonts w:ascii="Times New Roman" w:hAnsi="Times New Roman" w:cs="Times New Roman"/>
                <w:sz w:val="28"/>
                <w:szCs w:val="28"/>
                <w:lang w:val="nl-NL"/>
              </w:rPr>
            </w:pPr>
          </w:p>
          <w:p w14:paraId="7B0D99BC"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rPr>
            </w:pPr>
            <w:r w:rsidRPr="00AB2191">
              <w:rPr>
                <w:sz w:val="28"/>
                <w:szCs w:val="28"/>
              </w:rPr>
              <w:t>- HS thực hiện từng bước theo GV hướng dẫn</w:t>
            </w:r>
          </w:p>
          <w:p w14:paraId="53CFAE77" w14:textId="77777777" w:rsidR="00303AEB" w:rsidRPr="00AB2191" w:rsidRDefault="00303AEB" w:rsidP="0054065C">
            <w:pPr>
              <w:spacing w:after="0" w:line="360" w:lineRule="auto"/>
              <w:rPr>
                <w:rFonts w:ascii="Times New Roman" w:hAnsi="Times New Roman" w:cs="Times New Roman"/>
                <w:sz w:val="28"/>
                <w:szCs w:val="28"/>
                <w:lang w:val="vi-VN"/>
              </w:rPr>
            </w:pPr>
          </w:p>
          <w:p w14:paraId="6164FE18" w14:textId="77777777" w:rsidR="00303AEB" w:rsidRPr="00AB2191" w:rsidRDefault="00303AEB" w:rsidP="0054065C">
            <w:pPr>
              <w:spacing w:after="0" w:line="360" w:lineRule="auto"/>
              <w:rPr>
                <w:rFonts w:ascii="Times New Roman" w:hAnsi="Times New Roman" w:cs="Times New Roman"/>
                <w:sz w:val="28"/>
                <w:szCs w:val="28"/>
                <w:lang w:val="nl-NL"/>
              </w:rPr>
            </w:pPr>
          </w:p>
          <w:p w14:paraId="7A74CA03" w14:textId="77777777" w:rsidR="00303AEB" w:rsidRPr="00AB2191" w:rsidRDefault="00303AEB" w:rsidP="0054065C">
            <w:pPr>
              <w:spacing w:after="0" w:line="360" w:lineRule="auto"/>
              <w:rPr>
                <w:rFonts w:ascii="Times New Roman" w:hAnsi="Times New Roman" w:cs="Times New Roman"/>
                <w:sz w:val="28"/>
                <w:szCs w:val="28"/>
                <w:lang w:val="nl-NL"/>
              </w:rPr>
            </w:pPr>
          </w:p>
          <w:p w14:paraId="6D76D97C" w14:textId="77777777" w:rsidR="00303AEB" w:rsidRDefault="00303AEB" w:rsidP="0054065C">
            <w:pPr>
              <w:spacing w:after="0" w:line="360" w:lineRule="auto"/>
              <w:rPr>
                <w:rFonts w:ascii="Times New Roman" w:hAnsi="Times New Roman" w:cs="Times New Roman"/>
                <w:sz w:val="28"/>
                <w:szCs w:val="28"/>
                <w:lang w:val="nl-NL"/>
              </w:rPr>
            </w:pPr>
          </w:p>
          <w:p w14:paraId="038268C1"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chú y lắng nghe</w:t>
            </w:r>
          </w:p>
          <w:p w14:paraId="3CF96D95" w14:textId="77777777" w:rsidR="00303AEB" w:rsidRPr="00AB2191" w:rsidRDefault="00303AEB" w:rsidP="0054065C">
            <w:pPr>
              <w:spacing w:after="0" w:line="360" w:lineRule="auto"/>
              <w:rPr>
                <w:rFonts w:ascii="Times New Roman" w:hAnsi="Times New Roman" w:cs="Times New Roman"/>
                <w:sz w:val="28"/>
                <w:szCs w:val="28"/>
                <w:lang w:val="nl-NL"/>
              </w:rPr>
            </w:pPr>
          </w:p>
          <w:p w14:paraId="47EDD32E" w14:textId="77777777" w:rsidR="00303AEB" w:rsidRPr="00AB2191" w:rsidRDefault="00303AEB" w:rsidP="0054065C">
            <w:pPr>
              <w:spacing w:after="0" w:line="360" w:lineRule="auto"/>
              <w:rPr>
                <w:rFonts w:ascii="Times New Roman" w:hAnsi="Times New Roman" w:cs="Times New Roman"/>
                <w:sz w:val="28"/>
                <w:szCs w:val="28"/>
                <w:lang w:val="nl-NL"/>
              </w:rPr>
            </w:pPr>
          </w:p>
          <w:p w14:paraId="09CB74B0" w14:textId="77777777" w:rsidR="00303AEB" w:rsidRPr="00AB2191" w:rsidRDefault="00303AEB" w:rsidP="0054065C">
            <w:pPr>
              <w:spacing w:after="0" w:line="360" w:lineRule="auto"/>
              <w:rPr>
                <w:rFonts w:ascii="Times New Roman" w:hAnsi="Times New Roman" w:cs="Times New Roman"/>
                <w:sz w:val="28"/>
                <w:szCs w:val="28"/>
                <w:lang w:val="nl-NL"/>
              </w:rPr>
            </w:pPr>
          </w:p>
          <w:p w14:paraId="5D4849C5" w14:textId="77777777" w:rsidR="00303AEB" w:rsidRPr="00AB2191" w:rsidRDefault="00303AEB" w:rsidP="0054065C">
            <w:pPr>
              <w:spacing w:after="0" w:line="360" w:lineRule="auto"/>
              <w:rPr>
                <w:rFonts w:ascii="Times New Roman" w:hAnsi="Times New Roman" w:cs="Times New Roman"/>
                <w:sz w:val="28"/>
                <w:szCs w:val="28"/>
                <w:lang w:val="nl-NL"/>
              </w:rPr>
            </w:pPr>
          </w:p>
          <w:p w14:paraId="3942EF7F" w14:textId="77777777" w:rsidR="00303AEB" w:rsidRPr="00AB2191" w:rsidRDefault="00303AEB" w:rsidP="0054065C">
            <w:pPr>
              <w:spacing w:after="0" w:line="360" w:lineRule="auto"/>
              <w:rPr>
                <w:rFonts w:ascii="Times New Roman" w:hAnsi="Times New Roman" w:cs="Times New Roman"/>
                <w:sz w:val="28"/>
                <w:szCs w:val="28"/>
                <w:lang w:val="nl-NL"/>
              </w:rPr>
            </w:pPr>
          </w:p>
          <w:p w14:paraId="57EAA850" w14:textId="77777777" w:rsidR="00303AEB" w:rsidRDefault="00303AEB" w:rsidP="0054065C">
            <w:pPr>
              <w:spacing w:after="0" w:line="360" w:lineRule="auto"/>
              <w:rPr>
                <w:rFonts w:ascii="Times New Roman" w:hAnsi="Times New Roman" w:cs="Times New Roman"/>
                <w:sz w:val="28"/>
                <w:szCs w:val="28"/>
                <w:lang w:val="nl-NL"/>
              </w:rPr>
            </w:pPr>
          </w:p>
          <w:p w14:paraId="6047E259" w14:textId="77777777"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thực hành cá nhân và trao đổi, chia sẻ</w:t>
            </w:r>
          </w:p>
          <w:p w14:paraId="40C34FA4"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lang w:val="nl-NL"/>
              </w:rPr>
            </w:pPr>
            <w:r w:rsidRPr="00AB2191">
              <w:rPr>
                <w:sz w:val="28"/>
                <w:szCs w:val="28"/>
              </w:rPr>
              <w:t>- Học sinh thực hành.</w:t>
            </w:r>
          </w:p>
          <w:p w14:paraId="1FD32238"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lang w:val="nl-NL"/>
              </w:rPr>
            </w:pPr>
          </w:p>
          <w:p w14:paraId="01D47771" w14:textId="77777777" w:rsidR="00303AEB" w:rsidRDefault="00303AEB" w:rsidP="0054065C">
            <w:pPr>
              <w:spacing w:after="0" w:line="360" w:lineRule="auto"/>
              <w:rPr>
                <w:rFonts w:ascii="Times New Roman" w:eastAsia="Times New Roman" w:hAnsi="Times New Roman" w:cs="Times New Roman"/>
                <w:sz w:val="28"/>
                <w:szCs w:val="28"/>
                <w:lang w:val="nl-NL" w:eastAsia="vi-VN"/>
              </w:rPr>
            </w:pPr>
          </w:p>
          <w:p w14:paraId="4EF6ED43" w14:textId="77777777" w:rsidR="00303AEB" w:rsidRPr="00AB2191" w:rsidRDefault="00303AEB" w:rsidP="0054065C">
            <w:pPr>
              <w:spacing w:after="0" w:line="360" w:lineRule="auto"/>
              <w:rPr>
                <w:rFonts w:ascii="Times New Roman" w:hAnsi="Times New Roman" w:cs="Times New Roman"/>
                <w:sz w:val="28"/>
                <w:szCs w:val="28"/>
                <w:lang w:val="nl-NL"/>
              </w:rPr>
            </w:pPr>
          </w:p>
          <w:p w14:paraId="71F8FA8E" w14:textId="77777777" w:rsidR="00303AEB" w:rsidRPr="00AB2191" w:rsidRDefault="00303AEB" w:rsidP="0054065C">
            <w:pPr>
              <w:spacing w:after="0" w:line="360" w:lineRule="auto"/>
              <w:rPr>
                <w:rFonts w:ascii="Times New Roman" w:hAnsi="Times New Roman" w:cs="Times New Roman"/>
                <w:sz w:val="28"/>
                <w:szCs w:val="28"/>
                <w:lang w:val="nl-NL"/>
              </w:rPr>
            </w:pPr>
          </w:p>
          <w:p w14:paraId="77B11AE9" w14:textId="77777777" w:rsidR="00303AEB" w:rsidRPr="00AB2191" w:rsidRDefault="00303AEB" w:rsidP="0054065C">
            <w:pPr>
              <w:spacing w:after="0" w:line="360" w:lineRule="auto"/>
              <w:rPr>
                <w:rFonts w:ascii="Times New Roman" w:hAnsi="Times New Roman" w:cs="Times New Roman"/>
                <w:sz w:val="28"/>
                <w:szCs w:val="28"/>
                <w:lang w:val="nl-NL"/>
              </w:rPr>
            </w:pPr>
          </w:p>
          <w:p w14:paraId="60624A43" w14:textId="77777777" w:rsidR="00303AEB" w:rsidRPr="00AB2191" w:rsidRDefault="00303AEB" w:rsidP="0054065C">
            <w:pPr>
              <w:spacing w:after="0" w:line="360" w:lineRule="auto"/>
              <w:rPr>
                <w:rFonts w:ascii="Times New Roman" w:hAnsi="Times New Roman" w:cs="Times New Roman"/>
                <w:sz w:val="28"/>
                <w:szCs w:val="28"/>
                <w:lang w:val="nl-NL"/>
              </w:rPr>
            </w:pPr>
          </w:p>
          <w:p w14:paraId="35C7E2A7" w14:textId="77777777" w:rsidR="00303AEB" w:rsidRPr="00AB2191" w:rsidRDefault="00303AEB" w:rsidP="0054065C">
            <w:pPr>
              <w:spacing w:after="0" w:line="360" w:lineRule="auto"/>
              <w:rPr>
                <w:rFonts w:ascii="Times New Roman" w:hAnsi="Times New Roman" w:cs="Times New Roman"/>
                <w:sz w:val="28"/>
                <w:szCs w:val="28"/>
                <w:lang w:val="nl-NL"/>
              </w:rPr>
            </w:pPr>
          </w:p>
          <w:p w14:paraId="504EF33D" w14:textId="77777777" w:rsidR="00303AEB" w:rsidRPr="00AB2191" w:rsidRDefault="00303AEB" w:rsidP="0054065C">
            <w:pPr>
              <w:spacing w:after="0" w:line="360" w:lineRule="auto"/>
              <w:rPr>
                <w:rFonts w:ascii="Times New Roman" w:hAnsi="Times New Roman" w:cs="Times New Roman"/>
                <w:sz w:val="28"/>
                <w:szCs w:val="28"/>
              </w:rPr>
            </w:pPr>
            <w:r w:rsidRPr="00AB2191">
              <w:rPr>
                <w:rFonts w:ascii="Times New Roman" w:hAnsi="Times New Roman" w:cs="Times New Roman"/>
                <w:sz w:val="28"/>
                <w:szCs w:val="28"/>
                <w:lang w:val="nl-NL"/>
              </w:rPr>
              <w:t>- HS trao đổi, chia sẻ trong thực hành</w:t>
            </w:r>
          </w:p>
          <w:p w14:paraId="7FD64B70" w14:textId="77777777" w:rsidR="00303AEB" w:rsidRPr="00AB2191" w:rsidRDefault="00303AEB" w:rsidP="0054065C">
            <w:pPr>
              <w:spacing w:after="0" w:line="360" w:lineRule="auto"/>
              <w:rPr>
                <w:rFonts w:ascii="Times New Roman" w:hAnsi="Times New Roman" w:cs="Times New Roman"/>
                <w:sz w:val="28"/>
                <w:szCs w:val="28"/>
              </w:rPr>
            </w:pPr>
          </w:p>
          <w:p w14:paraId="5B19178C" w14:textId="77777777" w:rsidR="00303AEB" w:rsidRPr="00AB2191" w:rsidRDefault="00303AEB" w:rsidP="0054065C">
            <w:pPr>
              <w:spacing w:after="0" w:line="360" w:lineRule="auto"/>
              <w:rPr>
                <w:rFonts w:ascii="Times New Roman" w:hAnsi="Times New Roman" w:cs="Times New Roman"/>
                <w:sz w:val="28"/>
                <w:szCs w:val="28"/>
              </w:rPr>
            </w:pPr>
          </w:p>
          <w:p w14:paraId="6CA94C78" w14:textId="77777777" w:rsidR="00303AEB" w:rsidRPr="00AB2191" w:rsidRDefault="00303AEB" w:rsidP="0054065C">
            <w:pPr>
              <w:spacing w:after="0" w:line="360" w:lineRule="auto"/>
              <w:rPr>
                <w:rFonts w:ascii="Times New Roman" w:hAnsi="Times New Roman" w:cs="Times New Roman"/>
                <w:sz w:val="28"/>
                <w:szCs w:val="28"/>
              </w:rPr>
            </w:pPr>
          </w:p>
          <w:p w14:paraId="35E7860A"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r w:rsidRPr="00AB2191">
              <w:rPr>
                <w:sz w:val="28"/>
                <w:szCs w:val="28"/>
                <w:lang w:val="en-US"/>
              </w:rPr>
              <w:t xml:space="preserve">- HS </w:t>
            </w:r>
            <w:r w:rsidRPr="00AB2191">
              <w:rPr>
                <w:sz w:val="28"/>
                <w:szCs w:val="28"/>
              </w:rPr>
              <w:t>quan sát và nhận xét</w:t>
            </w:r>
          </w:p>
          <w:p w14:paraId="0E0DFD96"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p>
          <w:p w14:paraId="49C60FB3" w14:textId="77777777"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p>
          <w:p w14:paraId="4E55264F" w14:textId="77777777" w:rsidR="00303AEB" w:rsidRDefault="00303AEB" w:rsidP="0054065C">
            <w:pPr>
              <w:pStyle w:val="NormalWeb"/>
              <w:shd w:val="clear" w:color="auto" w:fill="FFFFFF"/>
              <w:spacing w:before="0" w:beforeAutospacing="0" w:after="0" w:afterAutospacing="0" w:line="360" w:lineRule="auto"/>
              <w:jc w:val="both"/>
              <w:rPr>
                <w:sz w:val="28"/>
                <w:szCs w:val="28"/>
              </w:rPr>
            </w:pPr>
          </w:p>
          <w:p w14:paraId="33AB8E33" w14:textId="77777777" w:rsidR="00303AEB" w:rsidRDefault="00303AEB" w:rsidP="0054065C">
            <w:pPr>
              <w:rPr>
                <w:lang w:val="vi-VN" w:eastAsia="vi-VN"/>
              </w:rPr>
            </w:pPr>
          </w:p>
          <w:p w14:paraId="577B0AC6" w14:textId="77777777" w:rsidR="008C5420" w:rsidRDefault="008C5420" w:rsidP="0054065C">
            <w:pPr>
              <w:spacing w:line="360" w:lineRule="auto"/>
              <w:rPr>
                <w:rFonts w:ascii="Times New Roman" w:hAnsi="Times New Roman" w:cs="Times New Roman"/>
                <w:sz w:val="28"/>
                <w:szCs w:val="28"/>
                <w:lang w:val="nl-NL"/>
              </w:rPr>
            </w:pPr>
          </w:p>
          <w:p w14:paraId="26593C60" w14:textId="77777777" w:rsidR="008C5420" w:rsidRDefault="008C5420" w:rsidP="0054065C">
            <w:pPr>
              <w:spacing w:line="360" w:lineRule="auto"/>
              <w:rPr>
                <w:rFonts w:ascii="Times New Roman" w:hAnsi="Times New Roman" w:cs="Times New Roman"/>
                <w:sz w:val="28"/>
                <w:szCs w:val="28"/>
                <w:lang w:val="nl-NL"/>
              </w:rPr>
            </w:pPr>
          </w:p>
          <w:p w14:paraId="486DFEAC" w14:textId="77777777" w:rsidR="00303AEB" w:rsidRPr="00AB2191" w:rsidRDefault="00303AEB" w:rsidP="0054065C">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thực hiện nhiệm vụ</w:t>
            </w:r>
          </w:p>
          <w:p w14:paraId="3ECFF77B" w14:textId="77777777" w:rsidR="00303AEB" w:rsidRPr="00AB2191" w:rsidRDefault="00303AEB" w:rsidP="0054065C">
            <w:pPr>
              <w:rPr>
                <w:lang w:val="vi-VN" w:eastAsia="vi-VN"/>
              </w:rPr>
            </w:pPr>
          </w:p>
        </w:tc>
      </w:tr>
    </w:tbl>
    <w:p w14:paraId="40056401" w14:textId="77777777" w:rsidR="00303AEB" w:rsidRPr="001B13DD" w:rsidRDefault="00303AEB" w:rsidP="00303AEB">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lastRenderedPageBreak/>
        <w:t>IV/ ĐIỀU CHỈNH SAU BÀI HỌC:</w:t>
      </w:r>
    </w:p>
    <w:p w14:paraId="29DA51A8" w14:textId="77777777" w:rsidR="00303AEB" w:rsidRDefault="00303AEB" w:rsidP="00303AEB">
      <w:pPr>
        <w:spacing w:line="360" w:lineRule="auto"/>
        <w:rPr>
          <w:rFonts w:ascii="Times New Roman" w:hAnsi="Times New Roman" w:cs="Times New Roman"/>
          <w:szCs w:val="28"/>
        </w:rPr>
      </w:pPr>
      <w:r w:rsidRPr="001B13DD">
        <w:rPr>
          <w:rFonts w:ascii="Times New Roman" w:hAnsi="Times New Roman" w:cs="Times New Roman"/>
          <w:sz w:val="28"/>
          <w:szCs w:val="28"/>
        </w:rPr>
        <w:t>……………………………………………………………………………………………………………………………………………………………………………………</w:t>
      </w:r>
      <w:r>
        <w:rPr>
          <w:rFonts w:ascii="Times New Roman" w:hAnsi="Times New Roman" w:cs="Times New Roman"/>
          <w:sz w:val="28"/>
          <w:szCs w:val="28"/>
        </w:rPr>
        <w:t>……………………………………………………………………………………………………………………………………………………………………………………</w:t>
      </w:r>
    </w:p>
    <w:p w14:paraId="377B64F6" w14:textId="77777777" w:rsidR="00303AEB" w:rsidRPr="00AB2191" w:rsidRDefault="00303AEB" w:rsidP="00303AEB">
      <w:pPr>
        <w:tabs>
          <w:tab w:val="left" w:pos="1426"/>
        </w:tabs>
        <w:rPr>
          <w:sz w:val="28"/>
          <w:szCs w:val="28"/>
        </w:rPr>
      </w:pPr>
      <w:r>
        <w:rPr>
          <w:sz w:val="28"/>
          <w:szCs w:val="28"/>
        </w:rPr>
        <w:tab/>
      </w:r>
    </w:p>
    <w:p w14:paraId="13DCFD6C" w14:textId="77777777" w:rsidR="008F3C54" w:rsidRPr="00AA6BD9" w:rsidRDefault="008F3C54">
      <w:pPr>
        <w:rPr>
          <w:b/>
        </w:rPr>
      </w:pPr>
    </w:p>
    <w:sectPr w:rsidR="008F3C54" w:rsidRPr="00AA6BD9" w:rsidSect="00A3161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8DF3" w14:textId="77777777" w:rsidR="00F22211" w:rsidRDefault="00F22211" w:rsidP="00303AEB">
      <w:pPr>
        <w:spacing w:after="0" w:line="240" w:lineRule="auto"/>
      </w:pPr>
      <w:r>
        <w:separator/>
      </w:r>
    </w:p>
  </w:endnote>
  <w:endnote w:type="continuationSeparator" w:id="0">
    <w:p w14:paraId="5981F093" w14:textId="77777777" w:rsidR="00F22211" w:rsidRDefault="00F22211" w:rsidP="0030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7AF9" w14:textId="77777777" w:rsidR="00F22211" w:rsidRDefault="00F22211" w:rsidP="00303AEB">
      <w:pPr>
        <w:spacing w:after="0" w:line="240" w:lineRule="auto"/>
      </w:pPr>
      <w:r>
        <w:separator/>
      </w:r>
    </w:p>
  </w:footnote>
  <w:footnote w:type="continuationSeparator" w:id="0">
    <w:p w14:paraId="70B6E70B" w14:textId="77777777" w:rsidR="00F22211" w:rsidRDefault="00F22211" w:rsidP="00303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D9"/>
    <w:rsid w:val="00303AEB"/>
    <w:rsid w:val="004C3E24"/>
    <w:rsid w:val="008C5420"/>
    <w:rsid w:val="008F3C54"/>
    <w:rsid w:val="00A31617"/>
    <w:rsid w:val="00A55A77"/>
    <w:rsid w:val="00AA6BD9"/>
    <w:rsid w:val="00F22211"/>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8542"/>
  <w15:chartTrackingRefBased/>
  <w15:docId w15:val="{EB832ADB-4A51-4E3F-A33E-F9020E3A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BD9"/>
    <w:pPr>
      <w:spacing w:after="0" w:line="240" w:lineRule="auto"/>
    </w:pPr>
    <w:rPr>
      <w:rFonts w:ascii="Calibri" w:eastAsia="Calibri" w:hAnsi="Calibri" w:cs="Times New Roman"/>
    </w:rPr>
  </w:style>
  <w:style w:type="character" w:styleId="Strong">
    <w:name w:val="Strong"/>
    <w:uiPriority w:val="22"/>
    <w:qFormat/>
    <w:rsid w:val="00AA6BD9"/>
    <w:rPr>
      <w:b/>
      <w:bCs/>
    </w:rPr>
  </w:style>
  <w:style w:type="paragraph" w:styleId="Header">
    <w:name w:val="header"/>
    <w:basedOn w:val="Normal"/>
    <w:link w:val="HeaderChar"/>
    <w:uiPriority w:val="99"/>
    <w:unhideWhenUsed/>
    <w:rsid w:val="0030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EB"/>
  </w:style>
  <w:style w:type="paragraph" w:styleId="Footer">
    <w:name w:val="footer"/>
    <w:basedOn w:val="Normal"/>
    <w:link w:val="FooterChar"/>
    <w:uiPriority w:val="99"/>
    <w:unhideWhenUsed/>
    <w:rsid w:val="0030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EB"/>
  </w:style>
  <w:style w:type="character" w:styleId="Emphasis">
    <w:name w:val="Emphasis"/>
    <w:uiPriority w:val="20"/>
    <w:qFormat/>
    <w:rsid w:val="00303AEB"/>
    <w:rPr>
      <w:i/>
      <w:iCs/>
    </w:rPr>
  </w:style>
  <w:style w:type="paragraph" w:styleId="NormalWeb">
    <w:name w:val="Normal (Web)"/>
    <w:basedOn w:val="Normal"/>
    <w:uiPriority w:val="99"/>
    <w:unhideWhenUsed/>
    <w:rsid w:val="00303AE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2022-03-11T14:15:00Z</dcterms:created>
  <dcterms:modified xsi:type="dcterms:W3CDTF">2025-05-06T08:01:00Z</dcterms:modified>
</cp:coreProperties>
</file>