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EE" w:rsidRPr="00C008EE" w:rsidRDefault="00C008EE" w:rsidP="00C008EE">
      <w:pPr>
        <w:autoSpaceDE w:val="0"/>
        <w:autoSpaceDN w:val="0"/>
        <w:adjustRightInd w:val="0"/>
        <w:rPr>
          <w:rFonts w:eastAsia="Calibri" w:cs="Times New Roman"/>
          <w:color w:val="FF0000"/>
          <w:sz w:val="28"/>
          <w:szCs w:val="28"/>
          <w:lang w:val="pt-BR"/>
        </w:rPr>
      </w:pPr>
      <w:r w:rsidRPr="00C008EE">
        <w:rPr>
          <w:rFonts w:eastAsia="Calibri" w:cs="Times New Roman"/>
          <w:b/>
          <w:color w:val="FF0000"/>
          <w:sz w:val="28"/>
          <w:szCs w:val="28"/>
          <w:lang w:val="pt-BR"/>
        </w:rPr>
        <w:t>Môn học</w:t>
      </w:r>
      <w:r w:rsidRPr="00C008EE">
        <w:rPr>
          <w:rFonts w:eastAsia="Calibri" w:cs="Times New Roman"/>
          <w:color w:val="FF0000"/>
          <w:sz w:val="28"/>
          <w:szCs w:val="28"/>
          <w:lang w:val="pt-BR"/>
        </w:rPr>
        <w:t xml:space="preserve">: </w:t>
      </w:r>
      <w:r w:rsidRPr="00C008EE">
        <w:rPr>
          <w:rFonts w:eastAsia="Calibri" w:cs="Times New Roman"/>
          <w:noProof/>
          <w:sz w:val="28"/>
          <w:szCs w:val="28"/>
        </w:rPr>
        <w:t xml:space="preserve"> Toán ( Tăng)</w:t>
      </w:r>
      <w:r w:rsidRPr="00C008EE">
        <w:rPr>
          <w:rFonts w:eastAsia="Calibri" w:cs="Times New Roman"/>
          <w:b/>
          <w:sz w:val="28"/>
          <w:szCs w:val="28"/>
        </w:rPr>
        <w:t xml:space="preserve">       </w:t>
      </w:r>
      <w:r w:rsidRPr="00C008EE">
        <w:rPr>
          <w:rFonts w:eastAsia="Calibri" w:cs="Times New Roman"/>
          <w:color w:val="FF0000"/>
          <w:sz w:val="28"/>
          <w:szCs w:val="28"/>
          <w:lang w:val="pt-BR"/>
        </w:rPr>
        <w:t xml:space="preserve">   </w:t>
      </w:r>
      <w:r w:rsidRPr="00C008EE">
        <w:rPr>
          <w:rFonts w:eastAsia="Calibri" w:cs="Times New Roman"/>
          <w:b/>
          <w:color w:val="FF0000"/>
          <w:sz w:val="28"/>
          <w:szCs w:val="28"/>
          <w:lang w:val="pt-BR"/>
        </w:rPr>
        <w:t xml:space="preserve"> </w:t>
      </w:r>
      <w:r w:rsidRPr="00C008EE">
        <w:rPr>
          <w:rFonts w:eastAsia="Calibri" w:cs="Times New Roman"/>
          <w:bCs/>
          <w:sz w:val="28"/>
          <w:szCs w:val="28"/>
        </w:rPr>
        <w:t xml:space="preserve"> </w:t>
      </w:r>
      <w:r w:rsidRPr="00C008EE">
        <w:rPr>
          <w:rFonts w:eastAsia="Calibri" w:cs="Times New Roman"/>
          <w:b/>
          <w:sz w:val="28"/>
          <w:szCs w:val="28"/>
        </w:rPr>
        <w:t xml:space="preserve"> </w:t>
      </w:r>
      <w:r w:rsidRPr="00C008EE">
        <w:rPr>
          <w:rFonts w:eastAsia="Calibri" w:cs="Times New Roman"/>
          <w:color w:val="FF0000"/>
          <w:sz w:val="28"/>
          <w:szCs w:val="28"/>
          <w:lang w:val="pt-BR"/>
        </w:rPr>
        <w:t xml:space="preserve">   </w:t>
      </w:r>
    </w:p>
    <w:p w:rsidR="00C008EE" w:rsidRPr="00C008EE" w:rsidRDefault="00C008EE" w:rsidP="00C008EE">
      <w:pPr>
        <w:rPr>
          <w:rFonts w:eastAsia="Calibri" w:cs="Times New Roman"/>
          <w:iCs/>
          <w:color w:val="FF0000"/>
          <w:sz w:val="28"/>
          <w:szCs w:val="28"/>
        </w:rPr>
      </w:pPr>
      <w:r w:rsidRPr="00C008EE">
        <w:rPr>
          <w:rFonts w:eastAsia="Calibri" w:cs="Times New Roman"/>
          <w:b/>
          <w:color w:val="FF0000"/>
          <w:sz w:val="28"/>
          <w:szCs w:val="28"/>
          <w:lang w:val="pt-BR"/>
        </w:rPr>
        <w:t>Tên bài họ</w:t>
      </w:r>
      <w:r w:rsidRPr="00C008EE">
        <w:rPr>
          <w:rFonts w:eastAsia="Calibri" w:cs="Times New Roman"/>
          <w:color w:val="FF0000"/>
          <w:sz w:val="28"/>
          <w:szCs w:val="28"/>
          <w:lang w:val="pt-BR"/>
        </w:rPr>
        <w:t xml:space="preserve">c: </w:t>
      </w:r>
      <w:r w:rsidRPr="00C008EE">
        <w:rPr>
          <w:rFonts w:eastAsia="Calibri" w:cs="Times New Roman"/>
          <w:b/>
          <w:bCs/>
          <w:sz w:val="28"/>
          <w:szCs w:val="28"/>
          <w:lang w:val="pt-BR"/>
        </w:rPr>
        <w:t xml:space="preserve"> </w:t>
      </w:r>
      <w:bookmarkStart w:id="0" w:name="_GoBack"/>
      <w:r w:rsidRPr="00C008EE">
        <w:rPr>
          <w:rFonts w:eastAsia="Calibri" w:cs="Times New Roman"/>
          <w:b/>
          <w:bCs/>
          <w:sz w:val="28"/>
          <w:szCs w:val="28"/>
          <w:lang w:val="pt-BR"/>
        </w:rPr>
        <w:t>LUYỆN TẬP CÁC SỐ TỪ 111 ĐẾN 200</w:t>
      </w:r>
      <w:r w:rsidRPr="00C008EE">
        <w:rPr>
          <w:rFonts w:eastAsia="Calibri" w:cs="Times New Roman"/>
          <w:color w:val="FF0000"/>
          <w:sz w:val="28"/>
          <w:szCs w:val="28"/>
          <w:lang w:val="pt-BR"/>
        </w:rPr>
        <w:t xml:space="preserve"> </w:t>
      </w:r>
      <w:r w:rsidRPr="00C008EE">
        <w:rPr>
          <w:rFonts w:eastAsia="Calibri" w:cs="Times New Roman"/>
          <w:b/>
          <w:sz w:val="28"/>
          <w:szCs w:val="28"/>
        </w:rPr>
        <w:t xml:space="preserve">   </w:t>
      </w:r>
      <w:bookmarkEnd w:id="0"/>
    </w:p>
    <w:p w:rsidR="00C008EE" w:rsidRPr="00C008EE" w:rsidRDefault="00C008EE" w:rsidP="00C008EE">
      <w:pPr>
        <w:keepNext/>
        <w:spacing w:after="0" w:line="240" w:lineRule="auto"/>
        <w:outlineLvl w:val="0"/>
        <w:rPr>
          <w:rFonts w:eastAsia="Times New Roman" w:cs="Times New Roman"/>
          <w:i/>
          <w:sz w:val="28"/>
          <w:szCs w:val="28"/>
        </w:rPr>
      </w:pPr>
      <w:r w:rsidRPr="00C008EE">
        <w:rPr>
          <w:rFonts w:eastAsia="Times New Roman" w:cs="Times New Roman"/>
          <w:bCs/>
          <w:color w:val="FF0000"/>
          <w:sz w:val="28"/>
          <w:szCs w:val="28"/>
          <w:lang w:val="pt-BR"/>
        </w:rPr>
        <w:t>Thời gian thực hiện:</w:t>
      </w:r>
      <w:r w:rsidRPr="00C008EE">
        <w:rPr>
          <w:rFonts w:eastAsia="Times New Roman" w:cs="Times New Roman"/>
          <w:bCs/>
          <w:color w:val="FF0000"/>
          <w:sz w:val="28"/>
          <w:szCs w:val="28"/>
        </w:rPr>
        <w:t xml:space="preserve"> Thứ Ba ngày 11 tháng 3 năm 20</w:t>
      </w:r>
      <w:r w:rsidRPr="00C008EE">
        <w:rPr>
          <w:rFonts w:eastAsia="Times New Roman" w:cs="Times New Roman"/>
          <w:bCs/>
          <w:color w:val="FF0000"/>
          <w:sz w:val="28"/>
          <w:szCs w:val="28"/>
          <w:lang w:val="pt-BR"/>
        </w:rPr>
        <w:t>25</w:t>
      </w:r>
      <w:r w:rsidRPr="00C008EE">
        <w:rPr>
          <w:rFonts w:eastAsia="Times New Roman" w:cs="Times New Roman"/>
          <w:b/>
          <w:sz w:val="28"/>
          <w:szCs w:val="28"/>
        </w:rPr>
        <w:t xml:space="preserve"> </w:t>
      </w:r>
    </w:p>
    <w:p w:rsidR="00C008EE" w:rsidRPr="00C008EE" w:rsidRDefault="00C008EE" w:rsidP="00C008EE">
      <w:pPr>
        <w:jc w:val="both"/>
        <w:rPr>
          <w:rFonts w:eastAsia="Calibri" w:cs="Times New Roman"/>
          <w:b/>
          <w:sz w:val="28"/>
          <w:szCs w:val="28"/>
        </w:rPr>
      </w:pPr>
      <w:r w:rsidRPr="00C008EE">
        <w:rPr>
          <w:rFonts w:eastAsia="Calibri" w:cs="Times New Roman"/>
          <w:b/>
          <w:sz w:val="28"/>
          <w:szCs w:val="28"/>
        </w:rPr>
        <w:t>I.YÊU</w:t>
      </w:r>
      <w:r w:rsidRPr="00C008EE">
        <w:rPr>
          <w:rFonts w:eastAsia="Calibri" w:cs="Times New Roman"/>
          <w:b/>
          <w:sz w:val="28"/>
          <w:szCs w:val="28"/>
          <w:lang w:val="vi-VN"/>
        </w:rPr>
        <w:t xml:space="preserve"> CẦU CẦN ĐẠT</w:t>
      </w:r>
    </w:p>
    <w:p w:rsidR="00C008EE" w:rsidRPr="00C008EE" w:rsidRDefault="00C008EE" w:rsidP="00C008EE">
      <w:pPr>
        <w:rPr>
          <w:rFonts w:eastAsia="Calibri" w:cs="Times New Roman"/>
          <w:b/>
          <w:sz w:val="28"/>
          <w:szCs w:val="28"/>
        </w:rPr>
      </w:pPr>
      <w:r w:rsidRPr="00C008EE">
        <w:rPr>
          <w:rFonts w:eastAsia="Calibri" w:cs="Times New Roman"/>
          <w:b/>
          <w:bCs/>
          <w:sz w:val="28"/>
          <w:szCs w:val="28"/>
        </w:rPr>
        <w:t>1.</w:t>
      </w:r>
      <w:r w:rsidRPr="00C008EE">
        <w:rPr>
          <w:rFonts w:eastAsia="Calibri" w:cs="Times New Roman"/>
          <w:sz w:val="28"/>
          <w:szCs w:val="28"/>
        </w:rPr>
        <w:t>Sau</w:t>
      </w:r>
      <w:r w:rsidRPr="00C008EE">
        <w:rPr>
          <w:rFonts w:eastAsia="Calibri" w:cs="Times New Roman"/>
          <w:sz w:val="28"/>
          <w:szCs w:val="28"/>
          <w:lang w:val="vi-VN"/>
        </w:rPr>
        <w:t xml:space="preserve"> bài học, HS thực hiện được</w:t>
      </w:r>
    </w:p>
    <w:p w:rsidR="00C008EE" w:rsidRPr="00C008EE" w:rsidRDefault="00C008EE" w:rsidP="00C008EE">
      <w:pPr>
        <w:widowControl w:val="0"/>
        <w:tabs>
          <w:tab w:val="left" w:pos="732"/>
        </w:tabs>
        <w:spacing w:after="0" w:line="240" w:lineRule="auto"/>
        <w:jc w:val="both"/>
        <w:rPr>
          <w:rFonts w:eastAsia="Calibri" w:cs="Times New Roman"/>
          <w:sz w:val="28"/>
          <w:szCs w:val="28"/>
        </w:rPr>
      </w:pPr>
      <w:r w:rsidRPr="00C008EE">
        <w:rPr>
          <w:rFonts w:eastAsia="Calibri" w:cs="Times New Roman"/>
          <w:sz w:val="28"/>
          <w:szCs w:val="28"/>
        </w:rPr>
        <w:t xml:space="preserve">- Nhận biết được các số từ 111 đến 200. </w:t>
      </w:r>
    </w:p>
    <w:p w:rsidR="00C008EE" w:rsidRPr="00C008EE" w:rsidRDefault="00C008EE" w:rsidP="00C008EE">
      <w:pPr>
        <w:widowControl w:val="0"/>
        <w:tabs>
          <w:tab w:val="left" w:pos="732"/>
        </w:tabs>
        <w:spacing w:after="0" w:line="240" w:lineRule="auto"/>
        <w:jc w:val="both"/>
        <w:rPr>
          <w:rFonts w:eastAsia="Calibri" w:cs="Times New Roman"/>
          <w:sz w:val="28"/>
          <w:szCs w:val="28"/>
        </w:rPr>
      </w:pPr>
      <w:r w:rsidRPr="00C008EE">
        <w:rPr>
          <w:rFonts w:eastAsia="Calibri" w:cs="Times New Roman"/>
          <w:b/>
          <w:sz w:val="28"/>
          <w:szCs w:val="28"/>
        </w:rPr>
        <w:t>2.</w:t>
      </w:r>
      <w:r w:rsidRPr="00C008EE">
        <w:rPr>
          <w:rFonts w:eastAsia="Calibri" w:cs="Times New Roman"/>
          <w:bCs/>
          <w:sz w:val="28"/>
          <w:szCs w:val="28"/>
        </w:rPr>
        <w:t xml:space="preserve"> Vận dụng kiến thức vào giải quyết vấn đề trong thực tế cuộc sống:</w:t>
      </w:r>
      <w:r w:rsidRPr="00C008EE">
        <w:rPr>
          <w:rFonts w:eastAsia="Calibri" w:cs="Times New Roman"/>
          <w:sz w:val="28"/>
          <w:szCs w:val="28"/>
        </w:rPr>
        <w:t xml:space="preserve"> Đếm, lập số, đọc, viết, cấu tạo thập phân của các số từ 111 đến 200. So sánh, xếp thứ tự các số, xác định vị trí các số (từ 111 đến 200) trên tia số.</w:t>
      </w:r>
    </w:p>
    <w:p w:rsidR="00C008EE" w:rsidRPr="00C008EE" w:rsidRDefault="00C008EE" w:rsidP="00C008EE">
      <w:pPr>
        <w:rPr>
          <w:rFonts w:eastAsia="Calibri" w:cs="Times New Roman"/>
          <w:sz w:val="28"/>
          <w:szCs w:val="28"/>
        </w:rPr>
      </w:pPr>
      <w:r w:rsidRPr="00C008EE">
        <w:rPr>
          <w:rFonts w:eastAsia="Calibri" w:cs="Times New Roman"/>
          <w:b/>
          <w:sz w:val="28"/>
          <w:szCs w:val="28"/>
          <w:lang w:val="vi-VN"/>
        </w:rPr>
        <w:t>3.</w:t>
      </w:r>
      <w:r w:rsidRPr="00C008EE">
        <w:rPr>
          <w:rFonts w:eastAsia="Calibri" w:cs="Times New Roman"/>
          <w:bCs/>
          <w:sz w:val="28"/>
          <w:szCs w:val="28"/>
          <w:lang w:val="vi-VN"/>
        </w:rPr>
        <w:t xml:space="preserve"> Hình thành, phát triển phẩm chất, năng lực</w:t>
      </w:r>
    </w:p>
    <w:p w:rsidR="00C008EE" w:rsidRPr="00C008EE" w:rsidRDefault="00C008EE" w:rsidP="00C008EE">
      <w:pPr>
        <w:tabs>
          <w:tab w:val="left" w:pos="567"/>
        </w:tabs>
        <w:jc w:val="both"/>
        <w:rPr>
          <w:rFonts w:eastAsia="Calibri" w:cs="Times New Roman"/>
          <w:sz w:val="28"/>
          <w:szCs w:val="28"/>
        </w:rPr>
      </w:pPr>
      <w:r w:rsidRPr="00C008EE">
        <w:rPr>
          <w:rFonts w:eastAsia="Calibri" w:cs="Times New Roman"/>
          <w:sz w:val="28"/>
          <w:szCs w:val="28"/>
        </w:rPr>
        <w:t>Tư duy và lập luận toán học, mô hình hóa toán học, giao tiếp toán học.</w:t>
      </w:r>
    </w:p>
    <w:p w:rsidR="00C008EE" w:rsidRPr="00C008EE" w:rsidRDefault="00C008EE" w:rsidP="00C008EE">
      <w:pPr>
        <w:widowControl w:val="0"/>
        <w:tabs>
          <w:tab w:val="left" w:pos="752"/>
        </w:tabs>
        <w:spacing w:after="0" w:line="240" w:lineRule="auto"/>
        <w:jc w:val="both"/>
        <w:rPr>
          <w:rFonts w:eastAsia="Calibri" w:cs="Times New Roman"/>
          <w:sz w:val="28"/>
          <w:szCs w:val="28"/>
        </w:rPr>
      </w:pPr>
      <w:r w:rsidRPr="00C008EE">
        <w:rPr>
          <w:rFonts w:eastAsia="Calibri" w:cs="Times New Roman"/>
          <w:sz w:val="28"/>
          <w:szCs w:val="28"/>
          <w:bdr w:val="none" w:sz="0" w:space="0" w:color="auto" w:frame="1"/>
        </w:rPr>
        <w:t xml:space="preserve">Tự chủ và tự học, giao tiếp và hợp tác, giải quyết vấn đề và sáng tạo.  </w:t>
      </w:r>
    </w:p>
    <w:p w:rsidR="00C008EE" w:rsidRPr="00C008EE" w:rsidRDefault="00C008EE" w:rsidP="00C008EE">
      <w:pPr>
        <w:tabs>
          <w:tab w:val="left" w:pos="567"/>
        </w:tabs>
        <w:contextualSpacing/>
        <w:jc w:val="both"/>
        <w:rPr>
          <w:rFonts w:eastAsia="Calibri" w:cs="Times New Roman"/>
          <w:sz w:val="28"/>
          <w:szCs w:val="28"/>
        </w:rPr>
      </w:pPr>
      <w:r w:rsidRPr="00C008EE">
        <w:rPr>
          <w:rFonts w:eastAsia="Calibri" w:cs="Times New Roman"/>
          <w:sz w:val="28"/>
          <w:szCs w:val="28"/>
          <w:bdr w:val="none" w:sz="0" w:space="0" w:color="auto" w:frame="1"/>
        </w:rPr>
        <w:t xml:space="preserve">Trung thực, chăm chỉ, trách nhiệm. </w:t>
      </w:r>
      <w:r w:rsidRPr="00C008EE">
        <w:rPr>
          <w:rFonts w:eastAsia="Calibri" w:cs="Times New Roman"/>
          <w:sz w:val="28"/>
          <w:szCs w:val="28"/>
        </w:rPr>
        <w:t xml:space="preserve"> </w:t>
      </w:r>
    </w:p>
    <w:p w:rsidR="00C008EE" w:rsidRPr="00C008EE" w:rsidRDefault="00C008EE" w:rsidP="00C008EE">
      <w:pPr>
        <w:tabs>
          <w:tab w:val="left" w:pos="567"/>
        </w:tabs>
        <w:jc w:val="both"/>
        <w:rPr>
          <w:rFonts w:eastAsia="Calibri" w:cs="Times New Roman"/>
          <w:b/>
          <w:bCs/>
          <w:sz w:val="28"/>
          <w:szCs w:val="28"/>
          <w:lang w:val="vi-VN"/>
        </w:rPr>
      </w:pPr>
      <w:r w:rsidRPr="00C008EE">
        <w:rPr>
          <w:rFonts w:eastAsia="Calibri" w:cs="Times New Roman"/>
          <w:b/>
          <w:sz w:val="28"/>
          <w:szCs w:val="28"/>
        </w:rPr>
        <w:t>II. ĐỒ</w:t>
      </w:r>
      <w:r w:rsidRPr="00C008EE">
        <w:rPr>
          <w:rFonts w:eastAsia="Calibri" w:cs="Times New Roman"/>
          <w:b/>
          <w:sz w:val="28"/>
          <w:szCs w:val="28"/>
          <w:lang w:val="vi-VN"/>
        </w:rPr>
        <w:t xml:space="preserve"> DÙNG DẠY HỌC</w:t>
      </w:r>
    </w:p>
    <w:p w:rsidR="00C008EE" w:rsidRPr="00C008EE" w:rsidRDefault="00C008EE" w:rsidP="00C008EE">
      <w:pPr>
        <w:tabs>
          <w:tab w:val="left" w:pos="567"/>
        </w:tabs>
        <w:contextualSpacing/>
        <w:jc w:val="both"/>
        <w:rPr>
          <w:rFonts w:eastAsia="Calibri" w:cs="Times New Roman"/>
          <w:sz w:val="28"/>
          <w:szCs w:val="28"/>
        </w:rPr>
      </w:pPr>
      <w:r w:rsidRPr="00C008EE">
        <w:rPr>
          <w:rFonts w:eastAsia="Calibri" w:cs="Times New Roman"/>
          <w:b/>
          <w:sz w:val="28"/>
          <w:szCs w:val="28"/>
        </w:rPr>
        <w:t>1. Giáo viên</w:t>
      </w:r>
      <w:r w:rsidRPr="00C008EE">
        <w:rPr>
          <w:rFonts w:eastAsia="Calibri" w:cs="Times New Roman"/>
          <w:sz w:val="28"/>
          <w:szCs w:val="28"/>
        </w:rPr>
        <w:t xml:space="preserve">: </w:t>
      </w:r>
    </w:p>
    <w:p w:rsidR="00C008EE" w:rsidRPr="00C008EE" w:rsidRDefault="00C008EE" w:rsidP="00C008EE">
      <w:pPr>
        <w:jc w:val="both"/>
        <w:rPr>
          <w:rFonts w:eastAsia="Calibri" w:cs="Times New Roman"/>
          <w:sz w:val="28"/>
          <w:szCs w:val="28"/>
        </w:rPr>
      </w:pPr>
      <w:r w:rsidRPr="00C008EE">
        <w:rPr>
          <w:rFonts w:eastAsia="Calibri" w:cs="Times New Roman"/>
          <w:sz w:val="28"/>
          <w:szCs w:val="28"/>
        </w:rPr>
        <w:t xml:space="preserve">1 thẻ trăm, 10 thanh chục, 17 khối lập phương. </w:t>
      </w:r>
    </w:p>
    <w:p w:rsidR="00C008EE" w:rsidRPr="00C008EE" w:rsidRDefault="00C008EE" w:rsidP="00C008EE">
      <w:pPr>
        <w:jc w:val="both"/>
        <w:rPr>
          <w:rFonts w:eastAsia="Calibri" w:cs="Times New Roman"/>
          <w:b/>
          <w:sz w:val="28"/>
          <w:szCs w:val="28"/>
        </w:rPr>
      </w:pPr>
      <w:r w:rsidRPr="00C008EE">
        <w:rPr>
          <w:rFonts w:eastAsia="Calibri" w:cs="Times New Roman"/>
          <w:b/>
          <w:sz w:val="28"/>
          <w:szCs w:val="28"/>
        </w:rPr>
        <w:t xml:space="preserve">2. Học sinh: </w:t>
      </w:r>
    </w:p>
    <w:p w:rsidR="00C008EE" w:rsidRPr="00C008EE" w:rsidRDefault="00C008EE" w:rsidP="00C008EE">
      <w:pPr>
        <w:jc w:val="both"/>
        <w:rPr>
          <w:rFonts w:eastAsia="Calibri" w:cs="Times New Roman"/>
          <w:sz w:val="28"/>
          <w:szCs w:val="28"/>
        </w:rPr>
      </w:pPr>
      <w:r w:rsidRPr="00C008EE">
        <w:rPr>
          <w:rFonts w:eastAsia="Calibri" w:cs="Times New Roman"/>
          <w:sz w:val="28"/>
          <w:szCs w:val="28"/>
          <w:lang w:val="vi-VN"/>
        </w:rPr>
        <w:t xml:space="preserve">- </w:t>
      </w:r>
      <w:r w:rsidRPr="00C008EE">
        <w:rPr>
          <w:rFonts w:eastAsia="Calibri" w:cs="Times New Roman"/>
          <w:sz w:val="28"/>
          <w:szCs w:val="28"/>
        </w:rPr>
        <w:t xml:space="preserve">1 thẻ trăm, 3 thanh chục và 5 khối lập phương, bảng con, SGK.  </w:t>
      </w:r>
    </w:p>
    <w:p w:rsidR="00C008EE" w:rsidRPr="00C008EE" w:rsidRDefault="00C008EE" w:rsidP="00C008EE">
      <w:pPr>
        <w:jc w:val="both"/>
        <w:rPr>
          <w:rFonts w:eastAsia="Calibri" w:cs="Times New Roman"/>
          <w:b/>
          <w:sz w:val="28"/>
          <w:szCs w:val="28"/>
        </w:rPr>
      </w:pPr>
      <w:r w:rsidRPr="00C008EE">
        <w:rPr>
          <w:rFonts w:eastAsia="Calibri" w:cs="Times New Roman"/>
          <w:b/>
          <w:sz w:val="28"/>
          <w:szCs w:val="28"/>
        </w:rPr>
        <w:t>III. CÁC HOẠT ĐỘNG HỌC</w:t>
      </w:r>
    </w:p>
    <w:tbl>
      <w:tblPr>
        <w:tblW w:w="10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4500"/>
      </w:tblGrid>
      <w:tr w:rsidR="00C008EE" w:rsidRPr="00C008EE" w:rsidTr="00D61189">
        <w:tc>
          <w:tcPr>
            <w:tcW w:w="5575" w:type="dxa"/>
            <w:shd w:val="clear" w:color="auto" w:fill="auto"/>
          </w:tcPr>
          <w:p w:rsidR="00C008EE" w:rsidRPr="00C008EE" w:rsidRDefault="00C008EE" w:rsidP="00C008EE">
            <w:pPr>
              <w:jc w:val="center"/>
              <w:rPr>
                <w:rFonts w:eastAsia="Calibri" w:cs="Times New Roman"/>
                <w:b/>
                <w:i/>
                <w:sz w:val="28"/>
                <w:szCs w:val="28"/>
              </w:rPr>
            </w:pPr>
            <w:r w:rsidRPr="00C008EE">
              <w:rPr>
                <w:rFonts w:eastAsia="Calibri" w:cs="Times New Roman"/>
                <w:b/>
                <w:i/>
                <w:sz w:val="28"/>
                <w:szCs w:val="28"/>
              </w:rPr>
              <w:t>Hoạt động của giáo viên</w:t>
            </w:r>
          </w:p>
        </w:tc>
        <w:tc>
          <w:tcPr>
            <w:tcW w:w="4500" w:type="dxa"/>
            <w:shd w:val="clear" w:color="auto" w:fill="auto"/>
          </w:tcPr>
          <w:p w:rsidR="00C008EE" w:rsidRPr="00C008EE" w:rsidRDefault="00C008EE" w:rsidP="00C008EE">
            <w:pPr>
              <w:jc w:val="center"/>
              <w:rPr>
                <w:rFonts w:eastAsia="Calibri" w:cs="Times New Roman"/>
                <w:b/>
                <w:i/>
                <w:sz w:val="28"/>
                <w:szCs w:val="28"/>
              </w:rPr>
            </w:pPr>
            <w:r w:rsidRPr="00C008EE">
              <w:rPr>
                <w:rFonts w:eastAsia="Calibri" w:cs="Times New Roman"/>
                <w:b/>
                <w:i/>
                <w:sz w:val="28"/>
                <w:szCs w:val="28"/>
              </w:rPr>
              <w:t>Hoạt động của học sinh</w:t>
            </w:r>
          </w:p>
        </w:tc>
      </w:tr>
      <w:tr w:rsidR="00C008EE" w:rsidRPr="00C008EE" w:rsidTr="00D61189">
        <w:tc>
          <w:tcPr>
            <w:tcW w:w="5575" w:type="dxa"/>
            <w:shd w:val="clear" w:color="auto" w:fill="auto"/>
          </w:tcPr>
          <w:p w:rsidR="00C008EE" w:rsidRPr="00C008EE" w:rsidRDefault="00C008EE" w:rsidP="00C008EE">
            <w:pPr>
              <w:rPr>
                <w:rFonts w:eastAsia="Calibri" w:cs="Times New Roman"/>
                <w:sz w:val="28"/>
                <w:szCs w:val="28"/>
              </w:rPr>
            </w:pPr>
            <w:r w:rsidRPr="00C008EE">
              <w:rPr>
                <w:rFonts w:eastAsia="Calibri" w:cs="Times New Roman"/>
                <w:b/>
                <w:sz w:val="28"/>
                <w:szCs w:val="28"/>
              </w:rPr>
              <w:t>1. Hoạt động mở</w:t>
            </w:r>
            <w:r w:rsidRPr="00C008EE">
              <w:rPr>
                <w:rFonts w:eastAsia="Calibri" w:cs="Times New Roman"/>
                <w:b/>
                <w:sz w:val="28"/>
                <w:szCs w:val="28"/>
                <w:lang w:val="vi-VN"/>
              </w:rPr>
              <w:t xml:space="preserve"> đầu</w:t>
            </w:r>
            <w:r w:rsidRPr="00C008EE">
              <w:rPr>
                <w:rFonts w:eastAsia="Calibri" w:cs="Times New Roman"/>
                <w:b/>
                <w:sz w:val="28"/>
                <w:szCs w:val="28"/>
              </w:rPr>
              <w:t xml:space="preserve">:( 3’) </w:t>
            </w:r>
          </w:p>
          <w:p w:rsidR="00C008EE" w:rsidRPr="00C008EE" w:rsidRDefault="00C008EE" w:rsidP="00C008EE">
            <w:pPr>
              <w:tabs>
                <w:tab w:val="left" w:pos="567"/>
              </w:tabs>
              <w:contextualSpacing/>
              <w:jc w:val="both"/>
              <w:rPr>
                <w:rFonts w:eastAsia="Calibri" w:cs="Times New Roman"/>
                <w:sz w:val="28"/>
                <w:szCs w:val="28"/>
              </w:rPr>
            </w:pPr>
            <w:r w:rsidRPr="00C008EE">
              <w:rPr>
                <w:rFonts w:eastAsia="Calibri" w:cs="Times New Roman"/>
                <w:sz w:val="28"/>
                <w:szCs w:val="28"/>
              </w:rPr>
              <w:t xml:space="preserve">- Giáo viên yêu cầu học sinh tìm số lớn nhất trong các số:  </w:t>
            </w:r>
          </w:p>
          <w:p w:rsidR="00C008EE" w:rsidRPr="00C008EE" w:rsidRDefault="00C008EE" w:rsidP="00C008EE">
            <w:pPr>
              <w:tabs>
                <w:tab w:val="left" w:pos="567"/>
              </w:tabs>
              <w:contextualSpacing/>
              <w:jc w:val="both"/>
              <w:rPr>
                <w:rFonts w:eastAsia="Calibri" w:cs="Times New Roman"/>
                <w:sz w:val="28"/>
                <w:szCs w:val="28"/>
              </w:rPr>
            </w:pPr>
            <w:r w:rsidRPr="00C008EE">
              <w:rPr>
                <w:rFonts w:eastAsia="Calibri" w:cs="Times New Roman"/>
                <w:sz w:val="28"/>
                <w:szCs w:val="28"/>
              </w:rPr>
              <w:t xml:space="preserve">a) 114, 118, 110 </w:t>
            </w:r>
          </w:p>
          <w:p w:rsidR="00C008EE" w:rsidRPr="00C008EE" w:rsidRDefault="00C008EE" w:rsidP="00C008EE">
            <w:pPr>
              <w:tabs>
                <w:tab w:val="left" w:pos="567"/>
              </w:tabs>
              <w:contextualSpacing/>
              <w:jc w:val="both"/>
              <w:rPr>
                <w:rFonts w:eastAsia="Calibri" w:cs="Times New Roman"/>
                <w:sz w:val="28"/>
                <w:szCs w:val="28"/>
              </w:rPr>
            </w:pPr>
            <w:r w:rsidRPr="00C008EE">
              <w:rPr>
                <w:rFonts w:eastAsia="Calibri" w:cs="Times New Roman"/>
                <w:sz w:val="28"/>
                <w:szCs w:val="28"/>
              </w:rPr>
              <w:t>b) 106, 117, 109</w:t>
            </w:r>
          </w:p>
          <w:p w:rsidR="00C008EE" w:rsidRPr="00C008EE" w:rsidRDefault="00C008EE" w:rsidP="00C008EE">
            <w:pPr>
              <w:tabs>
                <w:tab w:val="left" w:pos="763"/>
              </w:tabs>
              <w:spacing w:after="120"/>
              <w:rPr>
                <w:rFonts w:eastAsia="Calibri" w:cs="Times New Roman"/>
                <w:sz w:val="28"/>
                <w:szCs w:val="28"/>
              </w:rPr>
            </w:pPr>
            <w:r w:rsidRPr="00C008EE">
              <w:rPr>
                <w:rFonts w:eastAsia="Calibri" w:cs="Times New Roman"/>
                <w:sz w:val="28"/>
                <w:szCs w:val="28"/>
              </w:rPr>
              <w:t>c) 111, 119, 114</w:t>
            </w:r>
          </w:p>
          <w:p w:rsidR="00C008EE" w:rsidRPr="00C008EE" w:rsidRDefault="00C008EE" w:rsidP="00C008EE">
            <w:pPr>
              <w:rPr>
                <w:rFonts w:eastAsia="Calibri" w:cs="Times New Roman"/>
                <w:b/>
                <w:bCs/>
                <w:sz w:val="28"/>
                <w:szCs w:val="28"/>
                <w:lang w:val="vi-VN"/>
              </w:rPr>
            </w:pPr>
            <w:r w:rsidRPr="00C008EE">
              <w:rPr>
                <w:rFonts w:eastAsia="Calibri" w:cs="Times New Roman"/>
                <w:sz w:val="28"/>
                <w:szCs w:val="28"/>
              </w:rPr>
              <w:t>- GV nhận xét chung</w:t>
            </w:r>
            <w:r w:rsidRPr="00C008EE">
              <w:rPr>
                <w:rFonts w:eastAsia="Calibri" w:cs="Times New Roman"/>
                <w:b/>
                <w:bCs/>
                <w:sz w:val="28"/>
                <w:szCs w:val="28"/>
                <w:lang w:val="vi-VN"/>
              </w:rPr>
              <w:t xml:space="preserve"> </w:t>
            </w:r>
          </w:p>
          <w:p w:rsidR="00C008EE" w:rsidRPr="00C008EE" w:rsidRDefault="00C008EE" w:rsidP="00C008EE">
            <w:pPr>
              <w:rPr>
                <w:rFonts w:eastAsia="Calibri" w:cs="Times New Roman"/>
                <w:b/>
                <w:bCs/>
                <w:sz w:val="28"/>
                <w:szCs w:val="28"/>
              </w:rPr>
            </w:pPr>
            <w:r w:rsidRPr="00C008EE">
              <w:rPr>
                <w:rFonts w:eastAsia="Calibri" w:cs="Times New Roman"/>
                <w:b/>
                <w:bCs/>
                <w:sz w:val="28"/>
                <w:szCs w:val="28"/>
                <w:lang w:val="vi-VN"/>
              </w:rPr>
              <w:t>2</w:t>
            </w:r>
            <w:r w:rsidRPr="00C008EE">
              <w:rPr>
                <w:rFonts w:eastAsia="Calibri" w:cs="Times New Roman"/>
                <w:b/>
                <w:bCs/>
                <w:sz w:val="28"/>
                <w:szCs w:val="28"/>
              </w:rPr>
              <w:t>.</w:t>
            </w:r>
            <w:r w:rsidRPr="00C008EE">
              <w:rPr>
                <w:rFonts w:eastAsia="Calibri" w:cs="Times New Roman"/>
                <w:b/>
                <w:bCs/>
                <w:sz w:val="28"/>
                <w:szCs w:val="28"/>
                <w:lang w:val="vi-VN"/>
              </w:rPr>
              <w:t xml:space="preserve"> Hoạt động luyện tập thực hành</w:t>
            </w:r>
            <w:r w:rsidRPr="00C008EE">
              <w:rPr>
                <w:rFonts w:eastAsia="Calibri" w:cs="Times New Roman"/>
                <w:b/>
                <w:bCs/>
                <w:sz w:val="28"/>
                <w:szCs w:val="28"/>
              </w:rPr>
              <w:t xml:space="preserve"> ( 27’)</w:t>
            </w:r>
          </w:p>
          <w:p w:rsidR="00C008EE" w:rsidRPr="00C008EE" w:rsidRDefault="00C008EE" w:rsidP="00C008EE">
            <w:pPr>
              <w:jc w:val="both"/>
              <w:rPr>
                <w:rFonts w:eastAsia="Calibri" w:cs="Times New Roman"/>
                <w:b/>
                <w:bCs/>
                <w:sz w:val="28"/>
                <w:szCs w:val="28"/>
              </w:rPr>
            </w:pPr>
            <w:r w:rsidRPr="00C008EE">
              <w:rPr>
                <w:rFonts w:eastAsia="Calibri" w:cs="Times New Roman"/>
                <w:b/>
                <w:sz w:val="28"/>
                <w:szCs w:val="28"/>
              </w:rPr>
              <w:t xml:space="preserve"> </w:t>
            </w:r>
            <w:r w:rsidRPr="00C008EE">
              <w:rPr>
                <w:rFonts w:eastAsia="Calibri" w:cs="Times New Roman"/>
                <w:b/>
                <w:bCs/>
                <w:sz w:val="28"/>
                <w:szCs w:val="28"/>
              </w:rPr>
              <w:t xml:space="preserve">Bài 1 </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giới thiệu 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HDHS quan sát và viết theo mẫu</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lastRenderedPageBreak/>
              <w:t>- GV theo dõi HDHS còn chậm</w:t>
            </w: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widowControl w:val="0"/>
              <w:tabs>
                <w:tab w:val="left" w:pos="625"/>
              </w:tabs>
              <w:spacing w:after="0" w:line="240" w:lineRule="auto"/>
              <w:jc w:val="both"/>
              <w:rPr>
                <w:rFonts w:eastAsia="Calibri" w:cs="Times New Roman"/>
                <w:bCs/>
                <w:sz w:val="28"/>
                <w:szCs w:val="28"/>
              </w:rPr>
            </w:pPr>
            <w:r w:rsidRPr="00C008EE">
              <w:rPr>
                <w:rFonts w:eastAsia="Calibri" w:cs="Times New Roman"/>
                <w:bCs/>
                <w:sz w:val="28"/>
                <w:szCs w:val="28"/>
              </w:rPr>
              <w:t>- GV nhận xét tuyên dương</w:t>
            </w:r>
          </w:p>
          <w:p w:rsidR="00C008EE" w:rsidRPr="00C008EE" w:rsidRDefault="00C008EE" w:rsidP="00C008EE">
            <w:pPr>
              <w:jc w:val="both"/>
              <w:rPr>
                <w:rFonts w:eastAsia="Calibri" w:cs="Times New Roman"/>
                <w:b/>
                <w:bCs/>
                <w:sz w:val="28"/>
                <w:szCs w:val="28"/>
              </w:rPr>
            </w:pPr>
            <w:r w:rsidRPr="00C008EE">
              <w:rPr>
                <w:rFonts w:eastAsia="Calibri" w:cs="Times New Roman"/>
                <w:b/>
                <w:bCs/>
                <w:sz w:val="28"/>
                <w:szCs w:val="28"/>
              </w:rPr>
              <w:t>Bài 2</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giới thiệu 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HDHS đọc số đã cho và nối theo mẫu</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theo dõi HDHS còn chậm</w:t>
            </w: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widowControl w:val="0"/>
              <w:tabs>
                <w:tab w:val="left" w:pos="625"/>
              </w:tabs>
              <w:spacing w:after="0" w:line="240" w:lineRule="auto"/>
              <w:jc w:val="both"/>
              <w:rPr>
                <w:rFonts w:eastAsia="Calibri" w:cs="Times New Roman"/>
                <w:sz w:val="28"/>
                <w:szCs w:val="28"/>
              </w:rPr>
            </w:pPr>
            <w:r w:rsidRPr="00C008EE">
              <w:rPr>
                <w:rFonts w:eastAsia="Calibri" w:cs="Times New Roman"/>
                <w:bCs/>
                <w:sz w:val="28"/>
                <w:szCs w:val="28"/>
              </w:rPr>
              <w:t>- GV nhận xét tuyên dương</w:t>
            </w:r>
          </w:p>
          <w:p w:rsidR="00C008EE" w:rsidRPr="00C008EE" w:rsidRDefault="00C008EE" w:rsidP="00C008EE">
            <w:pPr>
              <w:jc w:val="both"/>
              <w:rPr>
                <w:rFonts w:eastAsia="Calibri" w:cs="Times New Roman"/>
                <w:b/>
                <w:bCs/>
                <w:sz w:val="28"/>
                <w:szCs w:val="28"/>
              </w:rPr>
            </w:pPr>
            <w:r w:rsidRPr="00C008EE">
              <w:rPr>
                <w:rFonts w:eastAsia="Calibri" w:cs="Times New Roman"/>
                <w:b/>
                <w:bCs/>
                <w:sz w:val="28"/>
                <w:szCs w:val="28"/>
              </w:rPr>
              <w:t>Bài 3</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giới thiệu 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HDHS vừa đếm và ghi số</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theo dõi HDHS còn chậm</w:t>
            </w: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widowControl w:val="0"/>
              <w:tabs>
                <w:tab w:val="left" w:pos="625"/>
              </w:tabs>
              <w:spacing w:after="0" w:line="240" w:lineRule="auto"/>
              <w:jc w:val="both"/>
              <w:rPr>
                <w:rFonts w:eastAsia="Calibri" w:cs="Times New Roman"/>
                <w:sz w:val="28"/>
                <w:szCs w:val="28"/>
              </w:rPr>
            </w:pPr>
            <w:r w:rsidRPr="00C008EE">
              <w:rPr>
                <w:rFonts w:eastAsia="Calibri" w:cs="Times New Roman"/>
                <w:bCs/>
                <w:sz w:val="28"/>
                <w:szCs w:val="28"/>
              </w:rPr>
              <w:t>- GV nhận xét tuyên dương</w:t>
            </w:r>
          </w:p>
          <w:p w:rsidR="00C008EE" w:rsidRPr="00C008EE" w:rsidRDefault="00C008EE" w:rsidP="00C008EE">
            <w:pPr>
              <w:jc w:val="both"/>
              <w:rPr>
                <w:rFonts w:eastAsia="Calibri" w:cs="Times New Roman"/>
                <w:b/>
                <w:bCs/>
                <w:sz w:val="28"/>
                <w:szCs w:val="28"/>
              </w:rPr>
            </w:pPr>
            <w:r w:rsidRPr="00C008EE">
              <w:rPr>
                <w:rFonts w:eastAsia="Calibri" w:cs="Times New Roman"/>
                <w:b/>
                <w:bCs/>
                <w:sz w:val="28"/>
                <w:szCs w:val="28"/>
              </w:rPr>
              <w:t>Bài 4</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giới thiệu 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HDHS đếm và điền tia số</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GV theo dõi HDHS còn chậm</w:t>
            </w: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bCs/>
                <w:sz w:val="28"/>
                <w:szCs w:val="28"/>
              </w:rPr>
            </w:pPr>
          </w:p>
          <w:p w:rsidR="00C008EE" w:rsidRPr="00C008EE" w:rsidRDefault="00C008EE" w:rsidP="00C008EE">
            <w:pPr>
              <w:jc w:val="both"/>
              <w:rPr>
                <w:rFonts w:eastAsia="Calibri" w:cs="Times New Roman"/>
                <w:sz w:val="28"/>
                <w:szCs w:val="28"/>
              </w:rPr>
            </w:pPr>
            <w:r w:rsidRPr="00C008EE">
              <w:rPr>
                <w:rFonts w:eastAsia="Calibri" w:cs="Times New Roman"/>
                <w:bCs/>
                <w:sz w:val="28"/>
                <w:szCs w:val="28"/>
              </w:rPr>
              <w:t>- GV nhận xét tuyên dương</w:t>
            </w:r>
            <w:r w:rsidRPr="00C008EE">
              <w:rPr>
                <w:rFonts w:eastAsia="Calibri" w:cs="Times New Roman"/>
                <w:b/>
                <w:bCs/>
                <w:sz w:val="28"/>
                <w:szCs w:val="28"/>
              </w:rPr>
              <w:t xml:space="preserve"> </w:t>
            </w:r>
            <w:r w:rsidRPr="00C008EE">
              <w:rPr>
                <w:rFonts w:eastAsia="Calibri" w:cs="Times New Roman"/>
                <w:sz w:val="28"/>
                <w:szCs w:val="28"/>
              </w:rPr>
              <w:t xml:space="preserve"> </w:t>
            </w:r>
          </w:p>
          <w:p w:rsidR="00C008EE" w:rsidRPr="00C008EE" w:rsidRDefault="00C008EE" w:rsidP="00C008EE">
            <w:pPr>
              <w:jc w:val="both"/>
              <w:rPr>
                <w:rFonts w:eastAsia="Calibri" w:cs="Times New Roman"/>
                <w:b/>
                <w:i/>
                <w:sz w:val="28"/>
                <w:szCs w:val="28"/>
              </w:rPr>
            </w:pPr>
            <w:r w:rsidRPr="00C008EE">
              <w:rPr>
                <w:rFonts w:eastAsia="Calibri" w:cs="Times New Roman"/>
                <w:b/>
                <w:bCs/>
                <w:sz w:val="28"/>
                <w:szCs w:val="28"/>
              </w:rPr>
              <w:t>3. Hoạt động vận dụng trải nghiệm ( 5’)</w:t>
            </w:r>
          </w:p>
          <w:p w:rsidR="00C008EE" w:rsidRPr="00C008EE" w:rsidRDefault="00C008EE" w:rsidP="00C008EE">
            <w:pPr>
              <w:ind w:right="113"/>
              <w:rPr>
                <w:rFonts w:eastAsia="Calibri" w:cs="Times New Roman"/>
                <w:bCs/>
                <w:sz w:val="28"/>
                <w:szCs w:val="28"/>
              </w:rPr>
            </w:pPr>
            <w:r w:rsidRPr="00C008EE">
              <w:rPr>
                <w:rFonts w:eastAsia="Calibri" w:cs="Times New Roman"/>
                <w:b/>
                <w:bCs/>
                <w:sz w:val="28"/>
                <w:szCs w:val="28"/>
              </w:rPr>
              <w:t xml:space="preserve"> </w:t>
            </w:r>
            <w:r w:rsidRPr="00C008EE">
              <w:rPr>
                <w:rFonts w:eastAsia="Calibri" w:cs="Times New Roman"/>
                <w:sz w:val="28"/>
                <w:szCs w:val="28"/>
              </w:rPr>
              <w:t xml:space="preserve"> </w:t>
            </w:r>
            <w:r w:rsidRPr="00C008EE">
              <w:rPr>
                <w:rFonts w:eastAsia="Calibri" w:cs="Times New Roman"/>
                <w:bCs/>
                <w:sz w:val="28"/>
                <w:szCs w:val="28"/>
              </w:rPr>
              <w:t>- GV tổ chức trò chơi: Truyền điện</w:t>
            </w:r>
          </w:p>
          <w:p w:rsidR="00C008EE" w:rsidRPr="00C008EE" w:rsidRDefault="00C008EE" w:rsidP="00C008EE">
            <w:pPr>
              <w:ind w:right="113"/>
              <w:rPr>
                <w:rFonts w:eastAsia="Calibri" w:cs="Times New Roman"/>
                <w:bCs/>
                <w:sz w:val="28"/>
                <w:szCs w:val="28"/>
              </w:rPr>
            </w:pPr>
          </w:p>
          <w:p w:rsidR="00C008EE" w:rsidRPr="00C008EE" w:rsidRDefault="00C008EE" w:rsidP="00C008EE">
            <w:pPr>
              <w:ind w:right="113"/>
              <w:rPr>
                <w:rFonts w:eastAsia="Calibri" w:cs="Times New Roman"/>
                <w:bCs/>
                <w:sz w:val="28"/>
                <w:szCs w:val="28"/>
              </w:rPr>
            </w:pPr>
          </w:p>
          <w:p w:rsidR="00C008EE" w:rsidRPr="00C008EE" w:rsidRDefault="00C008EE" w:rsidP="00C008EE">
            <w:pPr>
              <w:ind w:right="113"/>
              <w:rPr>
                <w:rFonts w:eastAsia="Calibri" w:cs="Times New Roman"/>
                <w:bCs/>
                <w:sz w:val="28"/>
                <w:szCs w:val="28"/>
                <w:lang w:val="vi-VN"/>
              </w:rPr>
            </w:pPr>
            <w:r w:rsidRPr="00C008EE">
              <w:rPr>
                <w:rFonts w:eastAsia="Calibri" w:cs="Times New Roman"/>
                <w:bCs/>
                <w:sz w:val="28"/>
                <w:szCs w:val="28"/>
                <w:lang w:val="vi-VN"/>
              </w:rPr>
              <w:t>- GV nhận xét, tuyên dương</w:t>
            </w:r>
          </w:p>
          <w:p w:rsidR="00C008EE" w:rsidRPr="00C008EE" w:rsidRDefault="00C008EE" w:rsidP="00C008EE">
            <w:pPr>
              <w:jc w:val="both"/>
              <w:rPr>
                <w:rFonts w:eastAsia="Calibri" w:cs="Times New Roman"/>
                <w:sz w:val="28"/>
                <w:szCs w:val="28"/>
              </w:rPr>
            </w:pPr>
            <w:r w:rsidRPr="00C008EE">
              <w:rPr>
                <w:rFonts w:eastAsia="Calibri" w:cs="Times New Roman"/>
                <w:bCs/>
                <w:sz w:val="28"/>
                <w:szCs w:val="28"/>
                <w:lang w:val="vi-VN"/>
              </w:rPr>
              <w:t xml:space="preserve">- Dặn HS chuẩn bị bài </w:t>
            </w:r>
            <w:r w:rsidRPr="00C008EE">
              <w:rPr>
                <w:rFonts w:eastAsia="Calibri" w:cs="Times New Roman"/>
                <w:bCs/>
                <w:sz w:val="28"/>
                <w:szCs w:val="28"/>
              </w:rPr>
              <w:t>Các số có ba chữ số</w:t>
            </w:r>
          </w:p>
          <w:p w:rsidR="00C008EE" w:rsidRPr="00C008EE" w:rsidRDefault="00C008EE" w:rsidP="00C008EE">
            <w:pPr>
              <w:jc w:val="both"/>
              <w:rPr>
                <w:rFonts w:eastAsia="Calibri" w:cs="Times New Roman"/>
                <w:b/>
                <w:bCs/>
                <w:sz w:val="28"/>
                <w:szCs w:val="28"/>
                <w:lang w:val="vi-VN"/>
              </w:rPr>
            </w:pPr>
            <w:r w:rsidRPr="00C008EE">
              <w:rPr>
                <w:rFonts w:eastAsia="Calibri" w:cs="Times New Roman"/>
                <w:b/>
                <w:sz w:val="28"/>
                <w:szCs w:val="28"/>
              </w:rPr>
              <w:t xml:space="preserve">- </w:t>
            </w:r>
            <w:r w:rsidRPr="00C008EE">
              <w:rPr>
                <w:rFonts w:eastAsia="Calibri" w:cs="Times New Roman"/>
                <w:bCs/>
                <w:sz w:val="28"/>
                <w:szCs w:val="28"/>
              </w:rPr>
              <w:t>GV nhận xét tiết học</w:t>
            </w:r>
          </w:p>
        </w:tc>
        <w:tc>
          <w:tcPr>
            <w:tcW w:w="4500" w:type="dxa"/>
            <w:shd w:val="clear" w:color="auto" w:fill="auto"/>
          </w:tcPr>
          <w:p w:rsidR="00C008EE" w:rsidRPr="00C008EE" w:rsidRDefault="00C008EE" w:rsidP="00C008EE">
            <w:pPr>
              <w:tabs>
                <w:tab w:val="left" w:pos="430"/>
              </w:tabs>
              <w:jc w:val="both"/>
              <w:rPr>
                <w:rFonts w:eastAsia="Calibri" w:cs="Times New Roman"/>
                <w:sz w:val="28"/>
                <w:szCs w:val="28"/>
              </w:rPr>
            </w:pPr>
          </w:p>
          <w:p w:rsidR="00C008EE" w:rsidRPr="00C008EE" w:rsidRDefault="00C008EE" w:rsidP="00C008EE">
            <w:pPr>
              <w:tabs>
                <w:tab w:val="left" w:pos="430"/>
              </w:tabs>
              <w:jc w:val="both"/>
              <w:rPr>
                <w:rFonts w:eastAsia="Calibri" w:cs="Times New Roman"/>
                <w:sz w:val="28"/>
                <w:szCs w:val="28"/>
              </w:rPr>
            </w:pPr>
          </w:p>
          <w:p w:rsidR="00C008EE" w:rsidRPr="00C008EE" w:rsidRDefault="00C008EE" w:rsidP="00C008EE">
            <w:pPr>
              <w:tabs>
                <w:tab w:val="left" w:pos="430"/>
              </w:tabs>
              <w:jc w:val="both"/>
              <w:rPr>
                <w:rFonts w:eastAsia="Calibri" w:cs="Times New Roman"/>
                <w:sz w:val="28"/>
                <w:szCs w:val="28"/>
              </w:rPr>
            </w:pPr>
          </w:p>
          <w:p w:rsidR="00C008EE" w:rsidRPr="00C008EE" w:rsidRDefault="00C008EE" w:rsidP="00C008EE">
            <w:pPr>
              <w:spacing w:after="120"/>
              <w:rPr>
                <w:rFonts w:eastAsia="Calibri" w:cs="Times New Roman"/>
                <w:sz w:val="28"/>
                <w:szCs w:val="28"/>
              </w:rPr>
            </w:pPr>
            <w:r w:rsidRPr="00C008EE">
              <w:rPr>
                <w:rFonts w:eastAsia="Calibri" w:cs="Times New Roman"/>
                <w:sz w:val="28"/>
                <w:szCs w:val="28"/>
              </w:rPr>
              <w:t xml:space="preserve">- HS viết các số lớn nhất của 3 dãy số vào bảng con </w:t>
            </w:r>
          </w:p>
          <w:p w:rsidR="00C008EE" w:rsidRPr="00C008EE" w:rsidRDefault="00C008EE" w:rsidP="00C008EE">
            <w:pPr>
              <w:tabs>
                <w:tab w:val="left" w:pos="430"/>
              </w:tabs>
              <w:jc w:val="both"/>
              <w:rPr>
                <w:rFonts w:eastAsia="Calibri" w:cs="Times New Roman"/>
                <w:sz w:val="28"/>
                <w:szCs w:val="28"/>
                <w:lang w:val="vi-VN"/>
              </w:rPr>
            </w:pPr>
          </w:p>
          <w:p w:rsidR="00C008EE" w:rsidRPr="00C008EE" w:rsidRDefault="00C008EE" w:rsidP="00C008EE">
            <w:pPr>
              <w:tabs>
                <w:tab w:val="left" w:pos="430"/>
              </w:tabs>
              <w:jc w:val="both"/>
              <w:rPr>
                <w:rFonts w:eastAsia="Calibri" w:cs="Times New Roman"/>
                <w:sz w:val="28"/>
                <w:szCs w:val="28"/>
                <w:lang w:val="vi-VN"/>
              </w:rPr>
            </w:pPr>
          </w:p>
          <w:p w:rsidR="00C008EE" w:rsidRPr="00C008EE" w:rsidRDefault="00C008EE" w:rsidP="00C008EE">
            <w:pPr>
              <w:tabs>
                <w:tab w:val="left" w:pos="430"/>
              </w:tabs>
              <w:jc w:val="both"/>
              <w:rPr>
                <w:rFonts w:eastAsia="Calibri" w:cs="Times New Roman"/>
                <w:sz w:val="28"/>
                <w:szCs w:val="28"/>
                <w:lang w:val="vi-VN"/>
              </w:rPr>
            </w:pPr>
          </w:p>
          <w:p w:rsidR="00C008EE" w:rsidRPr="00C008EE" w:rsidRDefault="00C008EE" w:rsidP="00C008EE">
            <w:pPr>
              <w:rPr>
                <w:rFonts w:eastAsia="Calibri" w:cs="Times New Roman"/>
                <w:sz w:val="28"/>
                <w:szCs w:val="28"/>
              </w:rPr>
            </w:pPr>
          </w:p>
          <w:p w:rsidR="00C008EE" w:rsidRPr="00C008EE" w:rsidRDefault="00C008EE" w:rsidP="00C008EE">
            <w:pPr>
              <w:jc w:val="both"/>
              <w:rPr>
                <w:rFonts w:eastAsia="Calibri" w:cs="Times New Roman"/>
                <w:b/>
                <w:bCs/>
                <w:sz w:val="28"/>
                <w:szCs w:val="28"/>
              </w:rPr>
            </w:pP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lastRenderedPageBreak/>
              <w:t>- HS quan sát, nắm YCBT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lắng nghe</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làm VBT 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+ 1 trăm, 2 chục, 5 đơn vị: 125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+ 1 trăm, 4 chục, 1 đơn vị: 141</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+ 1 trăm, 5 chục, 5 đơn vị: 106: Một trăm lăm mươi lăm</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+ 1 trăm, 6 chục, 4 đơn vị: 164: Một trăm sáu mươi tư</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+ 1 trăm, 6 chục, 9 đơn vị: 169: Một trăm sáu mươi chín</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+ 2 trăm, 0 chục, 0 đơn vị: 200: Hai trăm</w:t>
            </w:r>
          </w:p>
          <w:p w:rsidR="00C008EE" w:rsidRPr="00C008EE" w:rsidRDefault="00C008EE" w:rsidP="00C008EE">
            <w:pPr>
              <w:rPr>
                <w:rFonts w:eastAsia="Calibri" w:cs="Times New Roman"/>
                <w:sz w:val="28"/>
                <w:szCs w:val="28"/>
              </w:rPr>
            </w:pPr>
            <w:r w:rsidRPr="00C008EE">
              <w:rPr>
                <w:rFonts w:eastAsia="Calibri" w:cs="Times New Roman"/>
                <w:bCs/>
                <w:sz w:val="28"/>
                <w:szCs w:val="28"/>
              </w:rPr>
              <w:t>- HS đổi VBT kiểm tra, nhận xét</w:t>
            </w:r>
          </w:p>
          <w:p w:rsidR="00C008EE" w:rsidRPr="00C008EE" w:rsidRDefault="00C008EE" w:rsidP="00C008EE">
            <w:pPr>
              <w:rPr>
                <w:rFonts w:eastAsia="Calibri" w:cs="Times New Roman"/>
                <w:sz w:val="28"/>
                <w:szCs w:val="28"/>
              </w:rPr>
            </w:pP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quan sát, nắm YCBT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lắng nghe</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làm VBT 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Một trăm chín mươi tư</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Một trăm chín mươi lăm</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Một trăm chín mươi chín</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xml:space="preserve">Hai trăm </w:t>
            </w:r>
          </w:p>
          <w:p w:rsidR="00C008EE" w:rsidRPr="00C008EE" w:rsidRDefault="00C008EE" w:rsidP="00C008EE">
            <w:pPr>
              <w:rPr>
                <w:rFonts w:eastAsia="Calibri" w:cs="Times New Roman"/>
                <w:sz w:val="28"/>
                <w:szCs w:val="28"/>
              </w:rPr>
            </w:pPr>
            <w:r w:rsidRPr="00C008EE">
              <w:rPr>
                <w:rFonts w:eastAsia="Calibri" w:cs="Times New Roman"/>
                <w:bCs/>
                <w:sz w:val="28"/>
                <w:szCs w:val="28"/>
              </w:rPr>
              <w:t>- HS đọc, nhận xét</w:t>
            </w:r>
          </w:p>
          <w:p w:rsidR="00C008EE" w:rsidRPr="00C008EE" w:rsidRDefault="00C008EE" w:rsidP="00C008EE">
            <w:pPr>
              <w:rPr>
                <w:rFonts w:eastAsia="Calibri" w:cs="Times New Roman"/>
                <w:sz w:val="28"/>
                <w:szCs w:val="28"/>
              </w:rPr>
            </w:pPr>
          </w:p>
          <w:p w:rsidR="00C008EE" w:rsidRPr="00C008EE" w:rsidRDefault="00C008EE" w:rsidP="00C008EE">
            <w:pPr>
              <w:jc w:val="both"/>
              <w:rPr>
                <w:rFonts w:eastAsia="Calibri" w:cs="Times New Roman"/>
                <w:b/>
                <w:bCs/>
                <w:sz w:val="28"/>
                <w:szCs w:val="28"/>
              </w:rPr>
            </w:pP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quan sát, nắm YCBT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lắng nghe</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làm VBT 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lastRenderedPageBreak/>
              <w:t>138, 139, 140, 142, 143, 144, 145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181, 179, 178, 177, 175, 174, 173</w:t>
            </w:r>
          </w:p>
          <w:p w:rsidR="00C008EE" w:rsidRPr="00C008EE" w:rsidRDefault="00C008EE" w:rsidP="00C008EE">
            <w:pPr>
              <w:rPr>
                <w:rFonts w:eastAsia="Calibri" w:cs="Times New Roman"/>
                <w:sz w:val="28"/>
                <w:szCs w:val="28"/>
              </w:rPr>
            </w:pPr>
            <w:r w:rsidRPr="00C008EE">
              <w:rPr>
                <w:rFonts w:eastAsia="Calibri" w:cs="Times New Roman"/>
                <w:bCs/>
                <w:sz w:val="28"/>
                <w:szCs w:val="28"/>
              </w:rPr>
              <w:t>- HS đổi VBT kiểm tra, nhận xét</w:t>
            </w:r>
          </w:p>
          <w:p w:rsidR="00C008EE" w:rsidRPr="00C008EE" w:rsidRDefault="00C008EE" w:rsidP="00C008EE">
            <w:pPr>
              <w:rPr>
                <w:rFonts w:eastAsia="Calibri" w:cs="Times New Roman"/>
                <w:sz w:val="28"/>
                <w:szCs w:val="28"/>
              </w:rPr>
            </w:pPr>
          </w:p>
          <w:p w:rsidR="00C008EE" w:rsidRPr="00C008EE" w:rsidRDefault="00C008EE" w:rsidP="00C008EE">
            <w:pPr>
              <w:jc w:val="both"/>
              <w:rPr>
                <w:rFonts w:eastAsia="Calibri" w:cs="Times New Roman"/>
                <w:b/>
                <w:bCs/>
                <w:sz w:val="28"/>
                <w:szCs w:val="28"/>
              </w:rPr>
            </w:pP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quan sát, nắm YCBT</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lắng nghe</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 HS làm VBT 5’</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a.164, 165, 166. 167, 168, 169</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b.169, 167, 165, 162</w:t>
            </w:r>
          </w:p>
          <w:p w:rsidR="00C008EE" w:rsidRPr="00C008EE" w:rsidRDefault="00C008EE" w:rsidP="00C008EE">
            <w:pPr>
              <w:jc w:val="both"/>
              <w:rPr>
                <w:rFonts w:eastAsia="Calibri" w:cs="Times New Roman"/>
                <w:bCs/>
                <w:sz w:val="28"/>
                <w:szCs w:val="28"/>
              </w:rPr>
            </w:pPr>
            <w:r w:rsidRPr="00C008EE">
              <w:rPr>
                <w:rFonts w:eastAsia="Calibri" w:cs="Times New Roman"/>
                <w:bCs/>
                <w:sz w:val="28"/>
                <w:szCs w:val="28"/>
              </w:rPr>
              <w:t>c.tô màu con thỏ có số: 200</w:t>
            </w:r>
          </w:p>
          <w:p w:rsidR="00C008EE" w:rsidRPr="00C008EE" w:rsidRDefault="00C008EE" w:rsidP="00C008EE">
            <w:pPr>
              <w:rPr>
                <w:rFonts w:eastAsia="Calibri" w:cs="Times New Roman"/>
                <w:sz w:val="28"/>
                <w:szCs w:val="28"/>
              </w:rPr>
            </w:pPr>
            <w:r w:rsidRPr="00C008EE">
              <w:rPr>
                <w:rFonts w:eastAsia="Calibri" w:cs="Times New Roman"/>
                <w:bCs/>
                <w:sz w:val="28"/>
                <w:szCs w:val="28"/>
              </w:rPr>
              <w:t>- HS đổi VBT kiểm tra, nhận xét</w:t>
            </w:r>
          </w:p>
          <w:p w:rsidR="00C008EE" w:rsidRPr="00C008EE" w:rsidRDefault="00C008EE" w:rsidP="00C008EE">
            <w:pPr>
              <w:ind w:right="113"/>
              <w:rPr>
                <w:rFonts w:eastAsia="Calibri" w:cs="Times New Roman"/>
                <w:sz w:val="28"/>
                <w:szCs w:val="28"/>
              </w:rPr>
            </w:pPr>
          </w:p>
          <w:p w:rsidR="00C008EE" w:rsidRPr="00C008EE" w:rsidRDefault="00C008EE" w:rsidP="00C008EE">
            <w:pPr>
              <w:ind w:right="113"/>
              <w:rPr>
                <w:rFonts w:eastAsia="Calibri" w:cs="Times New Roman"/>
                <w:sz w:val="28"/>
                <w:szCs w:val="28"/>
              </w:rPr>
            </w:pPr>
            <w:r w:rsidRPr="00C008EE">
              <w:rPr>
                <w:rFonts w:eastAsia="Calibri" w:cs="Times New Roman"/>
                <w:sz w:val="28"/>
                <w:szCs w:val="28"/>
              </w:rPr>
              <w:t>- HS thi đua cá nhân đọc số nối tiếp từ 111 đến 200</w:t>
            </w:r>
          </w:p>
          <w:p w:rsidR="00C008EE" w:rsidRPr="00C008EE" w:rsidRDefault="00C008EE" w:rsidP="00C008EE">
            <w:pPr>
              <w:ind w:right="113"/>
              <w:rPr>
                <w:rFonts w:eastAsia="Calibri" w:cs="Times New Roman"/>
                <w:sz w:val="28"/>
                <w:szCs w:val="28"/>
                <w:lang w:val="vi-VN"/>
              </w:rPr>
            </w:pPr>
            <w:r w:rsidRPr="00C008EE">
              <w:rPr>
                <w:rFonts w:eastAsia="Calibri" w:cs="Times New Roman"/>
                <w:sz w:val="28"/>
                <w:szCs w:val="28"/>
                <w:lang w:val="vi-VN"/>
              </w:rPr>
              <w:t>- HS nhận xét, tuyên dương</w:t>
            </w:r>
          </w:p>
          <w:p w:rsidR="00C008EE" w:rsidRPr="00C008EE" w:rsidRDefault="00C008EE" w:rsidP="00C008EE">
            <w:pPr>
              <w:ind w:right="113"/>
              <w:rPr>
                <w:rFonts w:eastAsia="Calibri" w:cs="Times New Roman"/>
                <w:sz w:val="28"/>
                <w:szCs w:val="28"/>
                <w:lang w:val="vi-VN"/>
              </w:rPr>
            </w:pPr>
            <w:r w:rsidRPr="00C008EE">
              <w:rPr>
                <w:rFonts w:eastAsia="Calibri" w:cs="Times New Roman"/>
                <w:sz w:val="28"/>
                <w:szCs w:val="28"/>
                <w:lang w:val="vi-VN"/>
              </w:rPr>
              <w:t>- HS lắng nghe</w:t>
            </w:r>
          </w:p>
          <w:p w:rsidR="00C008EE" w:rsidRPr="00C008EE" w:rsidRDefault="00C008EE" w:rsidP="00C008EE">
            <w:pPr>
              <w:rPr>
                <w:rFonts w:eastAsia="Calibri" w:cs="Times New Roman"/>
                <w:sz w:val="28"/>
                <w:szCs w:val="28"/>
              </w:rPr>
            </w:pPr>
            <w:r w:rsidRPr="00C008EE">
              <w:rPr>
                <w:rFonts w:eastAsia="Calibri" w:cs="Times New Roman"/>
                <w:sz w:val="28"/>
                <w:szCs w:val="28"/>
                <w:lang w:val="vi-VN"/>
              </w:rPr>
              <w:t>- HS nhận xét tiết học</w:t>
            </w:r>
          </w:p>
          <w:p w:rsidR="00C008EE" w:rsidRPr="00C008EE" w:rsidRDefault="00C008EE" w:rsidP="00C008EE">
            <w:pPr>
              <w:spacing w:after="120"/>
              <w:rPr>
                <w:rFonts w:eastAsia="Calibri" w:cs="Times New Roman"/>
                <w:sz w:val="28"/>
                <w:szCs w:val="28"/>
              </w:rPr>
            </w:pPr>
            <w:r w:rsidRPr="00C008EE">
              <w:rPr>
                <w:rFonts w:eastAsia="Calibri" w:cs="Times New Roman"/>
                <w:sz w:val="28"/>
                <w:szCs w:val="28"/>
              </w:rPr>
              <w:t xml:space="preserve"> </w:t>
            </w:r>
          </w:p>
        </w:tc>
      </w:tr>
    </w:tbl>
    <w:p w:rsidR="00C008EE" w:rsidRPr="00C008EE" w:rsidRDefault="00C008EE" w:rsidP="00C008EE">
      <w:pPr>
        <w:jc w:val="both"/>
        <w:rPr>
          <w:rFonts w:eastAsia="Calibri" w:cs="Times New Roman"/>
          <w:b/>
          <w:sz w:val="28"/>
          <w:szCs w:val="28"/>
        </w:rPr>
      </w:pPr>
      <w:r w:rsidRPr="00C008EE">
        <w:rPr>
          <w:rFonts w:eastAsia="Calibri" w:cs="Times New Roman"/>
          <w:b/>
          <w:sz w:val="28"/>
          <w:szCs w:val="28"/>
        </w:rPr>
        <w:lastRenderedPageBreak/>
        <w:t>IV. ĐIỀU CHỈNH SAU BÀI DẠY (nếu có)</w:t>
      </w:r>
    </w:p>
    <w:p w:rsidR="00FC39C9" w:rsidRDefault="00C008EE" w:rsidP="00C008EE">
      <w:r w:rsidRPr="00C008EE">
        <w:rPr>
          <w:rFonts w:eastAsia="Calibri" w:cs="Times New Roman"/>
          <w:sz w:val="28"/>
          <w:szCs w:val="28"/>
        </w:rPr>
        <w:t>………………………………………………………………………………………………………………………………………………………………………………</w:t>
      </w:r>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EE"/>
    <w:rsid w:val="00681049"/>
    <w:rsid w:val="00C008EE"/>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AA102-BE81-4CE2-865B-38E8204C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2025-03-27T01:48:00Z</dcterms:created>
  <dcterms:modified xsi:type="dcterms:W3CDTF">2025-03-27T01:48:00Z</dcterms:modified>
</cp:coreProperties>
</file>