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861CC" w14:textId="77777777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6B5CC39F" w14:textId="3F9D4E06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</w:t>
      </w:r>
      <w:r w:rsidR="00FA4957">
        <w:rPr>
          <w:rFonts w:ascii="Times New Roman" w:hAnsi="Times New Roman" w:cs="Times New Roman"/>
          <w:sz w:val="28"/>
          <w:szCs w:val="28"/>
        </w:rPr>
        <w:t>Tiếng Việt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995E8" w14:textId="1A6D6A91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FA4957" w:rsidRPr="00FA4957">
        <w:rPr>
          <w:rFonts w:ascii="Times New Roman" w:hAnsi="Times New Roman" w:cs="Times New Roman"/>
          <w:b/>
          <w:bCs/>
          <w:color w:val="222222"/>
          <w:sz w:val="26"/>
          <w:szCs w:val="26"/>
        </w:rPr>
        <w:t>Đọc: Một ngày hoài phí</w:t>
      </w:r>
      <w:r w:rsidR="00FA4957" w:rsidRPr="00FA4957">
        <w:rPr>
          <w:rFonts w:ascii="Times New Roman" w:hAnsi="Times New Roman" w:cs="Times New Roman"/>
          <w:b/>
          <w:bCs/>
          <w:color w:val="222222"/>
          <w:sz w:val="28"/>
          <w:szCs w:val="28"/>
        </w:rPr>
        <w:t>( 2 Tiết)</w:t>
      </w:r>
    </w:p>
    <w:p w14:paraId="3088DBE5" w14:textId="11F13BFA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FA4957">
        <w:rPr>
          <w:rFonts w:ascii="Times New Roman" w:hAnsi="Times New Roman" w:cs="Times New Roman"/>
          <w:sz w:val="28"/>
          <w:szCs w:val="28"/>
        </w:rPr>
        <w:t xml:space="preserve"> 15, 16</w:t>
      </w:r>
    </w:p>
    <w:p w14:paraId="0D68A847" w14:textId="0B2E7D12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18/9/2024</w:t>
      </w:r>
    </w:p>
    <w:p w14:paraId="45471E5A" w14:textId="77777777" w:rsidR="00FA4957" w:rsidRPr="000377CC" w:rsidRDefault="00FA4957" w:rsidP="00FA4957">
      <w:pPr>
        <w:numPr>
          <w:ilvl w:val="0"/>
          <w:numId w:val="21"/>
        </w:numPr>
        <w:tabs>
          <w:tab w:val="left" w:pos="300"/>
        </w:tabs>
        <w:spacing w:after="0" w:line="0" w:lineRule="atLeast"/>
        <w:ind w:left="300" w:hanging="239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54643830" w14:textId="77777777" w:rsidR="00FA4957" w:rsidRPr="000377CC" w:rsidRDefault="00FA4957" w:rsidP="00FA4957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23CC6CF2" w14:textId="77777777" w:rsidR="00FA4957" w:rsidRPr="000377CC" w:rsidRDefault="00FA4957" w:rsidP="00FA4957">
      <w:pPr>
        <w:tabs>
          <w:tab w:val="left" w:pos="210"/>
        </w:tabs>
        <w:spacing w:after="0" w:line="267" w:lineRule="auto"/>
        <w:ind w:left="61" w:right="18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 - Đọc trôi chảy truyện, ngắt nghỉ đúng theo dấu câu.</w:t>
      </w:r>
    </w:p>
    <w:p w14:paraId="747C3BC7" w14:textId="77777777" w:rsidR="00FA4957" w:rsidRPr="000377CC" w:rsidRDefault="00FA4957" w:rsidP="00FA4957">
      <w:pPr>
        <w:spacing w:after="0" w:line="19" w:lineRule="exact"/>
        <w:rPr>
          <w:rFonts w:ascii="Times New Roman" w:eastAsia="Times New Roman" w:hAnsi="Times New Roman"/>
          <w:sz w:val="28"/>
          <w:szCs w:val="28"/>
        </w:rPr>
      </w:pPr>
    </w:p>
    <w:p w14:paraId="5D0E4684" w14:textId="77777777" w:rsidR="00FA4957" w:rsidRDefault="00FA4957" w:rsidP="00FA4957">
      <w:pPr>
        <w:tabs>
          <w:tab w:val="left" w:pos="210"/>
        </w:tabs>
        <w:spacing w:after="0" w:line="267" w:lineRule="auto"/>
        <w:ind w:left="61" w:right="24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- Hiểu được nghĩa của từ ngữ, trả lời được các CH để hiểu câu chuyện: Thời gian</w:t>
      </w:r>
    </w:p>
    <w:p w14:paraId="07B40E4C" w14:textId="77777777" w:rsidR="00FA4957" w:rsidRPr="000377CC" w:rsidRDefault="00FA4957" w:rsidP="00FA4957">
      <w:pPr>
        <w:tabs>
          <w:tab w:val="left" w:pos="210"/>
        </w:tabs>
        <w:spacing w:after="0" w:line="267" w:lineRule="auto"/>
        <w:ind w:left="61" w:right="24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rất đáng quý, không nên để lãng phí thời gian dù chỉ một ngày như bạn nhỏ trong câu chuyện.</w:t>
      </w:r>
    </w:p>
    <w:p w14:paraId="21953302" w14:textId="77777777" w:rsidR="00FA4957" w:rsidRPr="000377CC" w:rsidRDefault="00FA4957" w:rsidP="00FA4957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   Biết đặt câu giới thiệu đồ vật xung quanh theo mẫu </w:t>
      </w:r>
      <w:r w:rsidRPr="000377CC">
        <w:rPr>
          <w:rFonts w:ascii="Times New Roman" w:eastAsia="Times New Roman" w:hAnsi="Times New Roman"/>
          <w:i/>
          <w:sz w:val="28"/>
          <w:szCs w:val="28"/>
        </w:rPr>
        <w:t>Ai là gì?</w:t>
      </w:r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73D28C72" w14:textId="77777777" w:rsidR="00FA4957" w:rsidRPr="000377CC" w:rsidRDefault="00FA4957" w:rsidP="00FA4957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6F62DE82" w14:textId="77777777" w:rsidR="00FA4957" w:rsidRPr="000377CC" w:rsidRDefault="00FA4957" w:rsidP="00FA4957">
      <w:pPr>
        <w:tabs>
          <w:tab w:val="left" w:pos="275"/>
        </w:tabs>
        <w:spacing w:after="0" w:line="270" w:lineRule="auto"/>
        <w:ind w:right="34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 - Biết bày tỏ sự yêu thích đối với nhân vật trong truyện.</w:t>
      </w:r>
    </w:p>
    <w:p w14:paraId="3EFF0D0C" w14:textId="77777777" w:rsidR="00FA4957" w:rsidRPr="000377CC" w:rsidRDefault="00FA4957" w:rsidP="00FA4957">
      <w:pPr>
        <w:spacing w:after="0" w:line="9" w:lineRule="exact"/>
        <w:rPr>
          <w:rFonts w:ascii="Times New Roman" w:eastAsia="Times New Roman" w:hAnsi="Times New Roman"/>
          <w:sz w:val="28"/>
          <w:szCs w:val="28"/>
        </w:rPr>
      </w:pPr>
    </w:p>
    <w:p w14:paraId="59A46DE2" w14:textId="77777777" w:rsidR="00FA4957" w:rsidRPr="000377CC" w:rsidRDefault="00FA4957" w:rsidP="00FA4957">
      <w:pPr>
        <w:tabs>
          <w:tab w:val="left" w:pos="220"/>
        </w:tabs>
        <w:spacing w:after="0" w:line="0" w:lineRule="atLeast"/>
        <w:ind w:left="2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- Hình thành phát triển phẩm chất, năng lực:</w:t>
      </w:r>
    </w:p>
    <w:p w14:paraId="14185FDB" w14:textId="77777777" w:rsidR="00FA4957" w:rsidRPr="000377CC" w:rsidRDefault="00FA4957" w:rsidP="00FA4957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0622057E" w14:textId="77777777" w:rsidR="00FA4957" w:rsidRPr="000377CC" w:rsidRDefault="00FA4957" w:rsidP="00FA4957">
      <w:pPr>
        <w:numPr>
          <w:ilvl w:val="1"/>
          <w:numId w:val="22"/>
        </w:numPr>
        <w:tabs>
          <w:tab w:val="left" w:pos="460"/>
        </w:tabs>
        <w:spacing w:after="0" w:line="0" w:lineRule="atLeast"/>
        <w:ind w:left="460" w:hanging="20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Phẩm chất: Chăm chỉ, trách nhiệm, nhân ái.</w:t>
      </w:r>
    </w:p>
    <w:p w14:paraId="62395756" w14:textId="77777777" w:rsidR="00FA4957" w:rsidRPr="000377CC" w:rsidRDefault="00FA4957" w:rsidP="00FA4957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4CD870A8" w14:textId="77777777" w:rsidR="00FA4957" w:rsidRPr="000377CC" w:rsidRDefault="00FA4957" w:rsidP="00FA4957">
      <w:pPr>
        <w:numPr>
          <w:ilvl w:val="1"/>
          <w:numId w:val="22"/>
        </w:numPr>
        <w:tabs>
          <w:tab w:val="left" w:pos="460"/>
        </w:tabs>
        <w:spacing w:after="0" w:line="0" w:lineRule="atLeast"/>
        <w:ind w:left="460" w:hanging="20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Năng lực: Ngôn ngữ, giao tiếp và hợp tác, giải quyết vấn đề và sáng tạo, tự chủ và tự học.</w:t>
      </w:r>
    </w:p>
    <w:p w14:paraId="2666C4E2" w14:textId="77777777" w:rsidR="00FA4957" w:rsidRPr="000377CC" w:rsidRDefault="00FA4957" w:rsidP="00FA4957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4F9BE280" w14:textId="77777777" w:rsidR="00FA4957" w:rsidRPr="000377CC" w:rsidRDefault="00FA4957" w:rsidP="00FA4957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2A4D1E85" w14:textId="77777777" w:rsidR="00FA4957" w:rsidRPr="000377CC" w:rsidRDefault="00FA4957" w:rsidP="00FA4957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6B989BDF" w14:textId="77777777" w:rsidR="00FA4957" w:rsidRPr="000377CC" w:rsidRDefault="00FA4957" w:rsidP="00FA4957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1. GV: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Tranh</w:t>
      </w:r>
    </w:p>
    <w:p w14:paraId="58A0A5C2" w14:textId="77777777" w:rsidR="00FA4957" w:rsidRPr="000377CC" w:rsidRDefault="00FA4957" w:rsidP="00FA4957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2603E51C" w14:textId="6C473469" w:rsidR="00FA4957" w:rsidRPr="000377CC" w:rsidRDefault="00FA4957" w:rsidP="00FA4957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2. HS: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SGK</w:t>
      </w:r>
      <w:r w:rsidR="000F1DA3">
        <w:rPr>
          <w:rFonts w:ascii="Times New Roman" w:eastAsia="Times New Roman" w:hAnsi="Times New Roman"/>
          <w:sz w:val="28"/>
          <w:szCs w:val="28"/>
        </w:rPr>
        <w:t>, bút, vở,…</w:t>
      </w:r>
    </w:p>
    <w:p w14:paraId="7E7930A5" w14:textId="77777777" w:rsidR="00FA4957" w:rsidRPr="000377CC" w:rsidRDefault="00FA4957" w:rsidP="00FA4957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0A4C231B" w14:textId="77777777" w:rsidR="00FA4957" w:rsidRPr="000377CC" w:rsidRDefault="00FA4957" w:rsidP="00FA4957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25EB6B59" w14:textId="77777777" w:rsidR="00FA4957" w:rsidRPr="000377CC" w:rsidRDefault="00FA4957" w:rsidP="00FA4957">
      <w:pPr>
        <w:spacing w:after="0" w:line="200" w:lineRule="exact"/>
        <w:rPr>
          <w:rFonts w:ascii="Times New Roman" w:eastAsia="Times New Roman" w:hAnsi="Times New Roman"/>
          <w:sz w:val="28"/>
          <w:szCs w:val="28"/>
        </w:rPr>
      </w:pPr>
    </w:p>
    <w:p w14:paraId="5381F312" w14:textId="77777777" w:rsidR="00FA4957" w:rsidRPr="000377CC" w:rsidRDefault="00FA4957" w:rsidP="00FA4957">
      <w:pPr>
        <w:spacing w:after="0" w:line="2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136"/>
        <w:gridCol w:w="1560"/>
      </w:tblGrid>
      <w:tr w:rsidR="00FA4957" w:rsidRPr="000377CC" w14:paraId="0781EA40" w14:textId="2B0E3580" w:rsidTr="009679A0">
        <w:tc>
          <w:tcPr>
            <w:tcW w:w="4354" w:type="dxa"/>
            <w:shd w:val="clear" w:color="auto" w:fill="auto"/>
          </w:tcPr>
          <w:p w14:paraId="10D4D56D" w14:textId="77777777" w:rsidR="00FA4957" w:rsidRPr="000377CC" w:rsidRDefault="00FA4957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 w:val="0"/>
                <w:lang w:val="vi-VN"/>
              </w:rPr>
            </w:pPr>
            <w:r w:rsidRPr="000377CC">
              <w:rPr>
                <w:b w:val="0"/>
                <w:lang w:val="vi-VN"/>
              </w:rPr>
              <w:t>Hoạt động của giáo viên</w:t>
            </w:r>
          </w:p>
        </w:tc>
        <w:tc>
          <w:tcPr>
            <w:tcW w:w="4136" w:type="dxa"/>
            <w:shd w:val="clear" w:color="auto" w:fill="auto"/>
          </w:tcPr>
          <w:p w14:paraId="500C6B6C" w14:textId="77777777" w:rsidR="00FA4957" w:rsidRPr="000377CC" w:rsidRDefault="00FA4957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 w:val="0"/>
                <w:lang w:val="vi-VN"/>
              </w:rPr>
            </w:pPr>
            <w:r w:rsidRPr="000377CC">
              <w:rPr>
                <w:b w:val="0"/>
                <w:lang w:val="vi-VN"/>
              </w:rPr>
              <w:t>Hoạt động của học sinh</w:t>
            </w:r>
          </w:p>
        </w:tc>
        <w:tc>
          <w:tcPr>
            <w:tcW w:w="1560" w:type="dxa"/>
          </w:tcPr>
          <w:p w14:paraId="5B272B97" w14:textId="27CFEE67" w:rsidR="00FA4957" w:rsidRPr="00FA4957" w:rsidRDefault="00FA4957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HĐBT</w:t>
            </w:r>
          </w:p>
        </w:tc>
      </w:tr>
      <w:tr w:rsidR="00FA4957" w:rsidRPr="000377CC" w14:paraId="54341B8B" w14:textId="08C033A0" w:rsidTr="009679A0">
        <w:tc>
          <w:tcPr>
            <w:tcW w:w="4354" w:type="dxa"/>
            <w:shd w:val="clear" w:color="auto" w:fill="auto"/>
          </w:tcPr>
          <w:p w14:paraId="2C75CF39" w14:textId="4546CFCD" w:rsidR="00FA4957" w:rsidRPr="00FA4957" w:rsidRDefault="00FA4957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  <w:r w:rsidRPr="000377CC">
              <w:rPr>
                <w:b w:val="0"/>
                <w:lang w:val="vi-VN"/>
              </w:rPr>
              <w:t>1.</w:t>
            </w:r>
            <w:r w:rsidRPr="000377CC">
              <w:rPr>
                <w:b w:val="0"/>
                <w:u w:val="single"/>
                <w:lang w:val="vi-VN"/>
              </w:rPr>
              <w:t>Hoạt động mở đầu</w:t>
            </w:r>
            <w:r w:rsidRPr="000377CC">
              <w:rPr>
                <w:b w:val="0"/>
                <w:lang w:val="vi-VN"/>
              </w:rPr>
              <w:t>:</w:t>
            </w:r>
            <w:r>
              <w:rPr>
                <w:b w:val="0"/>
              </w:rPr>
              <w:t xml:space="preserve"> (5’)</w:t>
            </w:r>
          </w:p>
          <w:p w14:paraId="3E9B97C5" w14:textId="77777777" w:rsidR="00FA4957" w:rsidRPr="000377CC" w:rsidRDefault="00FA4957" w:rsidP="00134284">
            <w:pPr>
              <w:pStyle w:val="Vnbnnidung0"/>
              <w:spacing w:after="80" w:line="276" w:lineRule="auto"/>
              <w:ind w:firstLine="0"/>
              <w:jc w:val="both"/>
              <w:rPr>
                <w:b w:val="0"/>
              </w:rPr>
            </w:pPr>
            <w:r w:rsidRPr="000377CC">
              <w:rPr>
                <w:b w:val="0"/>
                <w:lang w:val="vi-VN"/>
              </w:rPr>
              <w:t>1.1 Khởi động</w:t>
            </w:r>
            <w:r w:rsidRPr="000377CC">
              <w:rPr>
                <w:b w:val="0"/>
              </w:rPr>
              <w:t xml:space="preserve">: </w:t>
            </w:r>
            <w:r w:rsidRPr="000377CC">
              <w:rPr>
                <w:lang w:val="vi-VN"/>
              </w:rPr>
              <w:t>Hát</w:t>
            </w:r>
          </w:p>
          <w:p w14:paraId="721A4724" w14:textId="77777777" w:rsidR="00FA4957" w:rsidRPr="000377CC" w:rsidRDefault="00FA4957" w:rsidP="00134284">
            <w:pPr>
              <w:pStyle w:val="Vnbnnidung0"/>
              <w:tabs>
                <w:tab w:val="left" w:pos="762"/>
              </w:tabs>
              <w:spacing w:line="276" w:lineRule="auto"/>
              <w:ind w:firstLine="0"/>
              <w:jc w:val="both"/>
            </w:pPr>
            <w:r w:rsidRPr="000377CC">
              <w:rPr>
                <w:b w:val="0"/>
                <w:lang w:val="vi-VN"/>
              </w:rPr>
              <w:t>1.2</w:t>
            </w:r>
            <w:r w:rsidRPr="000377CC">
              <w:rPr>
                <w:lang w:val="vi-VN"/>
              </w:rPr>
              <w:t xml:space="preserve"> </w:t>
            </w:r>
            <w:r w:rsidRPr="000377CC">
              <w:rPr>
                <w:b w:val="0"/>
                <w:bCs w:val="0"/>
              </w:rPr>
              <w:t xml:space="preserve">Giới thiệu bài: </w:t>
            </w:r>
          </w:p>
          <w:p w14:paraId="75282377" w14:textId="7DE4BB1F" w:rsidR="00FA4957" w:rsidRPr="00FA4957" w:rsidRDefault="00FA4957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  <w:r w:rsidRPr="000377CC">
              <w:rPr>
                <w:b w:val="0"/>
                <w:lang w:val="vi-VN"/>
              </w:rPr>
              <w:t>2.</w:t>
            </w:r>
            <w:r w:rsidRPr="000377CC">
              <w:rPr>
                <w:b w:val="0"/>
                <w:u w:val="single"/>
                <w:lang w:val="vi-VN"/>
              </w:rPr>
              <w:t>Hoạt động hình thành kiến thức mới</w:t>
            </w:r>
            <w:r w:rsidRPr="000377CC">
              <w:rPr>
                <w:b w:val="0"/>
                <w:lang w:val="vi-VN"/>
              </w:rPr>
              <w:t>:</w:t>
            </w:r>
            <w:r>
              <w:rPr>
                <w:b w:val="0"/>
              </w:rPr>
              <w:t xml:space="preserve"> (15’)</w:t>
            </w:r>
          </w:p>
          <w:p w14:paraId="1FE581F2" w14:textId="77777777" w:rsidR="00FA4957" w:rsidRPr="000377CC" w:rsidRDefault="00FA4957" w:rsidP="00134284">
            <w:pPr>
              <w:spacing w:before="40" w:after="4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377CC">
              <w:rPr>
                <w:rFonts w:ascii="Times New Roman" w:hAnsi="Times New Roman"/>
                <w:b/>
                <w:sz w:val="28"/>
                <w:szCs w:val="28"/>
              </w:rPr>
              <w:t>HĐ 1: Đọc thành tiếng</w:t>
            </w:r>
          </w:p>
          <w:p w14:paraId="42B6E22D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sz w:val="28"/>
                <w:szCs w:val="28"/>
              </w:rPr>
              <w:t xml:space="preserve">- GV đọc mẫu bài </w:t>
            </w:r>
            <w:r w:rsidRPr="000377CC">
              <w:rPr>
                <w:rFonts w:ascii="Times New Roman" w:hAnsi="Times New Roman"/>
                <w:i/>
                <w:sz w:val="28"/>
                <w:szCs w:val="28"/>
              </w:rPr>
              <w:t>Một ngày hoài phí</w:t>
            </w:r>
            <w:r w:rsidRPr="000377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0FBA33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tổ chức cho HS luyện đọc.Đọc nối tiếp, đọc nhóm đôi. </w:t>
            </w:r>
          </w:p>
          <w:p w14:paraId="5F673F45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sz w:val="28"/>
                <w:szCs w:val="28"/>
              </w:rPr>
              <w:t>+ GV tổ chức cho HS thi đọc nối tiếp trước lớp, cho cả lớp bình chọn bạn đọc hay nhất.</w:t>
            </w:r>
          </w:p>
          <w:p w14:paraId="16F326F1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sz w:val="28"/>
                <w:szCs w:val="28"/>
              </w:rPr>
              <w:t>+ GV mời 1 HS đọc tốt đọc lại toàn bài.</w:t>
            </w:r>
          </w:p>
          <w:p w14:paraId="09299C1C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hAnsi="Times New Roman"/>
                <w:b/>
                <w:sz w:val="28"/>
                <w:szCs w:val="28"/>
              </w:rPr>
              <w:t xml:space="preserve"> HĐ 2: Đọc hiểu:</w:t>
            </w:r>
          </w:p>
          <w:p w14:paraId="1C568643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sz w:val="28"/>
                <w:szCs w:val="28"/>
              </w:rPr>
              <w:t>- GV mời 4 HS tiếp nối đọc 4 CH.</w:t>
            </w:r>
          </w:p>
          <w:p w14:paraId="3E6972A2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sz w:val="28"/>
                <w:szCs w:val="28"/>
              </w:rPr>
              <w:t>- GV yêu cầu cả lớp đọc thầm lại truyện, đọc thầm các CH, suy nghĩ, trả lời các CH.</w:t>
            </w:r>
          </w:p>
          <w:p w14:paraId="6E5F96D4" w14:textId="77777777" w:rsidR="00FA4957" w:rsidRPr="000377CC" w:rsidRDefault="00FA4957" w:rsidP="00134284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sz w:val="28"/>
                <w:szCs w:val="28"/>
              </w:rPr>
              <w:t>- GV đặt CH và mời một số HS trả lời.</w:t>
            </w:r>
          </w:p>
          <w:p w14:paraId="642A2505" w14:textId="77777777" w:rsidR="00FA4957" w:rsidRPr="000377CC" w:rsidRDefault="00FA4957" w:rsidP="00134284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sz w:val="28"/>
                <w:szCs w:val="28"/>
              </w:rPr>
              <w:t>- GV nhận xét, chốt đáp án.</w:t>
            </w:r>
          </w:p>
          <w:p w14:paraId="3FDB2122" w14:textId="5F1C9D9D" w:rsidR="00FA4957" w:rsidRPr="000377CC" w:rsidRDefault="00FA4957" w:rsidP="00134284">
            <w:pPr>
              <w:spacing w:before="40" w:after="4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0377C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luyện tập, thực hành</w:t>
            </w:r>
            <w:r w:rsidRPr="000377CC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(12’)</w:t>
            </w:r>
          </w:p>
          <w:p w14:paraId="5492F9E8" w14:textId="77777777" w:rsidR="00FA4957" w:rsidRPr="000377CC" w:rsidRDefault="00FA4957" w:rsidP="00134284">
            <w:pPr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</w:rPr>
              <w:t>- GV mời 1 HS đọc to trước lớp YC của 2 BT.</w:t>
            </w:r>
          </w:p>
          <w:p w14:paraId="258A09FB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</w:rPr>
              <w:t>- GV yêu cầu HS làm bài vào VBT.</w:t>
            </w:r>
          </w:p>
          <w:p w14:paraId="3BADADB6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mời một số HS trình bày kết quả trước lớp. </w:t>
            </w:r>
          </w:p>
          <w:p w14:paraId="10EDFC8E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</w:rPr>
              <w:t>- GV nhận xét, chốt đáp án:</w:t>
            </w:r>
          </w:p>
          <w:p w14:paraId="14FE9A79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+</w:t>
            </w:r>
            <w:r w:rsidRPr="000377CC">
              <w:rPr>
                <w:rFonts w:ascii="Times New Roman" w:hAnsi="Times New Roman"/>
                <w:sz w:val="28"/>
                <w:szCs w:val="28"/>
              </w:rPr>
              <w:t xml:space="preserve"> BT 1: Đặt CH cho bộ phận câu in đậm: Đây là </w:t>
            </w:r>
            <w:r w:rsidRPr="000377CC">
              <w:rPr>
                <w:rFonts w:ascii="Times New Roman" w:hAnsi="Times New Roman"/>
                <w:b/>
                <w:sz w:val="28"/>
                <w:szCs w:val="28"/>
              </w:rPr>
              <w:t>những cuốn sách mọi người đã đọc.</w:t>
            </w:r>
            <w:r w:rsidRPr="00037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7CC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0377CC">
              <w:rPr>
                <w:rFonts w:ascii="Times New Roman" w:hAnsi="Times New Roman"/>
                <w:sz w:val="28"/>
                <w:szCs w:val="28"/>
              </w:rPr>
              <w:t xml:space="preserve"> Đây </w:t>
            </w:r>
            <w:r w:rsidRPr="000377CC">
              <w:rPr>
                <w:rFonts w:ascii="Times New Roman" w:hAnsi="Times New Roman"/>
                <w:b/>
                <w:sz w:val="28"/>
                <w:szCs w:val="28"/>
              </w:rPr>
              <w:t>là gì?</w:t>
            </w:r>
          </w:p>
          <w:p w14:paraId="0678C0FE" w14:textId="77777777" w:rsidR="00FA4957" w:rsidRPr="000377CC" w:rsidRDefault="00FA4957" w:rsidP="00134284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0377CC">
              <w:rPr>
                <w:rFonts w:ascii="Times New Roman" w:hAnsi="Times New Roman"/>
                <w:sz w:val="28"/>
                <w:szCs w:val="28"/>
              </w:rPr>
              <w:t>BT 2: Dựa theo câu mẫu ở BT 1, hãy giới thiệu với các bạn về các đồ vật em có trên bàn hoặc trong cặp sách.</w:t>
            </w:r>
          </w:p>
          <w:p w14:paraId="61908A1E" w14:textId="77777777" w:rsidR="00FA4957" w:rsidRPr="009679A0" w:rsidRDefault="00FA4957" w:rsidP="00134284">
            <w:pPr>
              <w:spacing w:before="40" w:after="4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377CC">
              <w:rPr>
                <w:rFonts w:ascii="Times New Roman" w:hAnsi="Times New Roman"/>
                <w:sz w:val="28"/>
                <w:szCs w:val="28"/>
              </w:rPr>
              <w:t>GV khuyến khích, khen ngợi những HS giới thiệu tự tin, giới thiệu được nhiều câu về đồ vật xung quanh mình.</w:t>
            </w:r>
          </w:p>
          <w:p w14:paraId="010F836F" w14:textId="0D089DD7" w:rsidR="00FA4957" w:rsidRPr="009679A0" w:rsidRDefault="009679A0" w:rsidP="00134284">
            <w:pPr>
              <w:pStyle w:val="Vnbnnidung0"/>
              <w:tabs>
                <w:tab w:val="left" w:pos="574"/>
              </w:tabs>
              <w:spacing w:after="80" w:line="240" w:lineRule="auto"/>
              <w:ind w:firstLine="0"/>
              <w:jc w:val="both"/>
            </w:pPr>
            <w:r w:rsidRPr="009679A0">
              <w:rPr>
                <w:u w:val="single"/>
              </w:rPr>
              <w:t>*</w:t>
            </w:r>
            <w:r w:rsidR="00FA4957" w:rsidRPr="009679A0">
              <w:rPr>
                <w:u w:val="single"/>
                <w:lang w:val="vi-VN"/>
              </w:rPr>
              <w:t xml:space="preserve">Hoạt động củng cố và </w:t>
            </w:r>
            <w:r w:rsidR="00743139" w:rsidRPr="00743139">
              <w:rPr>
                <w:bCs w:val="0"/>
                <w:u w:val="single"/>
              </w:rPr>
              <w:t>dặn dò</w:t>
            </w:r>
            <w:r w:rsidR="00FA4957" w:rsidRPr="009679A0">
              <w:rPr>
                <w:lang w:val="vi-VN"/>
              </w:rPr>
              <w:t xml:space="preserve">: </w:t>
            </w:r>
            <w:r w:rsidR="00FA4957" w:rsidRPr="009679A0">
              <w:t>(3’)</w:t>
            </w:r>
          </w:p>
          <w:p w14:paraId="4B31E754" w14:textId="3E800F60" w:rsidR="00FA4957" w:rsidRPr="009679A0" w:rsidRDefault="00FA4957" w:rsidP="00134284">
            <w:pPr>
              <w:pStyle w:val="Vnbnnidung0"/>
              <w:tabs>
                <w:tab w:val="left" w:pos="574"/>
              </w:tabs>
              <w:spacing w:after="80" w:line="240" w:lineRule="auto"/>
              <w:ind w:firstLine="0"/>
              <w:jc w:val="both"/>
              <w:rPr>
                <w:b w:val="0"/>
                <w:bCs w:val="0"/>
                <w:color w:val="000000"/>
              </w:rPr>
            </w:pPr>
            <w:r w:rsidRPr="000377CC">
              <w:rPr>
                <w:color w:val="000000"/>
                <w:lang w:val="vi-VN"/>
              </w:rPr>
              <w:t>-</w:t>
            </w:r>
            <w:r w:rsidRPr="000377CC">
              <w:rPr>
                <w:color w:val="000000"/>
              </w:rPr>
              <w:t xml:space="preserve"> </w:t>
            </w:r>
            <w:r w:rsidRPr="009679A0">
              <w:rPr>
                <w:b w:val="0"/>
                <w:bCs w:val="0"/>
                <w:color w:val="000000"/>
                <w:lang w:val="vi-VN"/>
              </w:rPr>
              <w:t>Dặn HS chuẩn bị bài sau</w:t>
            </w:r>
            <w:r w:rsidR="009679A0" w:rsidRPr="009679A0">
              <w:rPr>
                <w:b w:val="0"/>
                <w:bCs w:val="0"/>
                <w:color w:val="000000"/>
              </w:rPr>
              <w:t>: SGK, bút, vở, …</w:t>
            </w:r>
          </w:p>
          <w:p w14:paraId="54846F96" w14:textId="77777777" w:rsidR="00FA4957" w:rsidRPr="000377CC" w:rsidRDefault="00FA4957" w:rsidP="00134284">
            <w:pPr>
              <w:pStyle w:val="Vnbnnidung0"/>
              <w:tabs>
                <w:tab w:val="left" w:pos="574"/>
              </w:tabs>
              <w:spacing w:after="80" w:line="240" w:lineRule="auto"/>
              <w:ind w:firstLine="0"/>
              <w:jc w:val="both"/>
              <w:rPr>
                <w:lang w:val="vi-VN"/>
              </w:rPr>
            </w:pPr>
            <w:r w:rsidRPr="009679A0">
              <w:rPr>
                <w:b w:val="0"/>
                <w:bCs w:val="0"/>
                <w:color w:val="000000"/>
                <w:lang w:val="vi-VN"/>
              </w:rPr>
              <w:t>- GV nhận xét tiết học.</w:t>
            </w:r>
            <w:r w:rsidRPr="000377CC">
              <w:rPr>
                <w:color w:val="000000"/>
                <w:lang w:val="vi-VN"/>
              </w:rPr>
              <w:t xml:space="preserve"> </w:t>
            </w:r>
          </w:p>
        </w:tc>
        <w:tc>
          <w:tcPr>
            <w:tcW w:w="4136" w:type="dxa"/>
            <w:shd w:val="clear" w:color="auto" w:fill="auto"/>
          </w:tcPr>
          <w:p w14:paraId="77B9AC46" w14:textId="77777777" w:rsidR="00FA4957" w:rsidRPr="000377CC" w:rsidRDefault="00FA4957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  <w:lang w:val="vi-VN"/>
              </w:rPr>
            </w:pPr>
          </w:p>
          <w:p w14:paraId="2912F104" w14:textId="77777777" w:rsidR="00FA4957" w:rsidRPr="000377CC" w:rsidRDefault="00FA4957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</w:pPr>
            <w:r w:rsidRPr="000377CC">
              <w:rPr>
                <w:b w:val="0"/>
              </w:rPr>
              <w:t>-</w:t>
            </w:r>
            <w:r w:rsidRPr="000377CC">
              <w:t>HS hát</w:t>
            </w:r>
          </w:p>
          <w:p w14:paraId="56B4FC65" w14:textId="77777777" w:rsidR="00FA4957" w:rsidRPr="000377CC" w:rsidRDefault="00FA4957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</w:pPr>
          </w:p>
          <w:p w14:paraId="784395A4" w14:textId="77777777" w:rsidR="00FA4957" w:rsidRPr="000377CC" w:rsidRDefault="00FA4957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</w:p>
          <w:p w14:paraId="53D0A472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6418A9A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B6ED99D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069F2133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đọc</w:t>
            </w:r>
          </w:p>
          <w:p w14:paraId="21C947BE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thi đọc</w:t>
            </w:r>
          </w:p>
          <w:p w14:paraId="41D20FED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2B9D103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-HS đọc</w:t>
            </w:r>
          </w:p>
          <w:p w14:paraId="1D9438BC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A513333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826207D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đọc</w:t>
            </w:r>
          </w:p>
          <w:p w14:paraId="69B94A01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458E61A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đọc, trả lời</w:t>
            </w:r>
          </w:p>
          <w:p w14:paraId="61802FD6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DB80E05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trả lời</w:t>
            </w:r>
          </w:p>
          <w:p w14:paraId="68FE9128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913A658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1E12648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đọc</w:t>
            </w:r>
          </w:p>
          <w:p w14:paraId="4586675B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làm bài</w:t>
            </w:r>
          </w:p>
          <w:p w14:paraId="5037E7AC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BBF949E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trình bày</w:t>
            </w:r>
          </w:p>
          <w:p w14:paraId="4FB530CA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51D827B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lắng nghe</w:t>
            </w:r>
          </w:p>
          <w:p w14:paraId="0823A55E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A8BC437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EF34D3E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6E72682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CBCFAAE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8E9BA8E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9A6AF27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A9A55A5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DD452C3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  <w:p w14:paraId="3577E90B" w14:textId="77777777" w:rsidR="00FA4957" w:rsidRPr="000377CC" w:rsidRDefault="00FA4957" w:rsidP="001342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657C33" w14:textId="77777777" w:rsidR="00FA4957" w:rsidRDefault="00FA4957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</w:p>
          <w:p w14:paraId="46D96306" w14:textId="77777777" w:rsidR="009679A0" w:rsidRDefault="009679A0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</w:p>
          <w:p w14:paraId="73F35C43" w14:textId="77777777" w:rsidR="009679A0" w:rsidRDefault="009679A0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</w:p>
          <w:p w14:paraId="37857E09" w14:textId="77777777" w:rsidR="009679A0" w:rsidRDefault="009679A0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</w:p>
          <w:p w14:paraId="32B597F1" w14:textId="77777777" w:rsidR="009679A0" w:rsidRDefault="009679A0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</w:p>
          <w:p w14:paraId="463A2A91" w14:textId="77777777" w:rsidR="009679A0" w:rsidRDefault="009679A0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</w:p>
          <w:p w14:paraId="0349D825" w14:textId="77777777" w:rsidR="009679A0" w:rsidRDefault="009679A0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</w:p>
          <w:p w14:paraId="69DE4B5E" w14:textId="77777777" w:rsidR="009679A0" w:rsidRDefault="009679A0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</w:p>
          <w:p w14:paraId="50892697" w14:textId="5E7E1850" w:rsidR="009679A0" w:rsidRPr="009679A0" w:rsidRDefault="009679A0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  <w:r>
              <w:rPr>
                <w:b w:val="0"/>
              </w:rPr>
              <w:t>-Cho HS chậm đọc lại</w:t>
            </w:r>
          </w:p>
        </w:tc>
      </w:tr>
    </w:tbl>
    <w:p w14:paraId="6E118773" w14:textId="77777777" w:rsidR="00FA4957" w:rsidRPr="000377CC" w:rsidRDefault="00FA4957" w:rsidP="00FA4957">
      <w:pPr>
        <w:spacing w:after="0" w:line="200" w:lineRule="exact"/>
        <w:rPr>
          <w:rFonts w:ascii="Times New Roman" w:eastAsia="Times New Roman" w:hAnsi="Times New Roman"/>
          <w:sz w:val="28"/>
          <w:szCs w:val="28"/>
        </w:rPr>
      </w:pPr>
    </w:p>
    <w:p w14:paraId="39930986" w14:textId="77777777" w:rsidR="00FA4957" w:rsidRPr="000377CC" w:rsidRDefault="00FA4957" w:rsidP="00FA4957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t xml:space="preserve">IV.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72A0ECDD" w14:textId="77777777" w:rsidR="00604EAA" w:rsidRPr="000377CC" w:rsidRDefault="00604EAA" w:rsidP="00604EA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22ABBEC4" w14:textId="77777777" w:rsidR="00604EAA" w:rsidRPr="000377CC" w:rsidRDefault="00604EAA" w:rsidP="00604EA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31C22F02" w14:textId="77777777" w:rsidR="00604EAA" w:rsidRDefault="00604EAA" w:rsidP="00604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15B772FD" w14:textId="77777777" w:rsidR="00FA4957" w:rsidRPr="000377CC" w:rsidRDefault="00FA4957" w:rsidP="00FA4957">
      <w:pPr>
        <w:spacing w:after="0" w:line="200" w:lineRule="exact"/>
        <w:rPr>
          <w:rFonts w:ascii="Times New Roman" w:eastAsia="Times New Roman" w:hAnsi="Times New Roman"/>
          <w:sz w:val="28"/>
          <w:szCs w:val="28"/>
        </w:rPr>
      </w:pPr>
    </w:p>
    <w:bookmarkEnd w:id="0"/>
    <w:p w14:paraId="40095ECB" w14:textId="77777777" w:rsidR="001E37E1" w:rsidRDefault="001E37E1"/>
    <w:sectPr w:rsidR="001E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75302" w14:textId="77777777" w:rsidR="00ED5736" w:rsidRDefault="00ED5736" w:rsidP="001B3D88">
      <w:pPr>
        <w:spacing w:after="0" w:line="240" w:lineRule="auto"/>
      </w:pPr>
      <w:r>
        <w:separator/>
      </w:r>
    </w:p>
  </w:endnote>
  <w:endnote w:type="continuationSeparator" w:id="0">
    <w:p w14:paraId="555739B5" w14:textId="77777777" w:rsidR="00ED5736" w:rsidRDefault="00ED5736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6BC4D" w14:textId="77777777" w:rsidR="00C61F33" w:rsidRDefault="00C61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6DB88D6D" w:rsidR="001B3D88" w:rsidRPr="00C61F33" w:rsidRDefault="001B3D88" w:rsidP="00C61F33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D7C86" w14:textId="77777777" w:rsidR="00C61F33" w:rsidRDefault="00C61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91A3C" w14:textId="77777777" w:rsidR="00ED5736" w:rsidRDefault="00ED5736" w:rsidP="001B3D88">
      <w:pPr>
        <w:spacing w:after="0" w:line="240" w:lineRule="auto"/>
      </w:pPr>
      <w:r>
        <w:separator/>
      </w:r>
    </w:p>
  </w:footnote>
  <w:footnote w:type="continuationSeparator" w:id="0">
    <w:p w14:paraId="4021603A" w14:textId="77777777" w:rsidR="00ED5736" w:rsidRDefault="00ED5736" w:rsidP="001B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5782" w14:textId="77777777" w:rsidR="00C61F33" w:rsidRDefault="00C61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D53E" w14:textId="77777777" w:rsidR="00C61F33" w:rsidRDefault="00C61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AA4" w14:textId="77777777" w:rsidR="00C61F33" w:rsidRDefault="00C61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3657D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316476"/>
    <w:rsid w:val="003A162F"/>
    <w:rsid w:val="00437ED4"/>
    <w:rsid w:val="00491B37"/>
    <w:rsid w:val="00492E73"/>
    <w:rsid w:val="00507303"/>
    <w:rsid w:val="00522551"/>
    <w:rsid w:val="00533025"/>
    <w:rsid w:val="00604EAA"/>
    <w:rsid w:val="0062630C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8125A7"/>
    <w:rsid w:val="00831999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C17799"/>
    <w:rsid w:val="00C24E84"/>
    <w:rsid w:val="00C61F33"/>
    <w:rsid w:val="00CC6308"/>
    <w:rsid w:val="00D0745E"/>
    <w:rsid w:val="00D225B0"/>
    <w:rsid w:val="00D347A1"/>
    <w:rsid w:val="00D833D1"/>
    <w:rsid w:val="00DA38E6"/>
    <w:rsid w:val="00DD2EC0"/>
    <w:rsid w:val="00E3189F"/>
    <w:rsid w:val="00ED5736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4</cp:revision>
  <dcterms:created xsi:type="dcterms:W3CDTF">2025-02-22T12:50:00Z</dcterms:created>
  <dcterms:modified xsi:type="dcterms:W3CDTF">2025-03-09T05:09:00Z</dcterms:modified>
</cp:coreProperties>
</file>