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25701" w14:textId="77777777" w:rsidR="003417B2" w:rsidRPr="00162C30" w:rsidRDefault="003417B2" w:rsidP="003417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C30">
        <w:rPr>
          <w:rFonts w:ascii="Times New Roman" w:hAnsi="Times New Roman"/>
          <w:b/>
          <w:bCs/>
          <w:sz w:val="28"/>
          <w:szCs w:val="28"/>
        </w:rPr>
        <w:t>KẾ HOẠCH BÀI DẠY</w:t>
      </w:r>
    </w:p>
    <w:p w14:paraId="439074FD" w14:textId="77777777" w:rsidR="003417B2" w:rsidRPr="00162C30" w:rsidRDefault="003417B2" w:rsidP="003417B2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6"/>
          <w:szCs w:val="24"/>
        </w:rPr>
      </w:pPr>
      <w:r w:rsidRPr="00162C30">
        <w:rPr>
          <w:rFonts w:ascii="Times New Roman" w:hAnsi="Times New Roman"/>
          <w:b/>
          <w:color w:val="0070C0"/>
          <w:sz w:val="26"/>
          <w:szCs w:val="24"/>
        </w:rPr>
        <w:t xml:space="preserve">MÔN HỌC: TOÁN      </w:t>
      </w:r>
    </w:p>
    <w:p w14:paraId="17E4ED85" w14:textId="77777777" w:rsidR="003417B2" w:rsidRPr="00162C30" w:rsidRDefault="003417B2" w:rsidP="003417B2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6"/>
          <w:szCs w:val="26"/>
        </w:rPr>
      </w:pPr>
      <w:r w:rsidRPr="00162C30">
        <w:rPr>
          <w:rFonts w:ascii="Times New Roman" w:hAnsi="Times New Roman"/>
          <w:b/>
          <w:bCs/>
          <w:color w:val="0070C0"/>
          <w:sz w:val="26"/>
          <w:szCs w:val="24"/>
        </w:rPr>
        <w:t xml:space="preserve">TÊN BÀI HỌC:   </w:t>
      </w:r>
      <w:r w:rsidRPr="00162C30">
        <w:rPr>
          <w:rFonts w:ascii="Times New Roman" w:hAnsi="Times New Roman"/>
          <w:b/>
          <w:bCs/>
          <w:color w:val="0070C0"/>
          <w:sz w:val="26"/>
        </w:rPr>
        <w:t xml:space="preserve">EM VUI HỌC TOÁN </w:t>
      </w:r>
      <w:r w:rsidRPr="00162C30">
        <w:rPr>
          <w:rFonts w:ascii="Times New Roman" w:eastAsia="Times New Roman" w:hAnsi="Times New Roman"/>
          <w:b/>
          <w:color w:val="0070C0"/>
          <w:sz w:val="26"/>
          <w:szCs w:val="26"/>
        </w:rPr>
        <w:t xml:space="preserve">(tiết 1) </w:t>
      </w:r>
      <w:r w:rsidRPr="00162C30">
        <w:rPr>
          <w:rFonts w:ascii="Times New Roman" w:hAnsi="Times New Roman"/>
          <w:b/>
          <w:color w:val="0070C0"/>
          <w:sz w:val="26"/>
          <w:szCs w:val="24"/>
        </w:rPr>
        <w:t>- Tiết 40</w:t>
      </w:r>
    </w:p>
    <w:p w14:paraId="4478D877" w14:textId="77777777" w:rsidR="003417B2" w:rsidRPr="00162C30" w:rsidRDefault="003417B2" w:rsidP="003417B2">
      <w:pPr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162C30">
        <w:rPr>
          <w:rFonts w:ascii="Times New Roman" w:hAnsi="Times New Roman"/>
          <w:b/>
          <w:sz w:val="26"/>
          <w:szCs w:val="24"/>
        </w:rPr>
        <w:t xml:space="preserve">I. YÊU CẦU CẦN ĐẠT                                                         </w:t>
      </w:r>
      <w:r w:rsidRPr="00162C30">
        <w:rPr>
          <w:rFonts w:ascii="Times New Roman" w:hAnsi="Times New Roman"/>
          <w:b/>
          <w:sz w:val="26"/>
          <w:szCs w:val="24"/>
          <w:lang w:val="nl-NL"/>
        </w:rPr>
        <w:t xml:space="preserve">          </w:t>
      </w:r>
      <w:r w:rsidRPr="00162C30">
        <w:rPr>
          <w:rFonts w:ascii="Times New Roman" w:hAnsi="Times New Roman"/>
          <w:b/>
          <w:bCs/>
          <w:sz w:val="26"/>
          <w:szCs w:val="24"/>
        </w:rPr>
        <w:t xml:space="preserve">                                          </w:t>
      </w:r>
    </w:p>
    <w:p w14:paraId="6B151C34" w14:textId="77777777" w:rsidR="003417B2" w:rsidRPr="00162C30" w:rsidRDefault="003417B2" w:rsidP="003417B2">
      <w:pPr>
        <w:pStyle w:val="BodyText"/>
        <w:tabs>
          <w:tab w:val="left" w:pos="740"/>
        </w:tabs>
        <w:spacing w:before="0"/>
        <w:ind w:left="0" w:firstLine="0"/>
        <w:jc w:val="both"/>
        <w:rPr>
          <w:sz w:val="26"/>
        </w:rPr>
      </w:pPr>
      <w:r w:rsidRPr="00162C30">
        <w:rPr>
          <w:sz w:val="26"/>
        </w:rPr>
        <w:t>- Sau bài học học sinh thực hiện được</w:t>
      </w:r>
      <w:r w:rsidRPr="00162C30">
        <w:rPr>
          <w:sz w:val="26"/>
          <w:lang w:val="en-US"/>
        </w:rPr>
        <w:t>:</w:t>
      </w:r>
      <w:r w:rsidRPr="00162C30">
        <w:rPr>
          <w:sz w:val="26"/>
        </w:rPr>
        <w:t xml:space="preserve"> Thực hành tìm hiểu ý nghĩa những </w:t>
      </w:r>
      <w:r w:rsidRPr="00162C30">
        <w:rPr>
          <w:sz w:val="26"/>
          <w:lang w:bidi="en-US"/>
        </w:rPr>
        <w:t xml:space="preserve">con số </w:t>
      </w:r>
      <w:r w:rsidRPr="00162C30">
        <w:rPr>
          <w:sz w:val="26"/>
        </w:rPr>
        <w:t xml:space="preserve">trong thực tế, tìm hiểu ý nghĩa </w:t>
      </w:r>
      <w:r w:rsidRPr="00162C30">
        <w:rPr>
          <w:sz w:val="26"/>
          <w:lang w:bidi="en-US"/>
        </w:rPr>
        <w:t xml:space="preserve">số </w:t>
      </w:r>
      <w:r w:rsidRPr="00162C30">
        <w:rPr>
          <w:sz w:val="26"/>
        </w:rPr>
        <w:t xml:space="preserve">căn cước công dân. Thực hành tô, vẽ, cắt ghép tạo thành dụng cụ học số thập phân và sử dụng để đọc, </w:t>
      </w:r>
      <w:r w:rsidRPr="00162C30">
        <w:rPr>
          <w:sz w:val="26"/>
          <w:lang w:bidi="en-US"/>
        </w:rPr>
        <w:t xml:space="preserve">viết, </w:t>
      </w:r>
      <w:r w:rsidRPr="00162C30">
        <w:rPr>
          <w:sz w:val="26"/>
        </w:rPr>
        <w:t>biểu diễn các số thập phân.</w:t>
      </w:r>
    </w:p>
    <w:p w14:paraId="23E7E1F7" w14:textId="77777777" w:rsidR="003417B2" w:rsidRPr="00162C30" w:rsidRDefault="003417B2" w:rsidP="003417B2">
      <w:pPr>
        <w:pStyle w:val="BodyText"/>
        <w:tabs>
          <w:tab w:val="left" w:pos="742"/>
        </w:tabs>
        <w:spacing w:before="0"/>
        <w:ind w:left="0" w:firstLine="0"/>
        <w:jc w:val="both"/>
        <w:rPr>
          <w:sz w:val="26"/>
        </w:rPr>
      </w:pPr>
      <w:r w:rsidRPr="00162C30">
        <w:rPr>
          <w:sz w:val="26"/>
        </w:rPr>
        <w:t>- Vận dụng kiến thức để giải quyết vấn đề trong thực tế cuộc sống:</w:t>
      </w:r>
      <w:r w:rsidRPr="00162C30">
        <w:rPr>
          <w:bCs/>
          <w:noProof/>
          <w:sz w:val="26"/>
        </w:rPr>
        <w:t xml:space="preserve"> </w:t>
      </w:r>
      <w:r w:rsidRPr="00162C30">
        <w:rPr>
          <w:sz w:val="26"/>
          <w:lang w:val="fr-FR"/>
        </w:rPr>
        <w:t>Sử dụng các kiến thức đã học ứng dụng vào thực tế, tìm tòi, phát hiện giải quyết các nhiệm vụ trong cuộc sống.</w:t>
      </w:r>
    </w:p>
    <w:p w14:paraId="11D489F0" w14:textId="77777777" w:rsidR="003417B2" w:rsidRPr="00162C30" w:rsidRDefault="003417B2" w:rsidP="003417B2">
      <w:pPr>
        <w:pBdr>
          <w:top w:val="nil"/>
          <w:left w:val="nil"/>
          <w:bottom w:val="nil"/>
          <w:right w:val="nil"/>
          <w:between w:val="nil"/>
        </w:pBdr>
        <w:tabs>
          <w:tab w:val="left" w:pos="740"/>
        </w:tabs>
        <w:spacing w:after="0" w:line="240" w:lineRule="auto"/>
        <w:jc w:val="both"/>
        <w:rPr>
          <w:rFonts w:ascii="Times New Roman" w:hAnsi="Times New Roman"/>
          <w:b/>
          <w:i/>
          <w:sz w:val="26"/>
        </w:rPr>
      </w:pPr>
      <w:r w:rsidRPr="00162C30">
        <w:rPr>
          <w:rFonts w:ascii="Times New Roman" w:hAnsi="Times New Roman"/>
          <w:sz w:val="26"/>
        </w:rPr>
        <w:t>- Hình thành, phát triển phấm chất, năng lực:</w:t>
      </w:r>
    </w:p>
    <w:p w14:paraId="21BC816C" w14:textId="77777777" w:rsidR="003417B2" w:rsidRPr="00162C30" w:rsidRDefault="003417B2" w:rsidP="003417B2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4"/>
        </w:rPr>
      </w:pPr>
      <w:r w:rsidRPr="00162C30">
        <w:rPr>
          <w:rFonts w:ascii="Times New Roman" w:eastAsia="Times New Roman" w:hAnsi="Times New Roman"/>
          <w:sz w:val="26"/>
          <w:szCs w:val="26"/>
        </w:rPr>
        <w:t xml:space="preserve">+ Phát triển năng lực tự chủ và tự học, giao tiếp và hợp tác, giải quyết vấn đề và sáng tạo, </w:t>
      </w:r>
      <w:r w:rsidRPr="00162C30">
        <w:rPr>
          <w:rFonts w:ascii="Times New Roman" w:hAnsi="Times New Roman"/>
          <w:sz w:val="26"/>
          <w:szCs w:val="26"/>
        </w:rPr>
        <w:t>năng lực tư duy và lập luận toán học, năng lực giải quyết vấn đề toán học, năng lực giao tiếp toán học.</w:t>
      </w:r>
      <w:r w:rsidRPr="00162C30">
        <w:rPr>
          <w:rFonts w:ascii="Times New Roman" w:eastAsiaTheme="minorEastAsia" w:hAnsi="Times New Roman"/>
          <w:sz w:val="26"/>
          <w:szCs w:val="24"/>
        </w:rPr>
        <w:t xml:space="preserve"> </w:t>
      </w:r>
    </w:p>
    <w:p w14:paraId="57BDDFC7" w14:textId="77777777" w:rsidR="003417B2" w:rsidRPr="00162C30" w:rsidRDefault="003417B2" w:rsidP="003417B2">
      <w:p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162C30">
        <w:rPr>
          <w:rFonts w:ascii="Times New Roman" w:eastAsiaTheme="minorEastAsia" w:hAnsi="Times New Roman"/>
          <w:sz w:val="26"/>
          <w:szCs w:val="24"/>
        </w:rPr>
        <w:t xml:space="preserve">+ </w:t>
      </w:r>
      <w:r w:rsidRPr="00162C30">
        <w:rPr>
          <w:rFonts w:ascii="Times New Roman" w:hAnsi="Times New Roman"/>
          <w:sz w:val="26"/>
          <w:szCs w:val="26"/>
          <w:lang w:val="nl-NL"/>
        </w:rPr>
        <w:t xml:space="preserve">Phát triển phẩm chất </w:t>
      </w:r>
      <w:r w:rsidRPr="00162C30">
        <w:rPr>
          <w:rFonts w:ascii="Times New Roman" w:hAnsi="Times New Roman"/>
          <w:sz w:val="26"/>
          <w:szCs w:val="24"/>
        </w:rPr>
        <w:t>chăm chỉ, có trách nhiệm với toán học, cẩn thận khi làm bài và yêu thích môn học.</w:t>
      </w:r>
    </w:p>
    <w:p w14:paraId="2A3EC370" w14:textId="77777777" w:rsidR="003417B2" w:rsidRPr="00162C30" w:rsidRDefault="003417B2" w:rsidP="003417B2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162C30">
        <w:rPr>
          <w:rFonts w:ascii="Times New Roman" w:hAnsi="Times New Roman"/>
          <w:b/>
          <w:sz w:val="26"/>
          <w:szCs w:val="24"/>
        </w:rPr>
        <w:t>II. ĐỒ DÙNG DẠY HỌC</w:t>
      </w:r>
    </w:p>
    <w:p w14:paraId="44DC79FA" w14:textId="77777777" w:rsidR="003417B2" w:rsidRPr="00162C30" w:rsidRDefault="003417B2" w:rsidP="003417B2">
      <w:pPr>
        <w:tabs>
          <w:tab w:val="left" w:pos="1717"/>
        </w:tabs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162C30">
        <w:rPr>
          <w:rFonts w:ascii="Times New Roman" w:hAnsi="Times New Roman"/>
          <w:sz w:val="26"/>
          <w:szCs w:val="24"/>
        </w:rPr>
        <w:t>- Giáo viên: SGK;  Quyển lịch bàn cũ.</w:t>
      </w:r>
    </w:p>
    <w:p w14:paraId="594040F0" w14:textId="77777777" w:rsidR="003417B2" w:rsidRPr="00162C30" w:rsidRDefault="003417B2" w:rsidP="003417B2">
      <w:pPr>
        <w:tabs>
          <w:tab w:val="left" w:pos="1717"/>
        </w:tabs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162C30">
        <w:rPr>
          <w:rFonts w:ascii="Times New Roman" w:hAnsi="Times New Roman"/>
          <w:sz w:val="26"/>
          <w:szCs w:val="24"/>
        </w:rPr>
        <w:t>- Học sinh: SGK;</w:t>
      </w:r>
      <w:r w:rsidRPr="00162C30">
        <w:rPr>
          <w:rFonts w:ascii="Times New Roman" w:hAnsi="Times New Roman"/>
          <w:noProof/>
          <w:sz w:val="26"/>
          <w:szCs w:val="24"/>
          <w:lang w:val="vi-VN"/>
        </w:rPr>
        <w:t xml:space="preserve"> VBT Toán 5</w:t>
      </w:r>
      <w:r w:rsidRPr="00162C30">
        <w:rPr>
          <w:rFonts w:ascii="Times New Roman" w:hAnsi="Times New Roman"/>
          <w:noProof/>
          <w:sz w:val="26"/>
          <w:szCs w:val="24"/>
        </w:rPr>
        <w:t xml:space="preserve">/1; </w:t>
      </w:r>
      <w:r w:rsidRPr="00162C30">
        <w:rPr>
          <w:rFonts w:ascii="Times New Roman" w:hAnsi="Times New Roman"/>
          <w:sz w:val="26"/>
          <w:szCs w:val="24"/>
        </w:rPr>
        <w:t>Bút màu, kéo, keo, giấy màu.</w:t>
      </w:r>
    </w:p>
    <w:p w14:paraId="11081E38" w14:textId="77777777" w:rsidR="003417B2" w:rsidRPr="00162C30" w:rsidRDefault="003417B2" w:rsidP="003417B2">
      <w:pPr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162C30">
        <w:rPr>
          <w:rFonts w:ascii="Times New Roman" w:hAnsi="Times New Roman"/>
          <w:b/>
          <w:sz w:val="26"/>
          <w:szCs w:val="24"/>
        </w:rPr>
        <w:t>III.CÁC HOẠT ĐỘNG DẠY HỌC CHỦ YẾU</w:t>
      </w:r>
    </w:p>
    <w:p w14:paraId="7F7BF473" w14:textId="77777777" w:rsidR="003417B2" w:rsidRPr="00162C30" w:rsidRDefault="003417B2" w:rsidP="003417B2">
      <w:pPr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4677"/>
      </w:tblGrid>
      <w:tr w:rsidR="003417B2" w:rsidRPr="00162C30" w14:paraId="21BAF73B" w14:textId="77777777" w:rsidTr="001C124B">
        <w:trPr>
          <w:trHeight w:val="4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E320" w14:textId="77777777" w:rsidR="003417B2" w:rsidRPr="00162C30" w:rsidRDefault="003417B2" w:rsidP="001C12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HOẠT ĐỘNG GIÁO VIÊN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2C80" w14:textId="77777777" w:rsidR="003417B2" w:rsidRPr="00162C30" w:rsidRDefault="003417B2" w:rsidP="001C1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HOẠT ĐỘNG HỌC SINH</w:t>
            </w:r>
          </w:p>
        </w:tc>
      </w:tr>
      <w:tr w:rsidR="003417B2" w:rsidRPr="00162C30" w14:paraId="0893E00E" w14:textId="77777777" w:rsidTr="001C124B">
        <w:trPr>
          <w:trHeight w:val="4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45E9" w14:textId="77777777" w:rsidR="003417B2" w:rsidRPr="00162C30" w:rsidRDefault="003417B2" w:rsidP="001C1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b/>
                <w:sz w:val="26"/>
                <w:szCs w:val="24"/>
              </w:rPr>
              <w:t>1. Hoạt động mở đầu</w:t>
            </w:r>
          </w:p>
          <w:p w14:paraId="71A5CD50" w14:textId="77777777" w:rsidR="003417B2" w:rsidRPr="00162C30" w:rsidRDefault="003417B2" w:rsidP="001C124B">
            <w:pPr>
              <w:pStyle w:val="BodyText"/>
              <w:spacing w:before="0"/>
              <w:ind w:left="0" w:firstLine="0"/>
              <w:jc w:val="both"/>
              <w:rPr>
                <w:sz w:val="26"/>
              </w:rPr>
            </w:pPr>
            <w:r w:rsidRPr="00162C30">
              <w:rPr>
                <w:sz w:val="26"/>
              </w:rPr>
              <w:t>- Tổ ch</w:t>
            </w:r>
            <w:r w:rsidRPr="00162C30">
              <w:rPr>
                <w:sz w:val="26"/>
                <w:lang w:val="en-US"/>
              </w:rPr>
              <w:t xml:space="preserve">ức </w:t>
            </w:r>
            <w:r w:rsidRPr="00162C30">
              <w:rPr>
                <w:sz w:val="26"/>
              </w:rPr>
              <w:t>cho HS chơi trò chơi “</w:t>
            </w:r>
            <w:r w:rsidRPr="00162C30">
              <w:rPr>
                <w:color w:val="000000"/>
                <w:sz w:val="26"/>
                <w:lang w:eastAsia="vi-VN" w:bidi="vi-VN"/>
              </w:rPr>
              <w:t>Ai nhanh, ai đúng”</w:t>
            </w:r>
            <w:r w:rsidRPr="00162C30">
              <w:rPr>
                <w:color w:val="000000"/>
                <w:sz w:val="26"/>
                <w:lang w:val="en-US" w:eastAsia="vi-VN" w:bidi="vi-VN"/>
              </w:rPr>
              <w:t xml:space="preserve">: </w:t>
            </w:r>
            <w:r w:rsidRPr="00162C30">
              <w:rPr>
                <w:color w:val="000000"/>
                <w:sz w:val="26"/>
                <w:lang w:eastAsia="vi-VN" w:bidi="vi-VN"/>
              </w:rPr>
              <w:t xml:space="preserve"> nêu các dãy số như biển số xe, số điện thoại, mã vạch…</w:t>
            </w:r>
          </w:p>
          <w:p w14:paraId="00C275D2" w14:textId="77777777" w:rsidR="003417B2" w:rsidRPr="00162C30" w:rsidRDefault="003417B2" w:rsidP="001C124B">
            <w:pPr>
              <w:pStyle w:val="BodyText"/>
              <w:tabs>
                <w:tab w:val="left" w:pos="747"/>
              </w:tabs>
              <w:spacing w:before="0"/>
              <w:ind w:left="0" w:firstLine="0"/>
              <w:jc w:val="both"/>
              <w:rPr>
                <w:sz w:val="26"/>
              </w:rPr>
            </w:pPr>
            <w:r w:rsidRPr="00162C30">
              <w:rPr>
                <w:sz w:val="26"/>
              </w:rPr>
              <w:t xml:space="preserve">- GVNX, giới thiệu bài: </w:t>
            </w:r>
            <w:r w:rsidRPr="00162C30">
              <w:rPr>
                <w:i/>
                <w:sz w:val="26"/>
              </w:rPr>
              <w:t>Em vui học toán</w:t>
            </w:r>
            <w:r w:rsidRPr="00162C30">
              <w:rPr>
                <w:sz w:val="26"/>
              </w:rPr>
              <w:t xml:space="preserve"> (tiết 1)</w:t>
            </w:r>
          </w:p>
          <w:p w14:paraId="3F2EA13A" w14:textId="77777777" w:rsidR="003417B2" w:rsidRPr="00162C30" w:rsidRDefault="003417B2" w:rsidP="001C124B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b/>
                <w:sz w:val="26"/>
                <w:szCs w:val="24"/>
              </w:rPr>
              <w:t>2. Hoạt động luyện tập, thực hành</w:t>
            </w:r>
          </w:p>
          <w:p w14:paraId="7AEC00CA" w14:textId="77777777" w:rsidR="003417B2" w:rsidRPr="00162C30" w:rsidRDefault="003417B2" w:rsidP="001C1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162C3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* </w:t>
            </w:r>
            <w:r w:rsidRPr="00162C30">
              <w:rPr>
                <w:rFonts w:ascii="Times New Roman" w:eastAsia="Times New Roman" w:hAnsi="Times New Roman"/>
                <w:b/>
                <w:bCs/>
                <w:sz w:val="26"/>
                <w:szCs w:val="26"/>
                <w:u w:val="single"/>
              </w:rPr>
              <w:t>Bài 1.</w:t>
            </w:r>
            <w:r w:rsidRPr="00162C30">
              <w:rPr>
                <w:rFonts w:ascii="Times New Roman" w:hAnsi="Times New Roman"/>
                <w:i/>
                <w:iCs/>
                <w:sz w:val="26"/>
                <w:szCs w:val="24"/>
              </w:rPr>
              <w:t xml:space="preserve"> Tìm hiểu ý nghía những con số</w:t>
            </w:r>
          </w:p>
          <w:p w14:paraId="4AE73F11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 xml:space="preserve">- GV gọi HS nêu yêu cầu bài tập </w:t>
            </w:r>
          </w:p>
          <w:p w14:paraId="246B486B" w14:textId="77777777" w:rsidR="003417B2" w:rsidRPr="00162C30" w:rsidRDefault="003417B2" w:rsidP="001C124B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eastAsia="vi-VN" w:bidi="vi-VN"/>
              </w:rPr>
            </w:pPr>
            <w:r w:rsidRPr="00162C30">
              <w:rPr>
                <w:rFonts w:ascii="Times New Roman" w:hAnsi="Times New Roman"/>
                <w:color w:val="000000"/>
                <w:sz w:val="26"/>
                <w:szCs w:val="24"/>
                <w:lang w:eastAsia="vi-VN" w:bidi="vi-VN"/>
              </w:rPr>
              <w:t>-YCHS thảo luận nhóm 4 tìm hiểu về các con số.</w:t>
            </w:r>
          </w:p>
          <w:p w14:paraId="42C5F129" w14:textId="77777777" w:rsidR="003417B2" w:rsidRPr="00162C30" w:rsidRDefault="003417B2" w:rsidP="001C124B">
            <w:pPr>
              <w:spacing w:after="0" w:line="240" w:lineRule="auto"/>
              <w:ind w:hanging="10"/>
              <w:jc w:val="both"/>
              <w:rPr>
                <w:rFonts w:ascii="Times New Roman" w:hAnsi="Times New Roman"/>
                <w:color w:val="000000"/>
                <w:sz w:val="26"/>
                <w:szCs w:val="24"/>
                <w:lang w:eastAsia="vi-VN" w:bidi="vi-VN"/>
              </w:rPr>
            </w:pPr>
            <w:r w:rsidRPr="00162C30">
              <w:rPr>
                <w:rFonts w:ascii="Times New Roman" w:hAnsi="Times New Roman"/>
                <w:color w:val="000000"/>
                <w:sz w:val="26"/>
                <w:szCs w:val="24"/>
                <w:lang w:eastAsia="vi-VN" w:bidi="vi-VN"/>
              </w:rPr>
              <w:t xml:space="preserve">- Cử đại diện trình bày những thông tin tìm hiểu được </w:t>
            </w:r>
          </w:p>
          <w:p w14:paraId="3EC185E4" w14:textId="77777777" w:rsidR="003417B2" w:rsidRPr="00162C30" w:rsidRDefault="003417B2" w:rsidP="001C124B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sz w:val="26"/>
              </w:rPr>
            </w:pPr>
            <w:r w:rsidRPr="00162C30">
              <w:rPr>
                <w:rFonts w:ascii="Times New Roman" w:eastAsia="Times New Roman" w:hAnsi="Times New Roman"/>
                <w:sz w:val="26"/>
              </w:rPr>
              <w:t>-GVNX, đánh giá tuyên dương</w:t>
            </w:r>
          </w:p>
          <w:p w14:paraId="213A470F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53C4CC03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3FD36675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2C0E6867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3FC7FF59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769BE18E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5528F7D3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1FB84195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7AB8A221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1830C440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21E59342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7F4F13CE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17B7B4F5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7DA5DCDD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5F16FD86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1008E59C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405D42AD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54D3B8BE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59633F51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4F80EEA7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2050498C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43224146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142EE3DD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65E8490F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1B47B1FF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28844C8B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* </w:t>
            </w: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  <w:t>Bài 2</w:t>
            </w:r>
            <w:r w:rsidRPr="00162C30">
              <w:rPr>
                <w:rFonts w:ascii="Times New Roman" w:eastAsia="Times New Roman" w:hAnsi="Times New Roman"/>
                <w:b/>
                <w:sz w:val="26"/>
                <w:szCs w:val="26"/>
              </w:rPr>
              <w:t>.</w:t>
            </w:r>
            <w:r w:rsidRPr="00162C30">
              <w:rPr>
                <w:rFonts w:ascii="Times New Roman" w:hAnsi="Times New Roman"/>
                <w:sz w:val="26"/>
                <w:szCs w:val="24"/>
                <w:lang w:val="nl-NL"/>
              </w:rPr>
              <w:t xml:space="preserve"> </w:t>
            </w:r>
            <w:r w:rsidRPr="00162C30">
              <w:rPr>
                <w:rFonts w:ascii="Times New Roman" w:hAnsi="Times New Roman"/>
                <w:i/>
                <w:iCs/>
                <w:sz w:val="26"/>
                <w:szCs w:val="24"/>
              </w:rPr>
              <w:t>Làm công cụ học số thập phân</w:t>
            </w:r>
          </w:p>
          <w:p w14:paraId="76794038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 xml:space="preserve">- GV gọi HS nêu yêu cầu bài tập </w:t>
            </w:r>
          </w:p>
          <w:p w14:paraId="24A18860" w14:textId="77777777" w:rsidR="003417B2" w:rsidRPr="00162C30" w:rsidRDefault="003417B2" w:rsidP="001C124B">
            <w:pPr>
              <w:pStyle w:val="BodyText"/>
              <w:tabs>
                <w:tab w:val="left" w:pos="770"/>
              </w:tabs>
              <w:spacing w:before="0"/>
              <w:ind w:left="0" w:firstLine="0"/>
              <w:jc w:val="both"/>
              <w:rPr>
                <w:sz w:val="26"/>
              </w:rPr>
            </w:pPr>
            <w:r w:rsidRPr="00162C30">
              <w:rPr>
                <w:color w:val="000000"/>
                <w:sz w:val="26"/>
                <w:lang w:eastAsia="vi-VN" w:bidi="vi-VN"/>
              </w:rPr>
              <w:t xml:space="preserve">- </w:t>
            </w:r>
            <w:r w:rsidRPr="00162C30">
              <w:rPr>
                <w:sz w:val="26"/>
              </w:rPr>
              <w:t>GV đặt vấn đề gợi lên nhu cầu làm công cụ học số thập phân.</w:t>
            </w:r>
          </w:p>
          <w:p w14:paraId="63F9913B" w14:textId="77777777" w:rsidR="003417B2" w:rsidRPr="00162C30" w:rsidRDefault="003417B2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>-YCHS thực hiện</w:t>
            </w:r>
          </w:p>
          <w:p w14:paraId="784573C6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b/>
                <w:sz w:val="26"/>
                <w:szCs w:val="24"/>
              </w:rPr>
              <w:t xml:space="preserve">3. Hoạt động vận dụng, trải nghiệm </w:t>
            </w:r>
          </w:p>
          <w:p w14:paraId="1B776FFD" w14:textId="77777777" w:rsidR="003417B2" w:rsidRPr="00162C30" w:rsidRDefault="003417B2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162C30">
              <w:rPr>
                <w:rFonts w:ascii="Times New Roman" w:hAnsi="Times New Roman"/>
                <w:sz w:val="26"/>
              </w:rPr>
              <w:t>-YCHS nói cảm xúc sau giờ học</w:t>
            </w:r>
          </w:p>
          <w:p w14:paraId="500FF688" w14:textId="77777777" w:rsidR="003417B2" w:rsidRPr="00162C30" w:rsidRDefault="003417B2" w:rsidP="001C124B">
            <w:pPr>
              <w:pStyle w:val="BodyText"/>
              <w:tabs>
                <w:tab w:val="left" w:pos="740"/>
              </w:tabs>
              <w:spacing w:before="0"/>
              <w:ind w:left="0" w:firstLine="0"/>
              <w:jc w:val="both"/>
              <w:rPr>
                <w:sz w:val="26"/>
                <w:lang w:val="en-US"/>
              </w:rPr>
            </w:pPr>
            <w:r w:rsidRPr="00162C30">
              <w:rPr>
                <w:sz w:val="26"/>
              </w:rPr>
              <w:t xml:space="preserve">- </w:t>
            </w:r>
            <w:r w:rsidRPr="00162C30">
              <w:rPr>
                <w:sz w:val="26"/>
                <w:lang w:val="en-US"/>
              </w:rPr>
              <w:t xml:space="preserve">Dặn </w:t>
            </w:r>
            <w:r w:rsidRPr="00162C30">
              <w:rPr>
                <w:sz w:val="26"/>
              </w:rPr>
              <w:t>HS về nhà tìm hiểu</w:t>
            </w:r>
            <w:r w:rsidRPr="00162C30">
              <w:rPr>
                <w:sz w:val="26"/>
                <w:lang w:val="en-US"/>
              </w:rPr>
              <w:t xml:space="preserve"> thêm</w:t>
            </w:r>
            <w:r w:rsidRPr="00162C30">
              <w:rPr>
                <w:sz w:val="26"/>
              </w:rPr>
              <w:t xml:space="preserve"> ý nghĩa những </w:t>
            </w:r>
            <w:r w:rsidRPr="00162C30">
              <w:rPr>
                <w:sz w:val="26"/>
                <w:lang w:bidi="en-US"/>
              </w:rPr>
              <w:t xml:space="preserve">con số </w:t>
            </w:r>
            <w:r w:rsidRPr="00162C30">
              <w:rPr>
                <w:sz w:val="26"/>
              </w:rPr>
              <w:t>trong thực tế</w:t>
            </w:r>
            <w:r w:rsidRPr="00162C30">
              <w:rPr>
                <w:sz w:val="26"/>
                <w:lang w:val="en-US"/>
              </w:rPr>
              <w:t>.</w:t>
            </w:r>
          </w:p>
          <w:p w14:paraId="0F718D09" w14:textId="77777777" w:rsidR="003417B2" w:rsidRPr="00162C30" w:rsidRDefault="003417B2" w:rsidP="001C124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4"/>
              </w:rPr>
            </w:pPr>
            <w:r w:rsidRPr="00162C30">
              <w:rPr>
                <w:rFonts w:ascii="Times New Roman" w:eastAsia="Times New Roman" w:hAnsi="Times New Roman"/>
                <w:sz w:val="26"/>
                <w:szCs w:val="24"/>
              </w:rPr>
              <w:t xml:space="preserve">- </w:t>
            </w:r>
            <w:r w:rsidRPr="00162C30">
              <w:rPr>
                <w:rFonts w:ascii="Times New Roman" w:hAnsi="Times New Roman"/>
                <w:sz w:val="26"/>
                <w:szCs w:val="24"/>
                <w:lang w:val="en-GB"/>
              </w:rPr>
              <w:t xml:space="preserve">Chuẩn bị bài : </w:t>
            </w:r>
            <w:r w:rsidRPr="00162C30">
              <w:rPr>
                <w:rFonts w:ascii="Times New Roman" w:hAnsi="Times New Roman"/>
                <w:i/>
                <w:sz w:val="26"/>
                <w:szCs w:val="24"/>
              </w:rPr>
              <w:t>Em vui học toán</w:t>
            </w:r>
            <w:r w:rsidRPr="00162C30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162C30">
              <w:rPr>
                <w:rFonts w:ascii="Times New Roman" w:hAnsi="Times New Roman"/>
                <w:i/>
                <w:sz w:val="26"/>
                <w:szCs w:val="26"/>
              </w:rPr>
              <w:t>(T2)</w:t>
            </w:r>
          </w:p>
          <w:p w14:paraId="123C4CA4" w14:textId="77777777" w:rsidR="003417B2" w:rsidRPr="00162C30" w:rsidRDefault="003417B2" w:rsidP="003417B2">
            <w:pPr>
              <w:numPr>
                <w:ilvl w:val="0"/>
                <w:numId w:val="1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Nhận xét tiết học.</w:t>
            </w:r>
          </w:p>
          <w:p w14:paraId="2E54F629" w14:textId="77777777" w:rsidR="003417B2" w:rsidRPr="00162C30" w:rsidRDefault="003417B2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60C8" w14:textId="77777777" w:rsidR="003417B2" w:rsidRPr="00162C30" w:rsidRDefault="003417B2" w:rsidP="001C1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</w:p>
          <w:p w14:paraId="67B1A2FC" w14:textId="77777777" w:rsidR="003417B2" w:rsidRPr="00162C30" w:rsidRDefault="003417B2" w:rsidP="001C124B">
            <w:pPr>
              <w:pStyle w:val="BodyText"/>
              <w:tabs>
                <w:tab w:val="left" w:pos="747"/>
              </w:tabs>
              <w:spacing w:before="0"/>
              <w:ind w:left="0" w:firstLine="0"/>
              <w:jc w:val="both"/>
              <w:rPr>
                <w:sz w:val="26"/>
                <w:lang w:val="en-US"/>
              </w:rPr>
            </w:pPr>
            <w:r w:rsidRPr="00162C30">
              <w:rPr>
                <w:sz w:val="26"/>
              </w:rPr>
              <w:t xml:space="preserve">- </w:t>
            </w:r>
            <w:r w:rsidRPr="00162C30">
              <w:rPr>
                <w:sz w:val="26"/>
                <w:lang w:val="en-US"/>
              </w:rPr>
              <w:t>HS tham gia chơi</w:t>
            </w:r>
          </w:p>
          <w:p w14:paraId="24C67E95" w14:textId="77777777" w:rsidR="003417B2" w:rsidRPr="00162C30" w:rsidRDefault="003417B2" w:rsidP="001C124B">
            <w:pPr>
              <w:pStyle w:val="BodyText"/>
              <w:tabs>
                <w:tab w:val="left" w:pos="747"/>
              </w:tabs>
              <w:spacing w:before="0"/>
              <w:ind w:left="0" w:firstLine="0"/>
              <w:jc w:val="both"/>
              <w:rPr>
                <w:i/>
                <w:sz w:val="26"/>
              </w:rPr>
            </w:pPr>
          </w:p>
          <w:p w14:paraId="6DF2D638" w14:textId="77777777" w:rsidR="003417B2" w:rsidRPr="00162C30" w:rsidRDefault="003417B2" w:rsidP="001C124B">
            <w:pPr>
              <w:pStyle w:val="BodyText"/>
              <w:tabs>
                <w:tab w:val="left" w:pos="747"/>
              </w:tabs>
              <w:spacing w:before="0"/>
              <w:ind w:left="0" w:firstLine="0"/>
              <w:jc w:val="both"/>
              <w:rPr>
                <w:i/>
                <w:sz w:val="26"/>
              </w:rPr>
            </w:pPr>
          </w:p>
          <w:p w14:paraId="1811161C" w14:textId="77777777" w:rsidR="003417B2" w:rsidRPr="00162C30" w:rsidRDefault="003417B2" w:rsidP="001C124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162C30">
              <w:rPr>
                <w:rFonts w:ascii="Times New Roman" w:eastAsia="Times New Roman" w:hAnsi="Times New Roman"/>
                <w:sz w:val="26"/>
                <w:szCs w:val="24"/>
              </w:rPr>
              <w:t>-HS lắng nghe</w:t>
            </w:r>
          </w:p>
          <w:p w14:paraId="6289FC13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62983ED1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05AEB092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 HS nêu yêu cầu bài tập</w:t>
            </w:r>
          </w:p>
          <w:p w14:paraId="19B87FF2" w14:textId="77777777" w:rsidR="003417B2" w:rsidRPr="00162C30" w:rsidRDefault="003417B2" w:rsidP="001C124B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</w:rPr>
            </w:pPr>
            <w:r w:rsidRPr="00162C30">
              <w:rPr>
                <w:rFonts w:ascii="Times New Roman" w:hAnsi="Times New Roman"/>
                <w:iCs/>
                <w:sz w:val="26"/>
              </w:rPr>
              <w:t>-HS làm việc nhóm 4 theo yêu cầu của GV</w:t>
            </w:r>
          </w:p>
          <w:p w14:paraId="56113583" w14:textId="77777777" w:rsidR="003417B2" w:rsidRPr="00162C30" w:rsidRDefault="003417B2" w:rsidP="001C12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</w:rPr>
            </w:pPr>
            <w:r w:rsidRPr="00162C30">
              <w:rPr>
                <w:rFonts w:ascii="Times New Roman" w:hAnsi="Times New Roman"/>
                <w:iCs/>
                <w:sz w:val="26"/>
              </w:rPr>
              <w:t>-Đại diện nhóm trình bày trước lớp</w:t>
            </w:r>
          </w:p>
          <w:p w14:paraId="6D3ED12E" w14:textId="77777777" w:rsidR="003417B2" w:rsidRPr="00162C30" w:rsidRDefault="003417B2" w:rsidP="001C12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</w:rPr>
            </w:pPr>
            <w:r w:rsidRPr="00162C30">
              <w:rPr>
                <w:rFonts w:ascii="Times New Roman" w:hAnsi="Times New Roman"/>
                <w:iCs/>
                <w:sz w:val="26"/>
              </w:rPr>
              <w:t>-Các nhóm khác theo dõi, nhận xét bổ sung</w:t>
            </w:r>
          </w:p>
          <w:p w14:paraId="1DEBD5D0" w14:textId="77777777" w:rsidR="003417B2" w:rsidRPr="00162C30" w:rsidRDefault="003417B2" w:rsidP="001C124B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6"/>
              </w:rPr>
            </w:pPr>
            <w:r w:rsidRPr="00162C30">
              <w:rPr>
                <w:i/>
                <w:iCs/>
                <w:sz w:val="26"/>
              </w:rPr>
              <w:t>a)- Số nhà được sử dụng để xác định vị trí cụ thể của một ngôi nhà, căn hộ hoặc tòa nhà trong một khu vực nhất định.</w:t>
            </w:r>
          </w:p>
          <w:p w14:paraId="7B764907" w14:textId="77777777" w:rsidR="003417B2" w:rsidRPr="00162C30" w:rsidRDefault="003417B2" w:rsidP="001C124B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6"/>
              </w:rPr>
            </w:pPr>
            <w:r w:rsidRPr="00162C30">
              <w:rPr>
                <w:i/>
                <w:iCs/>
                <w:sz w:val="26"/>
              </w:rPr>
              <w:t>- Biển số xe được sử dụng để định danh và xác định các phương tiện giao thông; quản lý và kiểm soát xe cơ giới, đồng thời cung cấp thông tin quan trọng về pháp lý và sử dụng của các phương tiện.</w:t>
            </w:r>
          </w:p>
          <w:p w14:paraId="03DC81CA" w14:textId="77777777" w:rsidR="003417B2" w:rsidRPr="00162C30" w:rsidRDefault="003417B2" w:rsidP="001C124B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6"/>
              </w:rPr>
            </w:pPr>
            <w:r w:rsidRPr="00162C30">
              <w:rPr>
                <w:i/>
                <w:iCs/>
                <w:sz w:val="26"/>
              </w:rPr>
              <w:t>b) Ý nghĩa số căn cước công dân:- 3 chữ số đầu tiên: là mã tỉnh, thành phố trực thuộc trung ương hoặc mã quốc gia nơi công dân đăng ký khai sinh.</w:t>
            </w:r>
          </w:p>
          <w:p w14:paraId="3D6BD9C1" w14:textId="77777777" w:rsidR="003417B2" w:rsidRPr="00162C30" w:rsidRDefault="003417B2" w:rsidP="001C124B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6"/>
              </w:rPr>
            </w:pPr>
            <w:r w:rsidRPr="00162C30">
              <w:rPr>
                <w:i/>
                <w:iCs/>
                <w:sz w:val="26"/>
              </w:rPr>
              <w:t>- Chữ số tiếp theo: cho biết thế kỷ được sinh ra và giới tính</w:t>
            </w:r>
          </w:p>
          <w:p w14:paraId="6D8DA3DE" w14:textId="77777777" w:rsidR="003417B2" w:rsidRPr="00162C30" w:rsidRDefault="003417B2" w:rsidP="001C124B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6"/>
              </w:rPr>
            </w:pPr>
            <w:r w:rsidRPr="00162C30">
              <w:rPr>
                <w:i/>
                <w:iCs/>
                <w:sz w:val="26"/>
              </w:rPr>
              <w:t>- 2 chữ số tiếp theo: là hai chữ số cuối của năm sinh</w:t>
            </w:r>
          </w:p>
          <w:p w14:paraId="6DD464EC" w14:textId="77777777" w:rsidR="003417B2" w:rsidRPr="00162C30" w:rsidRDefault="003417B2" w:rsidP="001C124B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6"/>
              </w:rPr>
            </w:pPr>
            <w:r w:rsidRPr="00162C30">
              <w:rPr>
                <w:i/>
                <w:iCs/>
                <w:sz w:val="26"/>
              </w:rPr>
              <w:lastRenderedPageBreak/>
              <w:t>- 6 chữ số cuối cùng: là khoảng số ngẫu nhiên.</w:t>
            </w:r>
          </w:p>
          <w:p w14:paraId="08309385" w14:textId="77777777" w:rsidR="003417B2" w:rsidRPr="00162C30" w:rsidRDefault="003417B2" w:rsidP="001C124B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6"/>
              </w:rPr>
            </w:pPr>
            <w:r w:rsidRPr="00162C30">
              <w:rPr>
                <w:i/>
                <w:iCs/>
                <w:sz w:val="26"/>
              </w:rPr>
              <w:t>c) Ví dụ:  001153000257 thì trong đó:</w:t>
            </w:r>
          </w:p>
          <w:p w14:paraId="4A980A71" w14:textId="77777777" w:rsidR="003417B2" w:rsidRPr="00162C30" w:rsidRDefault="003417B2" w:rsidP="001C124B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6"/>
              </w:rPr>
            </w:pPr>
            <w:r w:rsidRPr="00162C30">
              <w:rPr>
                <w:i/>
                <w:iCs/>
                <w:sz w:val="26"/>
              </w:rPr>
              <w:t>- Số 001 là mã thành phố Hà Nội</w:t>
            </w:r>
          </w:p>
          <w:p w14:paraId="45D56293" w14:textId="77777777" w:rsidR="003417B2" w:rsidRPr="00162C30" w:rsidRDefault="003417B2" w:rsidP="001C124B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6"/>
              </w:rPr>
            </w:pPr>
            <w:r w:rsidRPr="00162C30">
              <w:rPr>
                <w:i/>
                <w:iCs/>
                <w:sz w:val="26"/>
              </w:rPr>
              <w:t>- Số 1 thể hiện giới tính Nữ, sinh tại thế kỷ 20</w:t>
            </w:r>
          </w:p>
          <w:p w14:paraId="26336CDB" w14:textId="77777777" w:rsidR="003417B2" w:rsidRPr="00162C30" w:rsidRDefault="003417B2" w:rsidP="001C124B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6"/>
              </w:rPr>
            </w:pPr>
            <w:r w:rsidRPr="00162C30">
              <w:rPr>
                <w:i/>
                <w:iCs/>
                <w:sz w:val="26"/>
              </w:rPr>
              <w:t>- Số 53 thể hiện công dân sinh năm 1953 (thuộc thế kỷ 20)</w:t>
            </w:r>
          </w:p>
          <w:p w14:paraId="1DE3E407" w14:textId="77777777" w:rsidR="003417B2" w:rsidRPr="00162C30" w:rsidRDefault="003417B2" w:rsidP="001C124B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6"/>
              </w:rPr>
            </w:pPr>
            <w:r w:rsidRPr="00162C30">
              <w:rPr>
                <w:i/>
                <w:iCs/>
                <w:sz w:val="26"/>
              </w:rPr>
              <w:t>- Số 000257 là dãy số ngẫu nhiên.</w:t>
            </w:r>
          </w:p>
          <w:p w14:paraId="4AAFAB8C" w14:textId="77777777" w:rsidR="003417B2" w:rsidRPr="00162C30" w:rsidRDefault="003417B2" w:rsidP="001C12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</w:rPr>
            </w:pPr>
          </w:p>
          <w:p w14:paraId="5054ECE1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 HS nêu yêu cầu bài tập</w:t>
            </w:r>
          </w:p>
          <w:p w14:paraId="65105777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szCs w:val="24"/>
              </w:rPr>
              <w:t>-HS lắng nghe</w:t>
            </w:r>
          </w:p>
          <w:p w14:paraId="3EF8675E" w14:textId="77777777" w:rsidR="003417B2" w:rsidRPr="00162C30" w:rsidRDefault="003417B2" w:rsidP="001C124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14:paraId="5AA253A5" w14:textId="77777777" w:rsidR="003417B2" w:rsidRPr="00162C30" w:rsidRDefault="003417B2" w:rsidP="001C124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162C30">
              <w:rPr>
                <w:rFonts w:ascii="Times New Roman" w:hAnsi="Times New Roman"/>
                <w:sz w:val="26"/>
                <w:lang w:val="fr-FR"/>
              </w:rPr>
              <w:t>- HS thực hiện</w:t>
            </w:r>
          </w:p>
          <w:p w14:paraId="206FBA42" w14:textId="77777777" w:rsidR="003417B2" w:rsidRPr="00162C30" w:rsidRDefault="003417B2" w:rsidP="001C124B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6"/>
              </w:rPr>
            </w:pPr>
            <w:r w:rsidRPr="00162C30">
              <w:rPr>
                <w:i/>
                <w:iCs/>
                <w:color w:val="000000"/>
                <w:sz w:val="26"/>
              </w:rPr>
              <w:t>a) Sơ đồ giá trị vị trí thập phân, bảng lật số thập phân,..</w:t>
            </w:r>
          </w:p>
          <w:p w14:paraId="79493D3B" w14:textId="77777777" w:rsidR="003417B2" w:rsidRPr="00162C30" w:rsidRDefault="003417B2" w:rsidP="001C124B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6"/>
              </w:rPr>
            </w:pPr>
            <w:r w:rsidRPr="00162C30">
              <w:rPr>
                <w:i/>
                <w:iCs/>
                <w:color w:val="000000"/>
                <w:sz w:val="26"/>
              </w:rPr>
              <w:t>b) Ví dụ: Làm bảng lật số thập phân</w:t>
            </w:r>
          </w:p>
          <w:p w14:paraId="09BEF6AD" w14:textId="77777777" w:rsidR="003417B2" w:rsidRPr="00162C30" w:rsidRDefault="003417B2" w:rsidP="001C124B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6"/>
              </w:rPr>
            </w:pPr>
            <w:r w:rsidRPr="00162C30">
              <w:rPr>
                <w:i/>
                <w:iCs/>
                <w:color w:val="000000"/>
                <w:sz w:val="26"/>
              </w:rPr>
              <w:t>Bước 1: Chuẩn bị giấy trắng, bìa cứng, lò xo, dụng cụ đục lỗ, keo dán, thước kẻ, bút, kéo.</w:t>
            </w:r>
          </w:p>
          <w:p w14:paraId="7E09F03C" w14:textId="77777777" w:rsidR="003417B2" w:rsidRPr="00162C30" w:rsidRDefault="003417B2" w:rsidP="001C124B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6"/>
              </w:rPr>
            </w:pPr>
            <w:r w:rsidRPr="00162C30">
              <w:rPr>
                <w:i/>
                <w:iCs/>
                <w:color w:val="000000"/>
                <w:sz w:val="26"/>
              </w:rPr>
              <w:t>Bước 2: Cắt các mảnh giấy màu và viết các số từ 0 đến 9</w:t>
            </w:r>
          </w:p>
          <w:p w14:paraId="5E522023" w14:textId="77777777" w:rsidR="003417B2" w:rsidRPr="00162C30" w:rsidRDefault="003417B2" w:rsidP="001C124B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6"/>
              </w:rPr>
            </w:pPr>
            <w:r w:rsidRPr="00162C30">
              <w:rPr>
                <w:i/>
                <w:iCs/>
                <w:color w:val="000000"/>
                <w:sz w:val="26"/>
              </w:rPr>
              <w:t>Bước 3: Gập miếng bìa cứng thành khung hình tam giác, đục lỗ ở phần đỉnh và lồng phần lo xo.</w:t>
            </w:r>
          </w:p>
          <w:p w14:paraId="0FA7BFC0" w14:textId="77777777" w:rsidR="003417B2" w:rsidRPr="00162C30" w:rsidRDefault="003417B2" w:rsidP="001C12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</w:rPr>
            </w:pPr>
            <w:r w:rsidRPr="00162C30">
              <w:rPr>
                <w:rFonts w:ascii="Times New Roman" w:hAnsi="Times New Roman"/>
                <w:i/>
                <w:iCs/>
                <w:color w:val="000000"/>
                <w:sz w:val="26"/>
              </w:rPr>
              <w:t>Bước 4: Lồng các mảnh giấy vào lò xo</w:t>
            </w:r>
          </w:p>
          <w:p w14:paraId="3173E4D8" w14:textId="77777777" w:rsidR="003417B2" w:rsidRPr="00162C30" w:rsidRDefault="003417B2" w:rsidP="001C12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6"/>
              </w:rPr>
            </w:pPr>
          </w:p>
          <w:p w14:paraId="461EFFDF" w14:textId="77777777" w:rsidR="003417B2" w:rsidRPr="00162C30" w:rsidRDefault="003417B2" w:rsidP="001C12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</w:rPr>
            </w:pPr>
            <w:r w:rsidRPr="00162C30">
              <w:rPr>
                <w:rFonts w:ascii="Times New Roman" w:hAnsi="Times New Roman"/>
                <w:iCs/>
                <w:sz w:val="26"/>
              </w:rPr>
              <w:t>- HS chia sẻ trước lớp</w:t>
            </w:r>
          </w:p>
          <w:p w14:paraId="2E4AD9D7" w14:textId="77777777" w:rsidR="003417B2" w:rsidRPr="00162C30" w:rsidRDefault="003417B2" w:rsidP="001C1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162C30">
              <w:rPr>
                <w:rFonts w:ascii="Times New Roman" w:hAnsi="Times New Roman"/>
                <w:sz w:val="26"/>
                <w:lang w:val="fr-FR"/>
              </w:rPr>
              <w:t xml:space="preserve">- </w:t>
            </w:r>
            <w:r w:rsidRPr="00162C30">
              <w:rPr>
                <w:rFonts w:ascii="Times New Roman" w:hAnsi="Times New Roman"/>
                <w:sz w:val="26"/>
                <w:szCs w:val="24"/>
              </w:rPr>
              <w:t>HS nghe và thực hiện</w:t>
            </w:r>
          </w:p>
        </w:tc>
      </w:tr>
    </w:tbl>
    <w:p w14:paraId="2C072F7C" w14:textId="77777777" w:rsidR="003417B2" w:rsidRPr="00162C30" w:rsidRDefault="003417B2" w:rsidP="003417B2">
      <w:pPr>
        <w:spacing w:after="0" w:line="240" w:lineRule="auto"/>
        <w:rPr>
          <w:rFonts w:ascii="Times New Roman" w:hAnsi="Times New Roman"/>
        </w:rPr>
      </w:pPr>
    </w:p>
    <w:p w14:paraId="2AB57CF1" w14:textId="77777777" w:rsidR="003417B2" w:rsidRPr="00162C30" w:rsidRDefault="003417B2" w:rsidP="003417B2">
      <w:pPr>
        <w:spacing w:after="0" w:line="240" w:lineRule="auto"/>
        <w:rPr>
          <w:rFonts w:ascii="Times New Roman" w:hAnsi="Times New Roman"/>
          <w:b/>
          <w:sz w:val="26"/>
        </w:rPr>
      </w:pPr>
      <w:r w:rsidRPr="00162C30">
        <w:rPr>
          <w:rFonts w:ascii="Times New Roman" w:hAnsi="Times New Roman"/>
          <w:b/>
          <w:sz w:val="26"/>
        </w:rPr>
        <w:t xml:space="preserve">IV. ĐIỀU CHỈNH SAU BÀI HỌC </w:t>
      </w:r>
    </w:p>
    <w:p w14:paraId="38D42DCB" w14:textId="0F86FBAD" w:rsidR="0059232F" w:rsidRDefault="003417B2" w:rsidP="003417B2">
      <w:r w:rsidRPr="00162C3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D20B3"/>
    <w:multiLevelType w:val="hybridMultilevel"/>
    <w:tmpl w:val="6F80F096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53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B2"/>
    <w:rsid w:val="00146B57"/>
    <w:rsid w:val="003417B2"/>
    <w:rsid w:val="00482102"/>
    <w:rsid w:val="0059232F"/>
    <w:rsid w:val="00D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27D3C"/>
  <w15:chartTrackingRefBased/>
  <w15:docId w15:val="{0338B961-AFAC-4D20-A4A8-3A98D2FE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B2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7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7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7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7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7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7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7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7B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7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7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7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7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7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7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7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7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7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7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7B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link w:val="NormalWebChar"/>
    <w:uiPriority w:val="99"/>
    <w:qFormat/>
    <w:rsid w:val="003417B2"/>
    <w:pPr>
      <w:spacing w:before="100" w:beforeAutospacing="1" w:after="100" w:afterAutospacing="1" w:line="240" w:lineRule="auto"/>
    </w:pPr>
    <w:rPr>
      <w:rFonts w:eastAsia="SimSun" w:cs="Times New Roman"/>
      <w:kern w:val="0"/>
      <w:szCs w:val="24"/>
      <w:lang w:eastAsia="zh-CN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3417B2"/>
    <w:rPr>
      <w:rFonts w:eastAsia="SimSun" w:cs="Times New Roman"/>
      <w:kern w:val="0"/>
      <w:szCs w:val="24"/>
      <w:lang w:eastAsia="zh-CN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3417B2"/>
    <w:pPr>
      <w:widowControl w:val="0"/>
      <w:autoSpaceDE w:val="0"/>
      <w:autoSpaceDN w:val="0"/>
      <w:spacing w:before="61" w:after="0" w:line="240" w:lineRule="auto"/>
      <w:ind w:left="1020" w:firstLine="283"/>
    </w:pPr>
    <w:rPr>
      <w:rFonts w:ascii="Times New Roman" w:eastAsia="Times New Roman" w:hAnsi="Times New Roman"/>
      <w:sz w:val="24"/>
      <w:szCs w:val="24"/>
      <w:lang w:val="vi-VN"/>
    </w:rPr>
  </w:style>
  <w:style w:type="character" w:customStyle="1" w:styleId="BodyTextChar">
    <w:name w:val="Body Text Char"/>
    <w:basedOn w:val="DefaultParagraphFont"/>
    <w:link w:val="BodyText"/>
    <w:uiPriority w:val="1"/>
    <w:rsid w:val="003417B2"/>
    <w:rPr>
      <w:rFonts w:eastAsia="Times New Roman" w:cs="Times New Roman"/>
      <w:kern w:val="0"/>
      <w:szCs w:val="24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2025-03-07T08:11:00Z</dcterms:created>
  <dcterms:modified xsi:type="dcterms:W3CDTF">2025-03-07T08:12:00Z</dcterms:modified>
</cp:coreProperties>
</file>