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21AD" w14:textId="77777777" w:rsidR="009874F6" w:rsidRPr="00A84A4A" w:rsidRDefault="009874F6" w:rsidP="009874F6">
      <w:pPr>
        <w:spacing w:after="0" w:line="240" w:lineRule="auto"/>
        <w:jc w:val="center"/>
        <w:rPr>
          <w:rFonts w:ascii="Times New Roman" w:hAnsi="Times New Roman"/>
          <w:b/>
          <w:bCs/>
          <w:color w:val="00B0F0"/>
          <w:sz w:val="26"/>
          <w:szCs w:val="26"/>
          <w:lang w:val="nb-NO"/>
        </w:rPr>
      </w:pPr>
      <w:r w:rsidRPr="00CD5C3C">
        <w:rPr>
          <w:rFonts w:ascii="Times New Roman" w:hAnsi="Times New Roman"/>
          <w:b/>
          <w:color w:val="00B0F0"/>
          <w:sz w:val="26"/>
        </w:rPr>
        <w:t xml:space="preserve">HOẠT ĐỘNG GIÁO DỤC:   </w:t>
      </w:r>
      <w:r w:rsidRPr="00375E29">
        <w:rPr>
          <w:rFonts w:ascii="Times New Roman" w:hAnsi="Times New Roman"/>
          <w:b/>
          <w:bCs/>
          <w:color w:val="0070C0"/>
          <w:sz w:val="26"/>
          <w:szCs w:val="26"/>
          <w:lang w:val="nl-NL"/>
        </w:rPr>
        <w:t>HOẠT ĐỘNG TRẢI NGHIỆM</w:t>
      </w:r>
    </w:p>
    <w:p w14:paraId="6451E793" w14:textId="77777777" w:rsidR="009874F6" w:rsidRPr="0017436D" w:rsidRDefault="009874F6" w:rsidP="009874F6">
      <w:pPr>
        <w:widowControl w:val="0"/>
        <w:spacing w:after="0" w:line="240" w:lineRule="auto"/>
        <w:jc w:val="center"/>
        <w:outlineLvl w:val="1"/>
        <w:rPr>
          <w:rFonts w:ascii="Times New Roman" w:eastAsiaTheme="majorEastAsia" w:hAnsi="Times New Roman"/>
          <w:b/>
          <w:bCs/>
          <w:color w:val="0070C0"/>
          <w:sz w:val="26"/>
          <w:szCs w:val="26"/>
          <w:lang w:val="en-GB"/>
        </w:rPr>
      </w:pPr>
      <w:r w:rsidRPr="0017436D">
        <w:rPr>
          <w:rFonts w:ascii="Times New Roman" w:eastAsiaTheme="majorEastAsia" w:hAnsi="Times New Roman"/>
          <w:b/>
          <w:bCs/>
          <w:color w:val="0070C0"/>
          <w:sz w:val="26"/>
          <w:szCs w:val="26"/>
          <w:lang w:val="en-GB"/>
        </w:rPr>
        <w:t xml:space="preserve">Sinh hoạt dưới cờ: </w:t>
      </w:r>
      <w:r w:rsidRPr="0017436D">
        <w:rPr>
          <w:rFonts w:ascii="Times New Roman" w:hAnsi="Times New Roman"/>
          <w:b/>
          <w:bCs/>
          <w:color w:val="0070C0"/>
          <w:sz w:val="26"/>
          <w:szCs w:val="26"/>
        </w:rPr>
        <w:t>TRANG PHỤC TRUYỀN THỐNG ĐỊA PHƯƠNG</w:t>
      </w:r>
    </w:p>
    <w:p w14:paraId="352DEAD0" w14:textId="77777777" w:rsidR="009874F6" w:rsidRPr="000748FD" w:rsidRDefault="009874F6" w:rsidP="009874F6">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748FD">
        <w:rPr>
          <w:rFonts w:ascii="Times New Roman" w:hAnsi="Times New Roman"/>
          <w:b/>
          <w:bCs/>
          <w:i/>
          <w:iCs/>
          <w:color w:val="FF0000"/>
          <w:sz w:val="26"/>
          <w:szCs w:val="26"/>
        </w:rPr>
        <w:t xml:space="preserve">Thứ Hai ngày </w:t>
      </w:r>
      <w:r>
        <w:rPr>
          <w:rFonts w:ascii="Times New Roman" w:hAnsi="Times New Roman"/>
          <w:b/>
          <w:bCs/>
          <w:i/>
          <w:iCs/>
          <w:color w:val="FF0000"/>
          <w:sz w:val="26"/>
          <w:szCs w:val="26"/>
        </w:rPr>
        <w:t xml:space="preserve">23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3D96036E" w14:textId="77777777" w:rsidR="009874F6" w:rsidRPr="000748FD" w:rsidRDefault="009874F6" w:rsidP="009874F6">
      <w:pPr>
        <w:pStyle w:val="NormalWeb"/>
        <w:spacing w:before="0" w:beforeAutospacing="0" w:after="0" w:afterAutospacing="0"/>
        <w:jc w:val="center"/>
        <w:rPr>
          <w:b/>
          <w:noProof/>
          <w:sz w:val="26"/>
          <w:szCs w:val="26"/>
          <w:lang w:val="vi-VN"/>
        </w:rPr>
      </w:pPr>
      <w:r w:rsidRPr="000748FD">
        <w:rPr>
          <w:b/>
          <w:noProof/>
          <w:sz w:val="26"/>
          <w:szCs w:val="26"/>
          <w:lang w:val="vi-VN"/>
        </w:rPr>
        <w:t>I. YÊU CẦU CẦN ĐẠT</w:t>
      </w:r>
    </w:p>
    <w:p w14:paraId="3F0E72F2" w14:textId="77777777" w:rsidR="009874F6" w:rsidRPr="000748FD" w:rsidRDefault="009874F6" w:rsidP="009874F6">
      <w:pPr>
        <w:widowControl w:val="0"/>
        <w:spacing w:after="0" w:line="240" w:lineRule="auto"/>
        <w:contextualSpacing/>
        <w:jc w:val="both"/>
        <w:rPr>
          <w:rFonts w:ascii="Times New Roman" w:eastAsia="Times New Roman" w:hAnsi="Times New Roman"/>
          <w:bCs/>
          <w:sz w:val="26"/>
          <w:szCs w:val="26"/>
          <w:lang w:val="vi-VN"/>
        </w:rPr>
      </w:pPr>
      <w:r>
        <w:rPr>
          <w:rFonts w:ascii="Times New Roman" w:hAnsi="Times New Roman"/>
          <w:bCs/>
          <w:i/>
          <w:iCs/>
          <w:noProof/>
          <w:sz w:val="26"/>
          <w:szCs w:val="26"/>
          <w:lang w:val="en-GB"/>
        </w:rPr>
        <w:t>-</w:t>
      </w:r>
      <w:r w:rsidRPr="000748FD">
        <w:rPr>
          <w:rFonts w:ascii="Times New Roman" w:eastAsia="Times New Roman" w:hAnsi="Times New Roman"/>
          <w:bCs/>
          <w:sz w:val="26"/>
          <w:szCs w:val="26"/>
          <w:lang w:val="vi-VN"/>
        </w:rPr>
        <w:t>Chia sẻ được về các lễ hội truyền thống ở địa phương mình. Nêu được những điều cần lưu ý khi tham gia lễ hội truyền thống.</w:t>
      </w:r>
      <w:r>
        <w:rPr>
          <w:rFonts w:ascii="Times New Roman" w:eastAsia="Times New Roman" w:hAnsi="Times New Roman"/>
          <w:bCs/>
          <w:sz w:val="26"/>
          <w:szCs w:val="26"/>
          <w:lang w:val="en-GB"/>
        </w:rPr>
        <w:t xml:space="preserve"> </w:t>
      </w:r>
      <w:r w:rsidRPr="000748FD">
        <w:rPr>
          <w:rFonts w:ascii="Times New Roman" w:eastAsia="Times New Roman" w:hAnsi="Times New Roman"/>
          <w:bCs/>
          <w:sz w:val="26"/>
          <w:szCs w:val="26"/>
          <w:lang w:val="vi-VN"/>
        </w:rPr>
        <w:t>Có ý thức giữ gìn, bảo tồn các lễ hội truyền thống ở địa phương</w:t>
      </w:r>
      <w:r>
        <w:rPr>
          <w:rFonts w:ascii="Times New Roman" w:eastAsia="Times New Roman" w:hAnsi="Times New Roman"/>
          <w:bCs/>
          <w:sz w:val="26"/>
          <w:szCs w:val="26"/>
          <w:lang w:val="en-GB"/>
        </w:rPr>
        <w:t xml:space="preserve">. </w:t>
      </w:r>
      <w:r w:rsidRPr="000748FD">
        <w:rPr>
          <w:rFonts w:ascii="Times New Roman" w:eastAsia="Times New Roman" w:hAnsi="Times New Roman"/>
          <w:bCs/>
          <w:sz w:val="26"/>
          <w:szCs w:val="26"/>
          <w:lang w:val="vi-VN"/>
        </w:rPr>
        <w:t xml:space="preserve">Tự hào về truyền thống địa phương.   </w:t>
      </w:r>
    </w:p>
    <w:p w14:paraId="285C7B8B" w14:textId="77777777" w:rsidR="009874F6" w:rsidRPr="000748FD" w:rsidRDefault="009874F6" w:rsidP="009874F6">
      <w:pPr>
        <w:widowControl w:val="0"/>
        <w:spacing w:after="0" w:line="240" w:lineRule="auto"/>
        <w:jc w:val="both"/>
        <w:rPr>
          <w:rFonts w:ascii="Times New Roman" w:hAnsi="Times New Roman"/>
          <w:color w:val="000000"/>
          <w:sz w:val="26"/>
          <w:szCs w:val="26"/>
          <w:lang w:val="fr-FR"/>
        </w:rPr>
      </w:pPr>
      <w:r>
        <w:rPr>
          <w:rFonts w:ascii="Times New Roman" w:eastAsia="Times New Roman" w:hAnsi="Times New Roman"/>
          <w:b/>
          <w:i/>
          <w:sz w:val="26"/>
          <w:szCs w:val="26"/>
          <w:lang w:val="fr-FR"/>
        </w:rPr>
        <w:t>-</w:t>
      </w:r>
      <w:r w:rsidRPr="000748FD">
        <w:rPr>
          <w:rFonts w:ascii="Times New Roman" w:eastAsia="Times New Roman" w:hAnsi="Times New Roman"/>
          <w:i/>
          <w:color w:val="000000"/>
          <w:sz w:val="26"/>
          <w:szCs w:val="26"/>
          <w:lang w:val="fr-FR"/>
        </w:rPr>
        <w:t>Năng lực giao tiếp và hợp tác:</w:t>
      </w:r>
      <w:r w:rsidRPr="000748FD">
        <w:rPr>
          <w:rFonts w:ascii="Times New Roman" w:eastAsia="Times New Roman" w:hAnsi="Times New Roman"/>
          <w:color w:val="000000"/>
          <w:sz w:val="26"/>
          <w:szCs w:val="26"/>
          <w:lang w:val="fr-FR"/>
        </w:rPr>
        <w:t xml:space="preserve"> khả năng thực hiện nhiệm vụ một cách độc lập hay theo nhóm; Trao đổi tích cực với giáo viên và các bạn khác trong lớp.</w:t>
      </w:r>
      <w:r>
        <w:rPr>
          <w:rFonts w:ascii="Times New Roman" w:hAnsi="Times New Roman"/>
          <w:color w:val="000000"/>
          <w:sz w:val="26"/>
          <w:szCs w:val="26"/>
          <w:lang w:val="fr-FR"/>
        </w:rPr>
        <w:t xml:space="preserve"> </w:t>
      </w:r>
      <w:r w:rsidRPr="000748FD">
        <w:rPr>
          <w:rFonts w:ascii="Times New Roman" w:eastAsia="Times New Roman" w:hAnsi="Times New Roman"/>
          <w:i/>
          <w:color w:val="000000"/>
          <w:sz w:val="26"/>
          <w:szCs w:val="26"/>
          <w:lang w:val="fr-FR"/>
        </w:rPr>
        <w:t>Năng lực tự chủ và tự học:</w:t>
      </w:r>
      <w:r w:rsidRPr="000748FD">
        <w:rPr>
          <w:rFonts w:ascii="Times New Roman" w:eastAsia="Times New Roman" w:hAnsi="Times New Roman"/>
          <w:color w:val="000000"/>
          <w:sz w:val="26"/>
          <w:szCs w:val="26"/>
          <w:lang w:val="fr-FR"/>
        </w:rPr>
        <w:t xml:space="preserve"> biết lắng nghe và chia sẻ ý kiến cá nhân với bạn, nhóm và GV. Tích cực tham gia các hoạt động trong lớp.</w:t>
      </w:r>
      <w:r>
        <w:rPr>
          <w:rFonts w:ascii="Times New Roman" w:hAnsi="Times New Roman"/>
          <w:color w:val="000000"/>
          <w:sz w:val="26"/>
          <w:szCs w:val="26"/>
          <w:lang w:val="fr-FR"/>
        </w:rPr>
        <w:t xml:space="preserve"> </w:t>
      </w:r>
      <w:r w:rsidRPr="000748FD">
        <w:rPr>
          <w:rFonts w:ascii="Times New Roman" w:eastAsia="Times New Roman" w:hAnsi="Times New Roman"/>
          <w:i/>
          <w:color w:val="000000"/>
          <w:sz w:val="26"/>
          <w:szCs w:val="26"/>
          <w:lang w:val="fr-FR"/>
        </w:rPr>
        <w:t>Giải quyết vấn đề và sáng tạo:</w:t>
      </w:r>
      <w:r w:rsidRPr="000748FD">
        <w:rPr>
          <w:rFonts w:ascii="Times New Roman" w:eastAsia="Times New Roman" w:hAnsi="Times New Roman"/>
          <w:color w:val="000000"/>
          <w:sz w:val="26"/>
          <w:szCs w:val="26"/>
          <w:lang w:val="fr-FR"/>
        </w:rPr>
        <w:t xml:space="preserve"> biết phối hợp với bạn bè khi làm việc nhóm, tư duy logic, sáng tạo khi giải quyết vấn đề.</w:t>
      </w:r>
    </w:p>
    <w:p w14:paraId="7EFC3DDD" w14:textId="77777777" w:rsidR="009874F6" w:rsidRPr="000748FD" w:rsidRDefault="009874F6" w:rsidP="009874F6">
      <w:pPr>
        <w:widowControl w:val="0"/>
        <w:spacing w:after="0" w:line="240" w:lineRule="auto"/>
        <w:contextualSpacing/>
        <w:jc w:val="both"/>
        <w:rPr>
          <w:rFonts w:ascii="Times New Roman" w:hAnsi="Times New Roman"/>
          <w:b/>
          <w:noProof/>
          <w:color w:val="000000"/>
          <w:sz w:val="26"/>
          <w:szCs w:val="26"/>
          <w:lang w:val="vi-VN"/>
        </w:rPr>
      </w:pPr>
      <w:r>
        <w:rPr>
          <w:rFonts w:ascii="Times New Roman" w:hAnsi="Times New Roman"/>
          <w:b/>
          <w:noProof/>
          <w:color w:val="000000"/>
          <w:sz w:val="26"/>
          <w:szCs w:val="26"/>
          <w:lang w:val="en-GB"/>
        </w:rPr>
        <w:t xml:space="preserve">- </w:t>
      </w:r>
      <w:r w:rsidRPr="000748FD">
        <w:rPr>
          <w:rFonts w:ascii="Times New Roman" w:hAnsi="Times New Roman"/>
          <w:i/>
          <w:iCs/>
          <w:noProof/>
          <w:color w:val="000000"/>
          <w:sz w:val="26"/>
          <w:szCs w:val="26"/>
          <w:lang w:val="vi-VN"/>
        </w:rPr>
        <w:t>Tự lực, trách nhiệm:</w:t>
      </w:r>
      <w:r w:rsidRPr="000748FD">
        <w:rPr>
          <w:rFonts w:ascii="Times New Roman" w:hAnsi="Times New Roman"/>
          <w:iCs/>
          <w:noProof/>
          <w:color w:val="000000"/>
          <w:sz w:val="26"/>
          <w:szCs w:val="26"/>
          <w:lang w:val="vi-VN"/>
        </w:rPr>
        <w:t xml:space="preserve"> chủ động sắp xếp thời gian và sử dụng thời gian hợp lí,</w:t>
      </w:r>
      <w:r w:rsidRPr="000748FD">
        <w:rPr>
          <w:rFonts w:ascii="Times New Roman" w:hAnsi="Times New Roman"/>
          <w:i/>
          <w:iCs/>
          <w:noProof/>
          <w:color w:val="000000"/>
          <w:sz w:val="26"/>
          <w:szCs w:val="26"/>
          <w:lang w:val="vi-VN"/>
        </w:rPr>
        <w:t xml:space="preserve"> </w:t>
      </w:r>
      <w:r w:rsidRPr="000748FD">
        <w:rPr>
          <w:rFonts w:ascii="Times New Roman" w:hAnsi="Times New Roman"/>
          <w:iCs/>
          <w:noProof/>
          <w:color w:val="000000"/>
          <w:sz w:val="26"/>
          <w:szCs w:val="26"/>
          <w:lang w:val="vi-VN"/>
        </w:rPr>
        <w:t>có ý thức tự giác; tinh thần trách nhiệm trong hoạt động nhóm.</w:t>
      </w:r>
      <w:r w:rsidRPr="000748FD">
        <w:rPr>
          <w:rFonts w:ascii="Times New Roman" w:hAnsi="Times New Roman"/>
          <w:i/>
          <w:iCs/>
          <w:noProof/>
          <w:color w:val="000000"/>
          <w:sz w:val="26"/>
          <w:szCs w:val="26"/>
          <w:lang w:val="vi-VN"/>
        </w:rPr>
        <w:t xml:space="preserve"> </w:t>
      </w:r>
    </w:p>
    <w:p w14:paraId="2DDE343B" w14:textId="77777777" w:rsidR="009874F6" w:rsidRPr="000748FD" w:rsidRDefault="009874F6" w:rsidP="009874F6">
      <w:pPr>
        <w:widowControl w:val="0"/>
        <w:spacing w:after="0" w:line="240" w:lineRule="auto"/>
        <w:jc w:val="both"/>
        <w:rPr>
          <w:rFonts w:ascii="Times New Roman" w:hAnsi="Times New Roman"/>
          <w:b/>
          <w:noProof/>
          <w:color w:val="000000"/>
          <w:sz w:val="26"/>
          <w:szCs w:val="26"/>
          <w:lang w:val="vi-VN"/>
        </w:rPr>
      </w:pPr>
      <w:r w:rsidRPr="000748FD">
        <w:rPr>
          <w:rFonts w:ascii="Times New Roman" w:hAnsi="Times New Roman"/>
          <w:b/>
          <w:noProof/>
          <w:color w:val="000000"/>
          <w:sz w:val="26"/>
          <w:szCs w:val="26"/>
          <w:lang w:val="vi-VN"/>
        </w:rPr>
        <w:t>II. ĐỒ DÙNG DẠY HỌC</w:t>
      </w:r>
    </w:p>
    <w:p w14:paraId="40869978" w14:textId="77777777" w:rsidR="009874F6" w:rsidRPr="000748FD" w:rsidRDefault="009874F6" w:rsidP="009874F6">
      <w:pPr>
        <w:widowControl w:val="0"/>
        <w:spacing w:after="0" w:line="240" w:lineRule="auto"/>
        <w:jc w:val="both"/>
        <w:rPr>
          <w:rFonts w:ascii="Times New Roman" w:hAnsi="Times New Roman"/>
          <w:b/>
          <w:noProof/>
          <w:color w:val="000000"/>
          <w:sz w:val="26"/>
          <w:szCs w:val="26"/>
          <w:lang w:val="vi-VN"/>
        </w:rPr>
      </w:pPr>
      <w:r w:rsidRPr="000748FD">
        <w:rPr>
          <w:rFonts w:ascii="Times New Roman" w:hAnsi="Times New Roman"/>
          <w:b/>
          <w:noProof/>
          <w:color w:val="000000"/>
          <w:sz w:val="26"/>
          <w:szCs w:val="26"/>
          <w:lang w:val="vi-VN"/>
        </w:rPr>
        <w:t xml:space="preserve">1. </w:t>
      </w:r>
      <w:r>
        <w:rPr>
          <w:rFonts w:ascii="Times New Roman" w:hAnsi="Times New Roman"/>
          <w:b/>
          <w:noProof/>
          <w:color w:val="000000"/>
          <w:sz w:val="26"/>
          <w:szCs w:val="26"/>
          <w:lang w:val="en-GB"/>
        </w:rPr>
        <w:t>G</w:t>
      </w:r>
      <w:r w:rsidRPr="000748FD">
        <w:rPr>
          <w:rFonts w:ascii="Times New Roman" w:hAnsi="Times New Roman"/>
          <w:b/>
          <w:noProof/>
          <w:color w:val="000000"/>
          <w:sz w:val="26"/>
          <w:szCs w:val="26"/>
          <w:lang w:val="vi-VN"/>
        </w:rPr>
        <w:t>iáo viên</w:t>
      </w:r>
    </w:p>
    <w:p w14:paraId="06BA68DD" w14:textId="77777777" w:rsidR="009874F6" w:rsidRPr="000748FD" w:rsidRDefault="009874F6" w:rsidP="009874F6">
      <w:pPr>
        <w:widowControl w:val="0"/>
        <w:spacing w:after="0" w:line="240" w:lineRule="auto"/>
        <w:contextualSpacing/>
        <w:jc w:val="both"/>
        <w:rPr>
          <w:rFonts w:ascii="Times New Roman" w:hAnsi="Times New Roman"/>
          <w:noProof/>
          <w:color w:val="000000"/>
          <w:sz w:val="26"/>
          <w:szCs w:val="26"/>
          <w:lang w:val="vi-VN"/>
        </w:rPr>
      </w:pPr>
      <w:r>
        <w:rPr>
          <w:rFonts w:ascii="Times New Roman" w:hAnsi="Times New Roman"/>
          <w:noProof/>
          <w:color w:val="000000"/>
          <w:sz w:val="26"/>
          <w:szCs w:val="26"/>
          <w:lang w:val="en-GB"/>
        </w:rPr>
        <w:t xml:space="preserve">- </w:t>
      </w:r>
      <w:r w:rsidRPr="000748FD">
        <w:rPr>
          <w:rFonts w:ascii="Times New Roman" w:hAnsi="Times New Roman"/>
          <w:noProof/>
          <w:color w:val="000000"/>
          <w:sz w:val="26"/>
          <w:szCs w:val="26"/>
          <w:lang w:val="vi-VN"/>
        </w:rPr>
        <w:t>SGK, VBT Hoạt động trải nghiệm 5.</w:t>
      </w:r>
    </w:p>
    <w:p w14:paraId="385598B6" w14:textId="77777777" w:rsidR="009874F6" w:rsidRPr="000748FD" w:rsidRDefault="009874F6" w:rsidP="009874F6">
      <w:pPr>
        <w:widowControl w:val="0"/>
        <w:spacing w:after="0" w:line="240" w:lineRule="auto"/>
        <w:contextualSpacing/>
        <w:jc w:val="both"/>
        <w:rPr>
          <w:rFonts w:ascii="Times New Roman" w:hAnsi="Times New Roman"/>
          <w:noProof/>
          <w:color w:val="000000"/>
          <w:sz w:val="26"/>
          <w:szCs w:val="26"/>
          <w:lang w:val="vi-VN"/>
        </w:rPr>
      </w:pPr>
      <w:r>
        <w:rPr>
          <w:rFonts w:ascii="Times New Roman" w:hAnsi="Times New Roman"/>
          <w:noProof/>
          <w:color w:val="000000"/>
          <w:sz w:val="26"/>
          <w:szCs w:val="26"/>
          <w:lang w:val="en-GB"/>
        </w:rPr>
        <w:t xml:space="preserve">- </w:t>
      </w:r>
      <w:r w:rsidRPr="000748FD">
        <w:rPr>
          <w:rFonts w:ascii="Times New Roman" w:hAnsi="Times New Roman"/>
          <w:noProof/>
          <w:color w:val="000000"/>
          <w:sz w:val="26"/>
          <w:szCs w:val="26"/>
          <w:lang w:val="vi-VN"/>
        </w:rPr>
        <w:t>Giấy</w:t>
      </w:r>
      <w:r w:rsidRPr="000748FD">
        <w:rPr>
          <w:rFonts w:ascii="Times New Roman" w:hAnsi="Times New Roman"/>
          <w:noProof/>
          <w:color w:val="000000"/>
          <w:sz w:val="26"/>
          <w:szCs w:val="26"/>
        </w:rPr>
        <w:t xml:space="preserve"> A3</w:t>
      </w:r>
      <w:r w:rsidRPr="000748FD">
        <w:rPr>
          <w:rFonts w:ascii="Times New Roman" w:hAnsi="Times New Roman"/>
          <w:noProof/>
          <w:color w:val="000000"/>
          <w:sz w:val="26"/>
          <w:szCs w:val="26"/>
          <w:lang w:val="vi-VN"/>
        </w:rPr>
        <w:t xml:space="preserve">, bút, bút màu. </w:t>
      </w:r>
    </w:p>
    <w:p w14:paraId="46D06152" w14:textId="77777777" w:rsidR="009874F6" w:rsidRPr="000748FD" w:rsidRDefault="009874F6" w:rsidP="009874F6">
      <w:pPr>
        <w:widowControl w:val="0"/>
        <w:spacing w:after="0" w:line="240" w:lineRule="auto"/>
        <w:contextualSpacing/>
        <w:jc w:val="both"/>
        <w:rPr>
          <w:rFonts w:ascii="Times New Roman" w:hAnsi="Times New Roman"/>
          <w:noProof/>
          <w:color w:val="000000"/>
          <w:sz w:val="26"/>
          <w:szCs w:val="26"/>
          <w:lang w:val="vi-VN"/>
        </w:rPr>
      </w:pPr>
      <w:r>
        <w:rPr>
          <w:rFonts w:ascii="Times New Roman" w:hAnsi="Times New Roman"/>
          <w:noProof/>
          <w:color w:val="000000"/>
          <w:sz w:val="26"/>
          <w:szCs w:val="26"/>
          <w:lang w:val="en-GB"/>
        </w:rPr>
        <w:t xml:space="preserve">- </w:t>
      </w:r>
      <w:r w:rsidRPr="000748FD">
        <w:rPr>
          <w:rFonts w:ascii="Times New Roman" w:hAnsi="Times New Roman"/>
          <w:noProof/>
          <w:color w:val="000000"/>
          <w:sz w:val="26"/>
          <w:szCs w:val="26"/>
          <w:lang w:val="vi-VN"/>
        </w:rPr>
        <w:t>Tranh, ảnh liên quan đến chủ đề</w:t>
      </w:r>
    </w:p>
    <w:p w14:paraId="43327383" w14:textId="77777777" w:rsidR="009874F6" w:rsidRPr="000748FD" w:rsidRDefault="009874F6" w:rsidP="009874F6">
      <w:pPr>
        <w:widowControl w:val="0"/>
        <w:spacing w:after="0" w:line="240" w:lineRule="auto"/>
        <w:jc w:val="both"/>
        <w:rPr>
          <w:rFonts w:ascii="Times New Roman" w:hAnsi="Times New Roman"/>
          <w:b/>
          <w:noProof/>
          <w:color w:val="000000"/>
          <w:sz w:val="26"/>
          <w:szCs w:val="26"/>
          <w:lang w:val="vi-VN"/>
        </w:rPr>
      </w:pPr>
      <w:r w:rsidRPr="000748FD">
        <w:rPr>
          <w:rFonts w:ascii="Times New Roman" w:hAnsi="Times New Roman"/>
          <w:b/>
          <w:noProof/>
          <w:color w:val="000000"/>
          <w:sz w:val="26"/>
          <w:szCs w:val="26"/>
        </w:rPr>
        <w:t>2</w:t>
      </w:r>
      <w:r w:rsidRPr="000748FD">
        <w:rPr>
          <w:rFonts w:ascii="Times New Roman" w:hAnsi="Times New Roman"/>
          <w:b/>
          <w:noProof/>
          <w:color w:val="000000"/>
          <w:sz w:val="26"/>
          <w:szCs w:val="26"/>
          <w:lang w:val="vi-VN"/>
        </w:rPr>
        <w:t xml:space="preserve">. </w:t>
      </w:r>
      <w:r>
        <w:rPr>
          <w:rFonts w:ascii="Times New Roman" w:hAnsi="Times New Roman"/>
          <w:b/>
          <w:noProof/>
          <w:color w:val="000000"/>
          <w:sz w:val="26"/>
          <w:szCs w:val="26"/>
          <w:lang w:val="en-GB"/>
        </w:rPr>
        <w:t>H</w:t>
      </w:r>
      <w:r w:rsidRPr="000748FD">
        <w:rPr>
          <w:rFonts w:ascii="Times New Roman" w:hAnsi="Times New Roman"/>
          <w:b/>
          <w:noProof/>
          <w:color w:val="000000"/>
          <w:sz w:val="26"/>
          <w:szCs w:val="26"/>
          <w:lang w:val="vi-VN"/>
        </w:rPr>
        <w:t>ọc sinh</w:t>
      </w:r>
    </w:p>
    <w:p w14:paraId="01863193" w14:textId="77777777" w:rsidR="009874F6" w:rsidRPr="000748FD" w:rsidRDefault="009874F6" w:rsidP="009874F6">
      <w:pPr>
        <w:widowControl w:val="0"/>
        <w:spacing w:after="0" w:line="240" w:lineRule="auto"/>
        <w:contextualSpacing/>
        <w:jc w:val="both"/>
        <w:rPr>
          <w:rFonts w:ascii="Times New Roman" w:hAnsi="Times New Roman"/>
          <w:noProof/>
          <w:color w:val="000000"/>
          <w:sz w:val="26"/>
          <w:szCs w:val="26"/>
          <w:lang w:val="vi-VN"/>
        </w:rPr>
      </w:pPr>
      <w:r>
        <w:rPr>
          <w:rFonts w:ascii="Times New Roman" w:hAnsi="Times New Roman"/>
          <w:noProof/>
          <w:color w:val="000000"/>
          <w:sz w:val="26"/>
          <w:szCs w:val="26"/>
          <w:lang w:val="en-GB"/>
        </w:rPr>
        <w:t xml:space="preserve">- </w:t>
      </w:r>
      <w:r w:rsidRPr="000748FD">
        <w:rPr>
          <w:rFonts w:ascii="Times New Roman" w:hAnsi="Times New Roman"/>
          <w:noProof/>
          <w:color w:val="000000"/>
          <w:sz w:val="26"/>
          <w:szCs w:val="26"/>
          <w:lang w:val="vi-VN"/>
        </w:rPr>
        <w:t>SGK, VBT Hoạt động trải nghiệm 5.</w:t>
      </w:r>
    </w:p>
    <w:p w14:paraId="142884BC" w14:textId="77777777" w:rsidR="009874F6" w:rsidRPr="000748FD" w:rsidRDefault="009874F6" w:rsidP="009874F6">
      <w:pPr>
        <w:widowControl w:val="0"/>
        <w:spacing w:after="0" w:line="240" w:lineRule="auto"/>
        <w:contextualSpacing/>
        <w:jc w:val="both"/>
        <w:rPr>
          <w:rFonts w:ascii="Times New Roman" w:hAnsi="Times New Roman"/>
          <w:noProof/>
          <w:color w:val="000000"/>
          <w:sz w:val="26"/>
          <w:szCs w:val="26"/>
          <w:lang w:val="vi-VN"/>
        </w:rPr>
      </w:pPr>
      <w:r>
        <w:rPr>
          <w:rFonts w:ascii="Times New Roman" w:hAnsi="Times New Roman"/>
          <w:noProof/>
          <w:color w:val="000000"/>
          <w:sz w:val="26"/>
          <w:szCs w:val="26"/>
          <w:lang w:val="en-GB"/>
        </w:rPr>
        <w:t xml:space="preserve">- </w:t>
      </w:r>
      <w:r w:rsidRPr="000748FD">
        <w:rPr>
          <w:rFonts w:ascii="Times New Roman" w:hAnsi="Times New Roman"/>
          <w:noProof/>
          <w:color w:val="000000"/>
          <w:sz w:val="26"/>
          <w:szCs w:val="26"/>
          <w:lang w:val="vi-VN"/>
        </w:rPr>
        <w:t>Thực hiện nhiệm vụ trong SBT trước khi đến lớp.</w:t>
      </w:r>
    </w:p>
    <w:p w14:paraId="7178D9D7" w14:textId="77777777" w:rsidR="009874F6" w:rsidRPr="000748FD" w:rsidRDefault="009874F6" w:rsidP="009874F6">
      <w:pPr>
        <w:widowControl w:val="0"/>
        <w:spacing w:after="0" w:line="240" w:lineRule="auto"/>
        <w:contextualSpacing/>
        <w:jc w:val="both"/>
        <w:rPr>
          <w:rFonts w:ascii="Times New Roman" w:hAnsi="Times New Roman"/>
          <w:noProof/>
          <w:color w:val="000000"/>
          <w:sz w:val="26"/>
          <w:szCs w:val="26"/>
          <w:lang w:val="vi-VN"/>
        </w:rPr>
      </w:pPr>
      <w:r>
        <w:rPr>
          <w:rFonts w:ascii="Times New Roman" w:hAnsi="Times New Roman"/>
          <w:noProof/>
          <w:color w:val="000000"/>
          <w:sz w:val="26"/>
          <w:szCs w:val="26"/>
          <w:lang w:val="en-GB"/>
        </w:rPr>
        <w:t xml:space="preserve">- </w:t>
      </w:r>
      <w:r w:rsidRPr="000748FD">
        <w:rPr>
          <w:rFonts w:ascii="Times New Roman" w:hAnsi="Times New Roman"/>
          <w:noProof/>
          <w:color w:val="000000"/>
          <w:sz w:val="26"/>
          <w:szCs w:val="26"/>
          <w:lang w:val="vi-VN"/>
        </w:rPr>
        <w:t xml:space="preserve">Đồ dùng học tập theo yêu cầu của GV. </w:t>
      </w:r>
    </w:p>
    <w:p w14:paraId="444A05A1" w14:textId="77777777" w:rsidR="009874F6" w:rsidRDefault="009874F6" w:rsidP="009874F6">
      <w:pPr>
        <w:widowControl w:val="0"/>
        <w:spacing w:after="0" w:line="240" w:lineRule="auto"/>
        <w:jc w:val="both"/>
        <w:rPr>
          <w:rFonts w:ascii="Times New Roman" w:hAnsi="Times New Roman"/>
          <w:b/>
          <w:noProof/>
          <w:color w:val="000000"/>
          <w:sz w:val="26"/>
          <w:szCs w:val="26"/>
          <w:lang w:val="en-GB"/>
        </w:rPr>
      </w:pPr>
      <w:r w:rsidRPr="000748FD">
        <w:rPr>
          <w:rFonts w:ascii="Times New Roman" w:hAnsi="Times New Roman"/>
          <w:b/>
          <w:noProof/>
          <w:color w:val="000000"/>
          <w:sz w:val="26"/>
          <w:szCs w:val="26"/>
          <w:lang w:val="vi-VN"/>
        </w:rPr>
        <w:t>III. CÁC HOẠT ĐỘNG DẠY HỌC</w:t>
      </w:r>
      <w:r>
        <w:rPr>
          <w:rFonts w:ascii="Times New Roman" w:hAnsi="Times New Roman"/>
          <w:b/>
          <w:noProof/>
          <w:color w:val="000000"/>
          <w:sz w:val="26"/>
          <w:szCs w:val="26"/>
          <w:lang w:val="en-GB"/>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524"/>
        <w:gridCol w:w="4394"/>
      </w:tblGrid>
      <w:tr w:rsidR="009874F6" w:rsidRPr="00624EB7" w14:paraId="457DB832" w14:textId="77777777" w:rsidTr="00E608A5">
        <w:tc>
          <w:tcPr>
            <w:tcW w:w="5524" w:type="dxa"/>
            <w:tcBorders>
              <w:top w:val="single" w:sz="4" w:space="0" w:color="auto"/>
              <w:bottom w:val="single" w:sz="4" w:space="0" w:color="auto"/>
            </w:tcBorders>
          </w:tcPr>
          <w:p w14:paraId="66C6BEBD" w14:textId="77777777" w:rsidR="009874F6" w:rsidRPr="00624EB7" w:rsidRDefault="009874F6"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394" w:type="dxa"/>
            <w:tcBorders>
              <w:top w:val="single" w:sz="4" w:space="0" w:color="auto"/>
              <w:bottom w:val="single" w:sz="4" w:space="0" w:color="auto"/>
            </w:tcBorders>
          </w:tcPr>
          <w:p w14:paraId="71903CE9" w14:textId="77777777" w:rsidR="009874F6" w:rsidRPr="00624EB7" w:rsidRDefault="009874F6"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9874F6" w:rsidRPr="00624EB7" w14:paraId="72FA6361" w14:textId="77777777" w:rsidTr="00E608A5">
        <w:tc>
          <w:tcPr>
            <w:tcW w:w="5524" w:type="dxa"/>
            <w:tcBorders>
              <w:top w:val="single" w:sz="4" w:space="0" w:color="auto"/>
            </w:tcBorders>
          </w:tcPr>
          <w:p w14:paraId="03103241" w14:textId="77777777" w:rsidR="009874F6" w:rsidRPr="00D53849" w:rsidRDefault="009874F6" w:rsidP="00E608A5">
            <w:pPr>
              <w:widowControl w:val="0"/>
              <w:spacing w:after="0" w:line="240" w:lineRule="auto"/>
              <w:outlineLvl w:val="0"/>
              <w:rPr>
                <w:rFonts w:ascii="Times New Roman" w:eastAsia="MS Mincho" w:hAnsi="Times New Roman"/>
                <w:b/>
                <w:bCs/>
                <w:sz w:val="26"/>
                <w:szCs w:val="26"/>
                <w:lang w:val="en-GB"/>
              </w:rPr>
            </w:pPr>
            <w:r w:rsidRPr="00C80E8A">
              <w:rPr>
                <w:rFonts w:ascii="Times New Roman" w:eastAsia="MS Mincho" w:hAnsi="Times New Roman"/>
                <w:b/>
                <w:bCs/>
                <w:sz w:val="26"/>
                <w:szCs w:val="26"/>
                <w:lang w:val="en-GB"/>
              </w:rPr>
              <w:t xml:space="preserve">1.Hoạt động Mở đầu: </w:t>
            </w:r>
            <w:r>
              <w:rPr>
                <w:rFonts w:ascii="Times New Roman" w:eastAsia="MS Mincho" w:hAnsi="Times New Roman"/>
                <w:b/>
                <w:bCs/>
                <w:sz w:val="26"/>
                <w:szCs w:val="26"/>
                <w:lang w:val="en-GB"/>
              </w:rPr>
              <w:t>(5’)</w:t>
            </w:r>
          </w:p>
        </w:tc>
        <w:tc>
          <w:tcPr>
            <w:tcW w:w="4394" w:type="dxa"/>
            <w:tcBorders>
              <w:top w:val="single" w:sz="4" w:space="0" w:color="auto"/>
            </w:tcBorders>
          </w:tcPr>
          <w:p w14:paraId="1F64A428" w14:textId="77777777" w:rsidR="009874F6" w:rsidRPr="00624EB7" w:rsidRDefault="009874F6" w:rsidP="00E608A5">
            <w:pPr>
              <w:widowControl w:val="0"/>
              <w:spacing w:after="0" w:line="240" w:lineRule="auto"/>
              <w:jc w:val="both"/>
              <w:rPr>
                <w:rFonts w:ascii="Times New Roman" w:eastAsia="SimSun" w:hAnsi="Times New Roman"/>
                <w:b/>
                <w:noProof/>
                <w:color w:val="000000"/>
                <w:sz w:val="26"/>
                <w:szCs w:val="26"/>
                <w:lang w:val="vi-VN"/>
              </w:rPr>
            </w:pPr>
          </w:p>
        </w:tc>
      </w:tr>
      <w:tr w:rsidR="009874F6" w:rsidRPr="00624EB7" w14:paraId="32B6D56E" w14:textId="77777777" w:rsidTr="00E608A5">
        <w:tc>
          <w:tcPr>
            <w:tcW w:w="5524" w:type="dxa"/>
          </w:tcPr>
          <w:p w14:paraId="0AC370B6" w14:textId="77777777" w:rsidR="009874F6" w:rsidRPr="00C80E8A" w:rsidRDefault="009874F6" w:rsidP="00E608A5">
            <w:pPr>
              <w:widowControl w:val="0"/>
              <w:spacing w:after="0" w:line="240" w:lineRule="auto"/>
              <w:outlineLvl w:val="0"/>
              <w:rPr>
                <w:rFonts w:ascii="Times New Roman" w:eastAsia="MS Mincho" w:hAnsi="Times New Roman"/>
                <w:b/>
                <w:bCs/>
                <w:sz w:val="26"/>
                <w:szCs w:val="26"/>
                <w:lang w:val="en-GB"/>
              </w:rPr>
            </w:pPr>
            <w:r w:rsidRPr="00624EB7">
              <w:rPr>
                <w:rFonts w:ascii="Times New Roman" w:hAnsi="Times New Roman"/>
                <w:sz w:val="26"/>
                <w:szCs w:val="26"/>
                <w:lang w:val="vi-VN"/>
              </w:rPr>
              <w:t xml:space="preserve">- Cho HS sắp xếp chỗ ngồi từng lớp trên sân trường qua bài hát: </w:t>
            </w:r>
            <w:r w:rsidRPr="00624EB7">
              <w:rPr>
                <w:rFonts w:ascii="Times New Roman" w:hAnsi="Times New Roman"/>
                <w:sz w:val="26"/>
                <w:szCs w:val="26"/>
              </w:rPr>
              <w:t>Đôi khi và một chút</w:t>
            </w:r>
            <w:r w:rsidRPr="00624EB7">
              <w:rPr>
                <w:rFonts w:ascii="Times New Roman" w:hAnsi="Times New Roman"/>
                <w:i/>
                <w:sz w:val="26"/>
                <w:szCs w:val="26"/>
                <w:lang w:val="vi-VN"/>
              </w:rPr>
              <w:t>.</w:t>
            </w:r>
          </w:p>
        </w:tc>
        <w:tc>
          <w:tcPr>
            <w:tcW w:w="4394" w:type="dxa"/>
          </w:tcPr>
          <w:p w14:paraId="06C79BF6" w14:textId="77777777" w:rsidR="009874F6" w:rsidRPr="00624EB7" w:rsidRDefault="009874F6" w:rsidP="00E608A5">
            <w:pPr>
              <w:widowControl w:val="0"/>
              <w:spacing w:after="0" w:line="240" w:lineRule="auto"/>
              <w:jc w:val="both"/>
              <w:rPr>
                <w:rFonts w:ascii="Times New Roman" w:eastAsia="SimSun" w:hAnsi="Times New Roman"/>
                <w:b/>
                <w:noProof/>
                <w:color w:val="000000"/>
                <w:sz w:val="26"/>
                <w:szCs w:val="26"/>
                <w:lang w:val="vi-VN"/>
              </w:rPr>
            </w:pPr>
            <w:r w:rsidRPr="00624EB7">
              <w:rPr>
                <w:rFonts w:ascii="Times New Roman" w:hAnsi="Times New Roman"/>
                <w:sz w:val="26"/>
                <w:szCs w:val="26"/>
              </w:rPr>
              <w:t>- Thực hiện.</w:t>
            </w:r>
          </w:p>
        </w:tc>
      </w:tr>
      <w:tr w:rsidR="009874F6" w:rsidRPr="00624EB7" w14:paraId="0738CEA3" w14:textId="77777777" w:rsidTr="00E608A5">
        <w:tc>
          <w:tcPr>
            <w:tcW w:w="5524" w:type="dxa"/>
          </w:tcPr>
          <w:p w14:paraId="2B26A51E" w14:textId="77777777" w:rsidR="009874F6" w:rsidRPr="0017436D" w:rsidRDefault="009874F6" w:rsidP="00E608A5">
            <w:pPr>
              <w:widowControl w:val="0"/>
              <w:spacing w:after="0" w:line="240" w:lineRule="auto"/>
              <w:jc w:val="both"/>
              <w:outlineLvl w:val="0"/>
              <w:rPr>
                <w:rFonts w:ascii="Times New Roman" w:eastAsia="MS Mincho" w:hAnsi="Times New Roman"/>
                <w:b/>
                <w:sz w:val="26"/>
                <w:szCs w:val="26"/>
                <w:lang w:val="en-GB"/>
              </w:rPr>
            </w:pPr>
            <w:r>
              <w:rPr>
                <w:rFonts w:ascii="Times New Roman" w:eastAsia="MS Mincho" w:hAnsi="Times New Roman"/>
                <w:b/>
                <w:sz w:val="26"/>
                <w:szCs w:val="26"/>
                <w:lang w:val="en-GB"/>
              </w:rPr>
              <w:t>2.Hoạt động Hình thành kiến thức mới (30’)</w:t>
            </w:r>
          </w:p>
        </w:tc>
        <w:tc>
          <w:tcPr>
            <w:tcW w:w="4394" w:type="dxa"/>
          </w:tcPr>
          <w:p w14:paraId="049946AB" w14:textId="77777777" w:rsidR="009874F6" w:rsidRPr="00624EB7" w:rsidRDefault="009874F6" w:rsidP="00E608A5">
            <w:pPr>
              <w:widowControl w:val="0"/>
              <w:spacing w:after="0" w:line="240" w:lineRule="auto"/>
              <w:jc w:val="both"/>
              <w:rPr>
                <w:rFonts w:ascii="Times New Roman" w:hAnsi="Times New Roman"/>
                <w:sz w:val="26"/>
                <w:szCs w:val="26"/>
              </w:rPr>
            </w:pPr>
          </w:p>
        </w:tc>
      </w:tr>
      <w:tr w:rsidR="009874F6" w:rsidRPr="00624EB7" w14:paraId="4C820EDF" w14:textId="77777777" w:rsidTr="00E608A5">
        <w:tc>
          <w:tcPr>
            <w:tcW w:w="5524" w:type="dxa"/>
          </w:tcPr>
          <w:p w14:paraId="295C05C1" w14:textId="77777777" w:rsidR="009874F6" w:rsidRPr="00D53849" w:rsidRDefault="009874F6" w:rsidP="00E608A5">
            <w:pPr>
              <w:widowControl w:val="0"/>
              <w:spacing w:after="0"/>
              <w:jc w:val="both"/>
              <w:rPr>
                <w:rFonts w:ascii="Times New Roman" w:hAnsi="Times New Roman"/>
                <w:b/>
                <w:bCs/>
                <w:i/>
                <w:sz w:val="26"/>
                <w:szCs w:val="26"/>
                <w:lang w:val="nl-NL"/>
              </w:rPr>
            </w:pPr>
            <w:r>
              <w:rPr>
                <w:rFonts w:ascii="Times New Roman" w:hAnsi="Times New Roman"/>
                <w:b/>
                <w:bCs/>
                <w:i/>
                <w:sz w:val="26"/>
                <w:szCs w:val="26"/>
                <w:lang w:val="nl-NL"/>
              </w:rPr>
              <w:t xml:space="preserve">Hoạt động </w:t>
            </w:r>
            <w:r w:rsidRPr="00855F37">
              <w:rPr>
                <w:rFonts w:ascii="Times New Roman" w:hAnsi="Times New Roman"/>
                <w:b/>
                <w:bCs/>
                <w:i/>
                <w:sz w:val="26"/>
                <w:szCs w:val="26"/>
                <w:lang w:val="nl-NL"/>
              </w:rPr>
              <w:t>1.Chào cờ</w:t>
            </w:r>
          </w:p>
        </w:tc>
        <w:tc>
          <w:tcPr>
            <w:tcW w:w="4394" w:type="dxa"/>
          </w:tcPr>
          <w:p w14:paraId="4A557BFA" w14:textId="77777777" w:rsidR="009874F6" w:rsidRPr="00624EB7" w:rsidRDefault="009874F6" w:rsidP="00E608A5">
            <w:pPr>
              <w:widowControl w:val="0"/>
              <w:spacing w:after="0" w:line="240" w:lineRule="auto"/>
              <w:jc w:val="both"/>
              <w:rPr>
                <w:rFonts w:ascii="Times New Roman" w:hAnsi="Times New Roman"/>
                <w:sz w:val="26"/>
                <w:szCs w:val="26"/>
              </w:rPr>
            </w:pPr>
          </w:p>
        </w:tc>
      </w:tr>
      <w:tr w:rsidR="009874F6" w:rsidRPr="00624EB7" w14:paraId="2641DB10" w14:textId="77777777" w:rsidTr="00E608A5">
        <w:tc>
          <w:tcPr>
            <w:tcW w:w="5524" w:type="dxa"/>
          </w:tcPr>
          <w:p w14:paraId="34814DD0" w14:textId="77777777" w:rsidR="009874F6" w:rsidRPr="00855F37" w:rsidRDefault="009874F6" w:rsidP="00E608A5">
            <w:pPr>
              <w:widowControl w:val="0"/>
              <w:spacing w:after="0"/>
              <w:jc w:val="both"/>
              <w:rPr>
                <w:rFonts w:ascii="Times New Roman" w:hAnsi="Times New Roman"/>
                <w:b/>
                <w:bCs/>
                <w:i/>
                <w:sz w:val="26"/>
                <w:szCs w:val="26"/>
                <w:lang w:val="nl-NL"/>
              </w:rPr>
            </w:pPr>
            <w:r w:rsidRPr="00813D66">
              <w:rPr>
                <w:rFonts w:ascii="Times New Roman" w:hAnsi="Times New Roman"/>
                <w:sz w:val="26"/>
                <w:szCs w:val="26"/>
              </w:rPr>
              <w:t>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4394" w:type="dxa"/>
          </w:tcPr>
          <w:p w14:paraId="5F93055E" w14:textId="77777777" w:rsidR="009874F6" w:rsidRPr="00624EB7" w:rsidRDefault="009874F6" w:rsidP="00E608A5">
            <w:pPr>
              <w:widowControl w:val="0"/>
              <w:spacing w:after="0" w:line="240" w:lineRule="auto"/>
              <w:jc w:val="both"/>
              <w:rPr>
                <w:rFonts w:ascii="Times New Roman" w:hAnsi="Times New Roman"/>
                <w:sz w:val="26"/>
                <w:szCs w:val="26"/>
              </w:rPr>
            </w:pPr>
            <w:r w:rsidRPr="00813D66">
              <w:rPr>
                <w:rFonts w:ascii="Times New Roman" w:hAnsi="Times New Roman"/>
                <w:sz w:val="26"/>
                <w:szCs w:val="26"/>
              </w:rPr>
              <w:t>- HS tham gia lễ chào cờ đầu tuần the sự điều khiển của GV-TPT Đội.</w:t>
            </w:r>
          </w:p>
        </w:tc>
      </w:tr>
      <w:tr w:rsidR="009874F6" w:rsidRPr="00624EB7" w14:paraId="5C7FAF1A" w14:textId="77777777" w:rsidTr="00E608A5">
        <w:tc>
          <w:tcPr>
            <w:tcW w:w="5524" w:type="dxa"/>
          </w:tcPr>
          <w:p w14:paraId="477DCE94" w14:textId="77777777" w:rsidR="009874F6" w:rsidRPr="00D53849" w:rsidRDefault="009874F6" w:rsidP="00E608A5">
            <w:pPr>
              <w:widowControl w:val="0"/>
              <w:spacing w:after="0"/>
              <w:jc w:val="both"/>
              <w:rPr>
                <w:rFonts w:ascii="Times New Roman" w:hAnsi="Times New Roman"/>
                <w:b/>
                <w:bCs/>
                <w:sz w:val="26"/>
                <w:szCs w:val="26"/>
              </w:rPr>
            </w:pPr>
            <w:r>
              <w:rPr>
                <w:rFonts w:ascii="Times New Roman" w:hAnsi="Times New Roman"/>
                <w:b/>
                <w:bCs/>
                <w:sz w:val="26"/>
                <w:szCs w:val="26"/>
              </w:rPr>
              <w:t>Hoạt động 2: Sinh hoạt dưới cờ</w:t>
            </w:r>
          </w:p>
        </w:tc>
        <w:tc>
          <w:tcPr>
            <w:tcW w:w="4394" w:type="dxa"/>
          </w:tcPr>
          <w:p w14:paraId="406ACE78" w14:textId="77777777" w:rsidR="009874F6" w:rsidRPr="00813D66" w:rsidRDefault="009874F6" w:rsidP="00E608A5">
            <w:pPr>
              <w:widowControl w:val="0"/>
              <w:spacing w:after="0" w:line="240" w:lineRule="auto"/>
              <w:jc w:val="both"/>
              <w:rPr>
                <w:rFonts w:ascii="Times New Roman" w:hAnsi="Times New Roman"/>
                <w:sz w:val="26"/>
                <w:szCs w:val="26"/>
              </w:rPr>
            </w:pPr>
          </w:p>
        </w:tc>
      </w:tr>
      <w:tr w:rsidR="009874F6" w:rsidRPr="00624EB7" w14:paraId="12BC6177" w14:textId="77777777" w:rsidTr="00E608A5">
        <w:tc>
          <w:tcPr>
            <w:tcW w:w="5524" w:type="dxa"/>
          </w:tcPr>
          <w:p w14:paraId="296D6CA9" w14:textId="77777777" w:rsidR="009874F6" w:rsidRPr="00D53849" w:rsidRDefault="009874F6" w:rsidP="00E608A5">
            <w:pPr>
              <w:widowControl w:val="0"/>
              <w:spacing w:after="0" w:line="240" w:lineRule="auto"/>
              <w:contextualSpacing/>
              <w:jc w:val="both"/>
              <w:rPr>
                <w:rFonts w:ascii="Times New Roman" w:hAnsi="Times New Roman"/>
                <w:bCs/>
                <w:noProof/>
                <w:color w:val="000000"/>
                <w:sz w:val="26"/>
                <w:szCs w:val="26"/>
                <w:lang w:val="en-GB"/>
              </w:rPr>
            </w:pPr>
            <w:r w:rsidRPr="000748FD">
              <w:rPr>
                <w:rFonts w:ascii="Times New Roman" w:hAnsi="Times New Roman"/>
                <w:bCs/>
                <w:noProof/>
                <w:color w:val="000000"/>
                <w:sz w:val="26"/>
                <w:szCs w:val="26"/>
                <w:lang w:val="vi-VN"/>
              </w:rPr>
              <w:t>- Đại diện nhà trường/GV Tổng phụ trách Đội giới thiệu buổi trình diễn trang phục truyền thống địa phương.</w:t>
            </w:r>
          </w:p>
          <w:p w14:paraId="65EE5EAB" w14:textId="77777777" w:rsidR="009874F6" w:rsidRPr="000748FD" w:rsidRDefault="009874F6" w:rsidP="00E608A5">
            <w:pPr>
              <w:widowControl w:val="0"/>
              <w:spacing w:after="0" w:line="240" w:lineRule="auto"/>
              <w:contextualSpacing/>
              <w:jc w:val="both"/>
              <w:rPr>
                <w:rFonts w:ascii="Times New Roman" w:hAnsi="Times New Roman"/>
                <w:bCs/>
                <w:noProof/>
                <w:color w:val="000000"/>
                <w:sz w:val="26"/>
                <w:szCs w:val="26"/>
                <w:lang w:val="vi-VN"/>
              </w:rPr>
            </w:pPr>
            <w:r w:rsidRPr="000748FD">
              <w:rPr>
                <w:rFonts w:ascii="Times New Roman" w:hAnsi="Times New Roman"/>
                <w:bCs/>
                <w:noProof/>
                <w:color w:val="000000"/>
                <w:sz w:val="26"/>
                <w:szCs w:val="26"/>
                <w:lang w:val="vi-VN"/>
              </w:rPr>
              <w:t>+ GV chia sẻ về ý nghĩa bộ trang phục truyền thống địa phương: thể hiện nền văn hoá độc đáo, lâu đời và đậm đà bản sắc dân tộc của mỗi vùng miền.</w:t>
            </w:r>
          </w:p>
          <w:p w14:paraId="04B2A6B5" w14:textId="77777777" w:rsidR="009874F6" w:rsidRPr="000748FD" w:rsidRDefault="009874F6" w:rsidP="00E608A5">
            <w:pPr>
              <w:widowControl w:val="0"/>
              <w:spacing w:after="0" w:line="240" w:lineRule="auto"/>
              <w:contextualSpacing/>
              <w:jc w:val="both"/>
              <w:rPr>
                <w:rFonts w:ascii="Times New Roman" w:hAnsi="Times New Roman"/>
                <w:bCs/>
                <w:noProof/>
                <w:color w:val="000000"/>
                <w:sz w:val="26"/>
                <w:szCs w:val="26"/>
                <w:lang w:val="vi-VN"/>
              </w:rPr>
            </w:pPr>
            <w:r w:rsidRPr="000748FD">
              <w:rPr>
                <w:rFonts w:ascii="Times New Roman" w:hAnsi="Times New Roman"/>
                <w:bCs/>
                <w:noProof/>
                <w:color w:val="000000"/>
                <w:sz w:val="26"/>
                <w:szCs w:val="26"/>
                <w:lang w:val="vi-VN"/>
              </w:rPr>
              <w:t xml:space="preserve">+ GV tổ chức cho một nhóm HS trình diễn trang phục truyền thống địa phương. </w:t>
            </w:r>
          </w:p>
          <w:p w14:paraId="54B22666" w14:textId="77777777" w:rsidR="009874F6" w:rsidRPr="000748FD" w:rsidRDefault="009874F6" w:rsidP="00E608A5">
            <w:pPr>
              <w:widowControl w:val="0"/>
              <w:spacing w:after="0" w:line="240" w:lineRule="auto"/>
              <w:contextualSpacing/>
              <w:jc w:val="both"/>
              <w:rPr>
                <w:rFonts w:ascii="Times New Roman" w:hAnsi="Times New Roman"/>
                <w:bCs/>
                <w:noProof/>
                <w:color w:val="000000"/>
                <w:sz w:val="26"/>
                <w:szCs w:val="26"/>
                <w:lang w:val="vi-VN"/>
              </w:rPr>
            </w:pPr>
            <w:r w:rsidRPr="000748FD">
              <w:rPr>
                <w:rFonts w:ascii="Times New Roman" w:hAnsi="Times New Roman"/>
                <w:bCs/>
                <w:noProof/>
                <w:color w:val="000000"/>
                <w:sz w:val="26"/>
                <w:szCs w:val="26"/>
                <w:lang w:val="vi-VN"/>
              </w:rPr>
              <w:t>+ GV cử một HS đọc thuyết minh giới thiệu về các bộ trang phục khi bạn trình diễn.</w:t>
            </w:r>
          </w:p>
          <w:p w14:paraId="5177FD2E" w14:textId="77777777" w:rsidR="009874F6" w:rsidRPr="000748FD" w:rsidRDefault="009874F6" w:rsidP="00E608A5">
            <w:pPr>
              <w:widowControl w:val="0"/>
              <w:spacing w:after="0" w:line="240" w:lineRule="auto"/>
              <w:contextualSpacing/>
              <w:jc w:val="both"/>
              <w:rPr>
                <w:rFonts w:ascii="Times New Roman" w:hAnsi="Times New Roman"/>
                <w:bCs/>
                <w:noProof/>
                <w:color w:val="000000"/>
                <w:sz w:val="26"/>
                <w:szCs w:val="26"/>
                <w:lang w:val="vi-VN"/>
              </w:rPr>
            </w:pPr>
            <w:r w:rsidRPr="000748FD">
              <w:rPr>
                <w:rFonts w:ascii="Times New Roman" w:hAnsi="Times New Roman"/>
                <w:bCs/>
                <w:noProof/>
                <w:color w:val="000000"/>
                <w:sz w:val="26"/>
                <w:szCs w:val="26"/>
                <w:lang w:val="vi-VN"/>
              </w:rPr>
              <w:t xml:space="preserve">+ GV khuyến khích HS ngồi dưới nhiệt tình cổ vũ </w:t>
            </w:r>
            <w:r w:rsidRPr="000748FD">
              <w:rPr>
                <w:rFonts w:ascii="Times New Roman" w:hAnsi="Times New Roman"/>
                <w:bCs/>
                <w:noProof/>
                <w:color w:val="000000"/>
                <w:sz w:val="26"/>
                <w:szCs w:val="26"/>
                <w:lang w:val="vi-VN"/>
              </w:rPr>
              <w:lastRenderedPageBreak/>
              <w:t>các bạn trình diễn.</w:t>
            </w:r>
          </w:p>
          <w:p w14:paraId="0338BDA8" w14:textId="77777777" w:rsidR="009874F6" w:rsidRDefault="009874F6" w:rsidP="00E608A5">
            <w:pPr>
              <w:widowControl w:val="0"/>
              <w:spacing w:after="0"/>
              <w:jc w:val="both"/>
              <w:rPr>
                <w:rFonts w:ascii="Times New Roman" w:hAnsi="Times New Roman"/>
                <w:b/>
                <w:bCs/>
                <w:sz w:val="26"/>
                <w:szCs w:val="26"/>
              </w:rPr>
            </w:pPr>
            <w:r w:rsidRPr="000748FD">
              <w:rPr>
                <w:rFonts w:ascii="Times New Roman" w:hAnsi="Times New Roman"/>
                <w:bCs/>
                <w:noProof/>
                <w:color w:val="000000"/>
                <w:sz w:val="26"/>
                <w:szCs w:val="26"/>
                <w:lang w:val="vi-VN"/>
              </w:rPr>
              <w:t>- GV mời một số HS chia sẻ cảm nhận của bản thân về trang phục truyền thống địa phương</w:t>
            </w:r>
          </w:p>
        </w:tc>
        <w:tc>
          <w:tcPr>
            <w:tcW w:w="4394" w:type="dxa"/>
          </w:tcPr>
          <w:p w14:paraId="32D097BF"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lang w:val="vi-VN"/>
              </w:rPr>
            </w:pPr>
            <w:r w:rsidRPr="000748FD">
              <w:rPr>
                <w:rFonts w:ascii="Times New Roman" w:hAnsi="Times New Roman"/>
                <w:noProof/>
                <w:color w:val="000000"/>
                <w:sz w:val="26"/>
                <w:szCs w:val="26"/>
                <w:lang w:val="vi-VN"/>
              </w:rPr>
              <w:lastRenderedPageBreak/>
              <w:t>- HS lắng  nghe và tham gia theo sự hướng dẫn của GV.</w:t>
            </w:r>
          </w:p>
          <w:p w14:paraId="075A3955" w14:textId="77777777" w:rsidR="009874F6" w:rsidRPr="00D53849" w:rsidRDefault="009874F6" w:rsidP="00E608A5">
            <w:pPr>
              <w:widowControl w:val="0"/>
              <w:spacing w:after="0" w:line="240" w:lineRule="auto"/>
              <w:contextualSpacing/>
              <w:jc w:val="both"/>
              <w:rPr>
                <w:rFonts w:ascii="Times New Roman" w:hAnsi="Times New Roman"/>
                <w:noProof/>
                <w:color w:val="000000"/>
                <w:sz w:val="26"/>
                <w:szCs w:val="26"/>
                <w:lang w:val="en-GB"/>
              </w:rPr>
            </w:pPr>
          </w:p>
          <w:p w14:paraId="2B562C2D"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rPr>
            </w:pPr>
            <w:r w:rsidRPr="000748FD">
              <w:rPr>
                <w:rFonts w:ascii="Times New Roman" w:hAnsi="Times New Roman"/>
                <w:noProof/>
                <w:color w:val="000000"/>
                <w:sz w:val="26"/>
                <w:szCs w:val="26"/>
              </w:rPr>
              <w:t xml:space="preserve">- HS lắng nghe,tiếp thu. </w:t>
            </w:r>
          </w:p>
          <w:p w14:paraId="23E979F7"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lang w:val="vi-VN"/>
              </w:rPr>
            </w:pPr>
          </w:p>
          <w:p w14:paraId="4EF8B45F" w14:textId="77777777" w:rsidR="009874F6" w:rsidRPr="00D53849" w:rsidRDefault="009874F6" w:rsidP="00E608A5">
            <w:pPr>
              <w:widowControl w:val="0"/>
              <w:spacing w:after="0" w:line="240" w:lineRule="auto"/>
              <w:contextualSpacing/>
              <w:jc w:val="both"/>
              <w:rPr>
                <w:rFonts w:ascii="Times New Roman" w:hAnsi="Times New Roman"/>
                <w:noProof/>
                <w:color w:val="000000"/>
                <w:sz w:val="26"/>
                <w:szCs w:val="26"/>
                <w:lang w:val="en-GB"/>
              </w:rPr>
            </w:pPr>
          </w:p>
          <w:p w14:paraId="362C90D5"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lang w:val="vi-VN"/>
              </w:rPr>
            </w:pPr>
            <w:r w:rsidRPr="000748FD">
              <w:rPr>
                <w:rFonts w:ascii="Times New Roman" w:hAnsi="Times New Roman"/>
                <w:noProof/>
                <w:color w:val="000000"/>
                <w:sz w:val="26"/>
                <w:szCs w:val="26"/>
                <w:lang w:val="vi-VN"/>
              </w:rPr>
              <w:t xml:space="preserve">- HS thực hiện. </w:t>
            </w:r>
          </w:p>
          <w:p w14:paraId="66BCF991"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lang w:val="vi-VN"/>
              </w:rPr>
            </w:pPr>
          </w:p>
          <w:p w14:paraId="7ABF26BC"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lang w:val="vi-VN"/>
              </w:rPr>
            </w:pPr>
            <w:r w:rsidRPr="000748FD">
              <w:rPr>
                <w:rFonts w:ascii="Times New Roman" w:hAnsi="Times New Roman"/>
                <w:noProof/>
                <w:color w:val="000000"/>
                <w:sz w:val="26"/>
                <w:szCs w:val="26"/>
                <w:lang w:val="vi-VN"/>
              </w:rPr>
              <w:t>- HS đọc thuyết minh.</w:t>
            </w:r>
          </w:p>
          <w:p w14:paraId="123DEC31"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lang w:val="vi-VN"/>
              </w:rPr>
            </w:pPr>
          </w:p>
          <w:p w14:paraId="6C9ACADF" w14:textId="77777777" w:rsidR="009874F6" w:rsidRPr="000748FD" w:rsidRDefault="009874F6" w:rsidP="00E608A5">
            <w:pPr>
              <w:widowControl w:val="0"/>
              <w:spacing w:after="0" w:line="240" w:lineRule="auto"/>
              <w:contextualSpacing/>
              <w:jc w:val="both"/>
              <w:rPr>
                <w:rFonts w:ascii="Times New Roman" w:hAnsi="Times New Roman"/>
                <w:noProof/>
                <w:color w:val="000000"/>
                <w:sz w:val="26"/>
                <w:szCs w:val="26"/>
                <w:lang w:val="vi-VN"/>
              </w:rPr>
            </w:pPr>
          </w:p>
          <w:p w14:paraId="0965BA43" w14:textId="77777777" w:rsidR="009874F6" w:rsidRPr="000748FD" w:rsidRDefault="009874F6" w:rsidP="00E608A5">
            <w:pPr>
              <w:widowControl w:val="0"/>
              <w:spacing w:after="0" w:line="240" w:lineRule="auto"/>
              <w:jc w:val="both"/>
              <w:rPr>
                <w:rFonts w:ascii="Times New Roman" w:hAnsi="Times New Roman"/>
                <w:sz w:val="26"/>
                <w:szCs w:val="26"/>
                <w:lang w:val="vi-VN"/>
              </w:rPr>
            </w:pPr>
          </w:p>
          <w:p w14:paraId="1EA74986" w14:textId="77777777" w:rsidR="009874F6" w:rsidRPr="00813D66" w:rsidRDefault="009874F6"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xml:space="preserve">- HS chia sẻ. </w:t>
            </w:r>
          </w:p>
        </w:tc>
      </w:tr>
    </w:tbl>
    <w:p w14:paraId="5FF3C627" w14:textId="77777777" w:rsidR="009874F6" w:rsidRPr="00FC1D38" w:rsidRDefault="009874F6" w:rsidP="009874F6">
      <w:pPr>
        <w:pStyle w:val="NormalWeb"/>
        <w:widowControl w:val="0"/>
        <w:spacing w:before="0" w:beforeAutospacing="0" w:after="0" w:afterAutospacing="0"/>
        <w:jc w:val="both"/>
        <w:rPr>
          <w:rStyle w:val="Strong"/>
          <w:rFonts w:eastAsiaTheme="majorEastAsia"/>
          <w:sz w:val="26"/>
          <w:szCs w:val="26"/>
        </w:rPr>
      </w:pPr>
      <w:r w:rsidRPr="00A12AE4">
        <w:rPr>
          <w:rStyle w:val="Strong"/>
          <w:rFonts w:eastAsiaTheme="majorEastAsia"/>
          <w:sz w:val="26"/>
          <w:szCs w:val="26"/>
          <w:lang w:val="vi-VN"/>
        </w:rPr>
        <w:lastRenderedPageBreak/>
        <w:t xml:space="preserve">IV. ĐIỀU CHỈNH SAU </w:t>
      </w:r>
      <w:r>
        <w:rPr>
          <w:rStyle w:val="Strong"/>
          <w:rFonts w:eastAsiaTheme="majorEastAsia"/>
          <w:sz w:val="26"/>
          <w:szCs w:val="26"/>
        </w:rPr>
        <w:t>BÀI</w:t>
      </w:r>
      <w:r w:rsidRPr="00A12AE4">
        <w:rPr>
          <w:rStyle w:val="Strong"/>
          <w:rFonts w:eastAsiaTheme="majorEastAsia"/>
          <w:sz w:val="26"/>
          <w:szCs w:val="26"/>
          <w:lang w:val="vi-VN"/>
        </w:rPr>
        <w:t xml:space="preserve"> DẠY </w:t>
      </w:r>
      <w:r>
        <w:rPr>
          <w:rStyle w:val="Strong"/>
          <w:rFonts w:eastAsiaTheme="majorEastAsia"/>
          <w:sz w:val="26"/>
          <w:szCs w:val="26"/>
        </w:rPr>
        <w:t>(nễu có)</w:t>
      </w:r>
    </w:p>
    <w:p w14:paraId="2605C1A7" w14:textId="77777777" w:rsidR="009874F6" w:rsidRPr="0017436D" w:rsidRDefault="009874F6" w:rsidP="009874F6">
      <w:pPr>
        <w:pStyle w:val="NormalWeb"/>
        <w:widowControl w:val="0"/>
        <w:spacing w:before="0" w:beforeAutospacing="0" w:after="0" w:afterAutospacing="0"/>
        <w:jc w:val="both"/>
        <w:rPr>
          <w:rStyle w:val="Strong"/>
          <w:rFonts w:eastAsiaTheme="majorEastAsia"/>
          <w:b w:val="0"/>
          <w:bCs w:val="0"/>
          <w:sz w:val="26"/>
          <w:szCs w:val="26"/>
        </w:rPr>
      </w:pPr>
      <w:r w:rsidRPr="0017436D">
        <w:rPr>
          <w:rStyle w:val="Strong"/>
          <w:rFonts w:eastAsiaTheme="majorEastAsia"/>
          <w:sz w:val="26"/>
          <w:szCs w:val="26"/>
          <w:lang w:val="vi-VN"/>
        </w:rPr>
        <w:t>……………………………………………………………………………………………………</w:t>
      </w:r>
    </w:p>
    <w:p w14:paraId="45E2E455" w14:textId="77777777" w:rsidR="009874F6" w:rsidRPr="0017436D" w:rsidRDefault="009874F6" w:rsidP="009874F6">
      <w:pPr>
        <w:pStyle w:val="NormalWeb"/>
        <w:widowControl w:val="0"/>
        <w:spacing w:before="0" w:beforeAutospacing="0" w:after="0" w:afterAutospacing="0"/>
        <w:jc w:val="both"/>
        <w:rPr>
          <w:rStyle w:val="Strong"/>
          <w:rFonts w:eastAsiaTheme="majorEastAsia"/>
          <w:b w:val="0"/>
          <w:bCs w:val="0"/>
          <w:sz w:val="26"/>
          <w:szCs w:val="26"/>
        </w:rPr>
      </w:pPr>
      <w:r w:rsidRPr="0017436D">
        <w:rPr>
          <w:rStyle w:val="Strong"/>
          <w:rFonts w:eastAsiaTheme="majorEastAsia"/>
          <w:sz w:val="26"/>
          <w:szCs w:val="26"/>
          <w:lang w:val="vi-VN"/>
        </w:rPr>
        <w:t>……………………………………………………………………………………………………</w:t>
      </w:r>
    </w:p>
    <w:p w14:paraId="4A6F8CD6" w14:textId="2C5E615A" w:rsidR="0059232F" w:rsidRDefault="009874F6" w:rsidP="009874F6">
      <w:r w:rsidRPr="0017436D">
        <w:rPr>
          <w:rStyle w:val="Strong"/>
          <w:sz w:val="26"/>
          <w:szCs w:val="26"/>
          <w:lang w:val="vi-V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F6"/>
    <w:rsid w:val="00146B57"/>
    <w:rsid w:val="00482102"/>
    <w:rsid w:val="0059232F"/>
    <w:rsid w:val="00907070"/>
    <w:rsid w:val="0098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3D2D"/>
  <w15:chartTrackingRefBased/>
  <w15:docId w15:val="{67A68FEE-644C-4D01-A1E6-EF1414A2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F6"/>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874F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74F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74F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74F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874F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874F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874F6"/>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874F6"/>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874F6"/>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4F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4F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74F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74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74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74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74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74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4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74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74F6"/>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874F6"/>
    <w:rPr>
      <w:i/>
      <w:iCs/>
      <w:color w:val="404040" w:themeColor="text1" w:themeTint="BF"/>
    </w:rPr>
  </w:style>
  <w:style w:type="paragraph" w:styleId="ListParagraph">
    <w:name w:val="List Paragraph"/>
    <w:basedOn w:val="Normal"/>
    <w:uiPriority w:val="34"/>
    <w:qFormat/>
    <w:rsid w:val="009874F6"/>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874F6"/>
    <w:rPr>
      <w:i/>
      <w:iCs/>
      <w:color w:val="2F5496" w:themeColor="accent1" w:themeShade="BF"/>
    </w:rPr>
  </w:style>
  <w:style w:type="paragraph" w:styleId="IntenseQuote">
    <w:name w:val="Intense Quote"/>
    <w:basedOn w:val="Normal"/>
    <w:next w:val="Normal"/>
    <w:link w:val="IntenseQuoteChar"/>
    <w:uiPriority w:val="30"/>
    <w:qFormat/>
    <w:rsid w:val="009874F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874F6"/>
    <w:rPr>
      <w:i/>
      <w:iCs/>
      <w:color w:val="2F5496" w:themeColor="accent1" w:themeShade="BF"/>
    </w:rPr>
  </w:style>
  <w:style w:type="character" w:styleId="IntenseReference">
    <w:name w:val="Intense Reference"/>
    <w:basedOn w:val="DefaultParagraphFont"/>
    <w:uiPriority w:val="32"/>
    <w:qFormat/>
    <w:rsid w:val="009874F6"/>
    <w:rPr>
      <w:b/>
      <w:bCs/>
      <w:smallCaps/>
      <w:color w:val="2F5496" w:themeColor="accent1" w:themeShade="BF"/>
      <w:spacing w:val="5"/>
    </w:rPr>
  </w:style>
  <w:style w:type="table" w:styleId="TableGrid">
    <w:name w:val="Table Grid"/>
    <w:basedOn w:val="TableNormal"/>
    <w:uiPriority w:val="39"/>
    <w:rsid w:val="009874F6"/>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874F6"/>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987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2025-02-25T00:30:00Z</dcterms:created>
  <dcterms:modified xsi:type="dcterms:W3CDTF">2025-02-25T00:30:00Z</dcterms:modified>
</cp:coreProperties>
</file>