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A6" w:rsidRPr="00581E1C" w:rsidRDefault="000200A6" w:rsidP="000200A6">
      <w:pPr>
        <w:spacing w:after="20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E1C">
        <w:rPr>
          <w:rFonts w:ascii="Times New Roman" w:hAnsi="Times New Roman"/>
          <w:b/>
          <w:color w:val="000000"/>
          <w:sz w:val="28"/>
          <w:szCs w:val="28"/>
        </w:rPr>
        <w:t xml:space="preserve">:                                             Tiếng Việt </w:t>
      </w:r>
    </w:p>
    <w:p w:rsidR="000200A6" w:rsidRPr="00581E1C" w:rsidRDefault="000200A6" w:rsidP="000200A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81E1C">
        <w:rPr>
          <w:rFonts w:ascii="Times New Roman" w:hAnsi="Times New Roman"/>
          <w:b/>
          <w:color w:val="FF0000"/>
          <w:sz w:val="28"/>
          <w:szCs w:val="28"/>
        </w:rPr>
        <w:t>Bài : CÁI BÀN HỌC CỦA TÔI</w:t>
      </w:r>
    </w:p>
    <w:p w:rsidR="000200A6" w:rsidRPr="00581E1C" w:rsidRDefault="000200A6" w:rsidP="000200A6">
      <w:pPr>
        <w:rPr>
          <w:rFonts w:ascii="Times New Roman" w:hAnsi="Times New Roman"/>
          <w:b/>
          <w:color w:val="FF0000"/>
          <w:sz w:val="28"/>
          <w:szCs w:val="28"/>
        </w:rPr>
      </w:pPr>
      <w:r w:rsidRPr="00581E1C">
        <w:rPr>
          <w:rFonts w:ascii="Times New Roman" w:hAnsi="Times New Roman"/>
          <w:b/>
          <w:color w:val="FF0000"/>
          <w:sz w:val="28"/>
          <w:szCs w:val="28"/>
        </w:rPr>
        <w:t>Tiết 105+ 106                             Đọc:Cái bàn học của tôi</w:t>
      </w:r>
    </w:p>
    <w:p w:rsidR="000200A6" w:rsidRPr="00581E1C" w:rsidRDefault="000200A6" w:rsidP="000200A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81E1C">
        <w:rPr>
          <w:rFonts w:ascii="Times New Roman" w:hAnsi="Times New Roman"/>
          <w:b/>
          <w:color w:val="FF0000"/>
          <w:sz w:val="28"/>
          <w:szCs w:val="28"/>
        </w:rPr>
        <w:t xml:space="preserve">   Nghe viết: Chị tẩy và em bút chì</w:t>
      </w:r>
    </w:p>
    <w:p w:rsidR="000200A6" w:rsidRPr="00581E1C" w:rsidRDefault="000200A6" w:rsidP="000200A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1E1C">
        <w:rPr>
          <w:rFonts w:ascii="Times New Roman" w:hAnsi="Times New Roman"/>
          <w:b/>
          <w:color w:val="000000"/>
          <w:sz w:val="28"/>
          <w:szCs w:val="28"/>
        </w:rPr>
        <w:t>(Tiết 1 + 2)</w:t>
      </w:r>
    </w:p>
    <w:p w:rsidR="000200A6" w:rsidRPr="00581E1C" w:rsidRDefault="000200A6" w:rsidP="000200A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1E1C">
        <w:rPr>
          <w:rFonts w:ascii="Times New Roman" w:hAnsi="Times New Roman"/>
          <w:b/>
          <w:color w:val="000000"/>
          <w:sz w:val="28"/>
          <w:szCs w:val="28"/>
        </w:rPr>
        <w:t>Ngày dạy: 21 / 11 / 2024</w:t>
      </w:r>
    </w:p>
    <w:p w:rsidR="000200A6" w:rsidRPr="00581E1C" w:rsidRDefault="000200A6" w:rsidP="000200A6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581E1C">
        <w:rPr>
          <w:rFonts w:ascii="Times New Roman" w:hAnsi="Times New Roman"/>
          <w:b/>
          <w:color w:val="000000"/>
          <w:sz w:val="28"/>
          <w:szCs w:val="28"/>
        </w:rPr>
        <w:t>I. Yêu cầu cần đạt</w:t>
      </w:r>
      <w:r w:rsidRPr="00581E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00A6" w:rsidRPr="00581E1C" w:rsidRDefault="000200A6" w:rsidP="000200A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81E1C">
        <w:rPr>
          <w:rFonts w:ascii="Times New Roman" w:hAnsi="Times New Roman"/>
          <w:color w:val="000000"/>
          <w:sz w:val="28"/>
          <w:szCs w:val="28"/>
        </w:rPr>
        <w:t>*Kiến thức:</w:t>
      </w:r>
    </w:p>
    <w:p w:rsidR="000200A6" w:rsidRPr="00581E1C" w:rsidRDefault="000200A6" w:rsidP="000200A6">
      <w:pPr>
        <w:pStyle w:val="ListParagraph"/>
        <w:ind w:left="0" w:firstLine="0"/>
        <w:rPr>
          <w:b/>
          <w:color w:val="000000"/>
          <w:sz w:val="28"/>
          <w:szCs w:val="28"/>
        </w:rPr>
      </w:pPr>
      <w:r w:rsidRPr="00581E1C">
        <w:rPr>
          <w:color w:val="000000"/>
          <w:sz w:val="28"/>
          <w:szCs w:val="28"/>
        </w:rPr>
        <w:t>1. Nói với bạn về cái bàn học của em; nêu được phỏng đoán của bản thân về nội dung</w:t>
      </w:r>
      <w:r w:rsidRPr="00581E1C">
        <w:rPr>
          <w:color w:val="000000"/>
          <w:sz w:val="28"/>
          <w:szCs w:val="28"/>
        </w:rPr>
        <w:br/>
        <w:t>bài qua tên bài và tranh minh hoạ.</w:t>
      </w:r>
      <w:r w:rsidRPr="00581E1C">
        <w:rPr>
          <w:color w:val="000000"/>
          <w:sz w:val="28"/>
          <w:szCs w:val="28"/>
        </w:rPr>
        <w:br/>
        <w:t>2. Đọc trôi chảy bài đọc, ngắt nghỉ đúng dấu câu, đúng logic ngữ nghĩa; hiểu nội dung</w:t>
      </w:r>
      <w:r w:rsidRPr="00581E1C">
        <w:rPr>
          <w:color w:val="000000"/>
          <w:sz w:val="28"/>
          <w:szCs w:val="28"/>
        </w:rPr>
        <w:br/>
        <w:t xml:space="preserve">bài đọc: </w:t>
      </w:r>
      <w:r w:rsidRPr="00581E1C">
        <w:rPr>
          <w:i/>
          <w:iCs/>
          <w:color w:val="000000"/>
          <w:sz w:val="28"/>
          <w:szCs w:val="28"/>
        </w:rPr>
        <w:t>Hình dáng, công dụng của cái bàn học, tình cảm của bạn nhỏ đối với bàn học</w:t>
      </w:r>
      <w:r w:rsidRPr="00581E1C">
        <w:rPr>
          <w:i/>
          <w:iCs/>
          <w:color w:val="000000"/>
          <w:sz w:val="28"/>
          <w:szCs w:val="28"/>
        </w:rPr>
        <w:br/>
        <w:t>và bố mình</w:t>
      </w:r>
      <w:r w:rsidRPr="00581E1C">
        <w:rPr>
          <w:color w:val="000000"/>
          <w:sz w:val="28"/>
          <w:szCs w:val="28"/>
        </w:rPr>
        <w:t xml:space="preserve">; biết liên hệ bản thân: </w:t>
      </w:r>
      <w:r w:rsidRPr="00581E1C">
        <w:rPr>
          <w:i/>
          <w:iCs/>
          <w:color w:val="000000"/>
          <w:sz w:val="28"/>
          <w:szCs w:val="28"/>
        </w:rPr>
        <w:t>yêu quý, bảo quản, giữ gìn, sắp xếp bàn học gọn gàng,</w:t>
      </w:r>
      <w:r w:rsidRPr="00581E1C">
        <w:rPr>
          <w:i/>
          <w:iCs/>
          <w:color w:val="000000"/>
          <w:sz w:val="28"/>
          <w:szCs w:val="28"/>
        </w:rPr>
        <w:br/>
        <w:t>sạch sẽ, ngăn nắp</w:t>
      </w:r>
      <w:r w:rsidRPr="00581E1C">
        <w:rPr>
          <w:color w:val="000000"/>
          <w:sz w:val="28"/>
          <w:szCs w:val="28"/>
        </w:rPr>
        <w:t>.</w:t>
      </w:r>
      <w:r w:rsidRPr="00581E1C">
        <w:rPr>
          <w:color w:val="000000"/>
          <w:sz w:val="28"/>
          <w:szCs w:val="28"/>
        </w:rPr>
        <w:br/>
        <w:t xml:space="preserve">3. Nghe – viết đúng đoạn văn; phân biệt </w:t>
      </w:r>
      <w:r w:rsidRPr="00581E1C">
        <w:rPr>
          <w:i/>
          <w:iCs/>
          <w:color w:val="000000"/>
          <w:sz w:val="28"/>
          <w:szCs w:val="28"/>
        </w:rPr>
        <w:t>c/k; r/d, ai/ay.</w:t>
      </w:r>
      <w:r w:rsidRPr="00581E1C">
        <w:rPr>
          <w:i/>
          <w:iCs/>
          <w:color w:val="000000"/>
          <w:sz w:val="28"/>
          <w:szCs w:val="28"/>
        </w:rPr>
        <w:br/>
      </w:r>
      <w:r w:rsidRPr="00581E1C">
        <w:rPr>
          <w:b/>
          <w:color w:val="000000"/>
          <w:sz w:val="28"/>
          <w:szCs w:val="28"/>
        </w:rPr>
        <w:t>* Phẩm chất, năng lực</w:t>
      </w:r>
      <w:r w:rsidRPr="00581E1C">
        <w:rPr>
          <w:color w:val="000000"/>
          <w:sz w:val="28"/>
          <w:szCs w:val="28"/>
        </w:rPr>
        <w:t xml:space="preserve">  - Có hứng thú học tập , ham thích lao động </w:t>
      </w:r>
    </w:p>
    <w:p w:rsidR="000200A6" w:rsidRPr="00581E1C" w:rsidRDefault="000200A6" w:rsidP="000200A6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581E1C">
        <w:rPr>
          <w:rFonts w:ascii="Times New Roman" w:hAnsi="Times New Roman"/>
          <w:color w:val="FF0000"/>
          <w:sz w:val="28"/>
          <w:szCs w:val="28"/>
        </w:rPr>
        <w:t>****GD ĐP</w:t>
      </w:r>
      <w:r w:rsidRPr="00581E1C">
        <w:rPr>
          <w:rFonts w:ascii="Times New Roman" w:hAnsi="Times New Roman"/>
          <w:sz w:val="28"/>
          <w:szCs w:val="28"/>
        </w:rPr>
        <w:t xml:space="preserve">: </w:t>
      </w:r>
      <w:r w:rsidRPr="00581E1C">
        <w:rPr>
          <w:rFonts w:ascii="Times New Roman" w:hAnsi="Times New Roman"/>
          <w:color w:val="FF0000"/>
          <w:sz w:val="28"/>
          <w:szCs w:val="28"/>
        </w:rPr>
        <w:t xml:space="preserve">Kể tên các làng nghề truyền thống ở Phú Yên mà em biết </w:t>
      </w:r>
      <w:r w:rsidRPr="00581E1C">
        <w:rPr>
          <w:rFonts w:ascii="Times New Roman" w:eastAsia="Arial" w:hAnsi="Times New Roman"/>
          <w:color w:val="FF0000"/>
          <w:sz w:val="28"/>
          <w:szCs w:val="28"/>
        </w:rPr>
        <w:t>như Làng bánh tráng Đông Bình, Làng bỏ chổi Mỹ Thành, Làng làm muối ở Tuyết Diêm Sông Cầu,…</w:t>
      </w:r>
    </w:p>
    <w:p w:rsidR="000200A6" w:rsidRPr="00581E1C" w:rsidRDefault="000200A6" w:rsidP="000200A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1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E1C">
        <w:rPr>
          <w:rFonts w:ascii="Times New Roman" w:hAnsi="Times New Roman"/>
          <w:b/>
          <w:color w:val="000000"/>
          <w:sz w:val="28"/>
          <w:szCs w:val="28"/>
        </w:rPr>
        <w:t xml:space="preserve">II. Chuẩn bị: </w:t>
      </w:r>
    </w:p>
    <w:p w:rsidR="000200A6" w:rsidRPr="00581E1C" w:rsidRDefault="000200A6" w:rsidP="000200A6">
      <w:pPr>
        <w:pStyle w:val="ListParagraph"/>
        <w:ind w:left="0" w:firstLine="0"/>
        <w:rPr>
          <w:color w:val="000000"/>
          <w:sz w:val="28"/>
          <w:szCs w:val="28"/>
        </w:rPr>
      </w:pPr>
      <w:r w:rsidRPr="00581E1C">
        <w:rPr>
          <w:color w:val="000000"/>
          <w:sz w:val="28"/>
          <w:szCs w:val="28"/>
        </w:rPr>
        <w:t>– SHS, VTV, VBT, SGV.</w:t>
      </w:r>
      <w:r w:rsidRPr="00581E1C">
        <w:rPr>
          <w:color w:val="000000"/>
          <w:sz w:val="28"/>
          <w:szCs w:val="28"/>
        </w:rPr>
        <w:br/>
        <w:t>– Ti vi/ máy chiếu/ bảng tương tác; tranh ảnh SHS phóng to (nếu được).</w:t>
      </w:r>
      <w:r w:rsidRPr="00581E1C">
        <w:rPr>
          <w:color w:val="000000"/>
          <w:sz w:val="28"/>
          <w:szCs w:val="28"/>
        </w:rPr>
        <w:br/>
        <w:t xml:space="preserve">– Bảng phụ viết đoạn từ </w:t>
      </w:r>
      <w:r w:rsidRPr="00581E1C">
        <w:rPr>
          <w:i/>
          <w:iCs/>
          <w:color w:val="000000"/>
          <w:sz w:val="28"/>
          <w:szCs w:val="28"/>
        </w:rPr>
        <w:t xml:space="preserve">Bên dưới </w:t>
      </w:r>
      <w:r w:rsidRPr="00581E1C">
        <w:rPr>
          <w:color w:val="000000"/>
          <w:sz w:val="28"/>
          <w:szCs w:val="28"/>
        </w:rPr>
        <w:t xml:space="preserve">đến </w:t>
      </w:r>
      <w:r w:rsidRPr="00581E1C">
        <w:rPr>
          <w:i/>
          <w:iCs/>
          <w:color w:val="000000"/>
          <w:sz w:val="28"/>
          <w:szCs w:val="28"/>
        </w:rPr>
        <w:t xml:space="preserve">ngồi mệt </w:t>
      </w:r>
      <w:r w:rsidRPr="00581E1C">
        <w:rPr>
          <w:color w:val="000000"/>
          <w:sz w:val="28"/>
          <w:szCs w:val="28"/>
        </w:rPr>
        <w:t>để hướng dẫn HS luyện đọc.</w:t>
      </w:r>
    </w:p>
    <w:p w:rsidR="000200A6" w:rsidRPr="00581E1C" w:rsidRDefault="000200A6" w:rsidP="000200A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1E1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81E1C">
        <w:rPr>
          <w:rFonts w:ascii="Times New Roman" w:hAnsi="Times New Roman"/>
          <w:b/>
          <w:color w:val="000000"/>
          <w:sz w:val="28"/>
          <w:szCs w:val="28"/>
        </w:rPr>
        <w:t>III. Các hoạt động dạy học: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402"/>
      </w:tblGrid>
      <w:tr w:rsidR="000200A6" w:rsidRPr="00581E1C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TG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200A6" w:rsidRPr="00581E1C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5’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A.Hoạt động khởi động:</w:t>
            </w:r>
          </w:p>
          <w:p w:rsidR="000200A6" w:rsidRPr="00581E1C" w:rsidRDefault="000200A6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581E1C">
              <w:rPr>
                <w:color w:val="000000"/>
                <w:sz w:val="28"/>
                <w:szCs w:val="28"/>
              </w:rPr>
              <w:t>– Yêu cầu  HS hoạt động nhóm đôi hoặc nhóm nhỏ, nói với bạn cái bàn học của em: hình dáng, chất liệu, các bộ phận chính, công dụng,...</w:t>
            </w:r>
            <w:r w:rsidRPr="00581E1C">
              <w:rPr>
                <w:color w:val="000000"/>
                <w:sz w:val="28"/>
                <w:szCs w:val="28"/>
              </w:rPr>
              <w:br/>
              <w:t>– HS đọc tên bài kết hợp với quan sát tranh minh hoạ để phán đoán nội dung bài đọc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581E1C">
              <w:rPr>
                <w:color w:val="000000"/>
                <w:sz w:val="28"/>
                <w:szCs w:val="28"/>
              </w:rPr>
              <w:lastRenderedPageBreak/>
              <w:t xml:space="preserve">–  GV giới thiệu bài mới, quan sát GV ghi tên bài đọc mới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>Cái bàn học của tôi</w:t>
            </w:r>
            <w:r w:rsidRPr="00581E1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HS chia sẻ trong nhóm</w:t>
            </w: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HS quan sát phán đoán nd:</w:t>
            </w:r>
            <w:r w:rsidRPr="00581E1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Cái bàn học là món </w:t>
            </w:r>
            <w:r w:rsidRPr="00581E1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quà quý giá, có ý nghĩa đặc biệt đối với bạn nhỏ</w:t>
            </w:r>
          </w:p>
          <w:p w:rsidR="000200A6" w:rsidRPr="00581E1C" w:rsidRDefault="000200A6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quan sát GV ghi tên bài đọc mới  </w:t>
            </w:r>
          </w:p>
        </w:tc>
      </w:tr>
      <w:tr w:rsidR="000200A6" w:rsidRPr="00581E1C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B. Khám phá và luyện tập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1. Đọc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0200A6" w:rsidRPr="00581E1C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10’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0200A6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Luyện đọc thành tiếng</w:t>
            </w: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200A6" w:rsidRPr="00581E1C" w:rsidRDefault="000200A6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581E1C">
              <w:rPr>
                <w:color w:val="000000"/>
                <w:sz w:val="28"/>
                <w:szCs w:val="28"/>
              </w:rPr>
              <w:t>–  GV đọc mẫu (Gợi ý: giọng nhẹ nhàng, tình cảm, nhấn giọng ở những từ ngữ chỉ sự đặc biệt của cái bàn học. Chú ý nhấn mạnh hai câu: “Tặng con trai yêu thương!”; “Với tôi, đây là cái bàn đẹp nhất trên đời!”).</w:t>
            </w:r>
            <w:r w:rsidRPr="00581E1C">
              <w:rPr>
                <w:color w:val="000000"/>
                <w:sz w:val="28"/>
                <w:szCs w:val="28"/>
              </w:rPr>
              <w:br/>
              <w:t xml:space="preserve">–  GV hướng dẫn đọc và luyện đọc một số từ khó: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>chuẩn bị, nhẵn, nhất trần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br/>
              <w:t xml:space="preserve">đời…; </w:t>
            </w:r>
            <w:r w:rsidRPr="00581E1C">
              <w:rPr>
                <w:color w:val="000000"/>
                <w:sz w:val="28"/>
                <w:szCs w:val="28"/>
              </w:rPr>
              <w:t xml:space="preserve">hướng dẫn cách ngắt nghỉ và luyện đọc một số câu dài: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>Cái bàn không quá rộng/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br/>
              <w:t>nhưng đủ để tôi đặt/ một chiếc đèn học/ và những quyển sách.// Bố khắc dòng chữ// Tặng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br/>
              <w:t>con trai yêu thương!//;…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581E1C">
              <w:rPr>
                <w:color w:val="000000"/>
                <w:sz w:val="28"/>
                <w:szCs w:val="28"/>
              </w:rPr>
              <w:t xml:space="preserve">– HS đọc thành tiếng câu, đoạn, bài đọc trong nhóm nhỏ và trước lớp.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nghe </w:t>
            </w:r>
          </w:p>
          <w:p w:rsidR="000200A6" w:rsidRPr="00581E1C" w:rsidRDefault="000200A6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HS đọc thành tiếng câu, đoạn, bài đọc trong nhóm nhỏ và trước lớp</w:t>
            </w:r>
          </w:p>
        </w:tc>
      </w:tr>
      <w:tr w:rsidR="000200A6" w:rsidRPr="00581E1C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12’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0200A6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.Luyện đọc hiểu </w:t>
            </w:r>
          </w:p>
          <w:p w:rsidR="000200A6" w:rsidRPr="00581E1C" w:rsidRDefault="000200A6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581E1C">
              <w:rPr>
                <w:color w:val="000000"/>
                <w:sz w:val="28"/>
                <w:szCs w:val="28"/>
              </w:rPr>
              <w:t xml:space="preserve"> –Yêu cầu  HS giải thích nghĩa của một số từ khó, VD: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 xml:space="preserve">thợ mộc </w:t>
            </w:r>
            <w:r w:rsidRPr="00581E1C">
              <w:rPr>
                <w:color w:val="000000"/>
                <w:sz w:val="28"/>
                <w:szCs w:val="28"/>
              </w:rPr>
              <w:t>(thợ đóng đồ gỗ)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 xml:space="preserve">, nhẵn </w:t>
            </w:r>
            <w:r w:rsidRPr="00581E1C">
              <w:rPr>
                <w:color w:val="000000"/>
                <w:sz w:val="28"/>
                <w:szCs w:val="28"/>
              </w:rPr>
              <w:t>(bề mặt trơn, láng)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 xml:space="preserve">, kho báu </w:t>
            </w:r>
            <w:r w:rsidRPr="00581E1C">
              <w:rPr>
                <w:color w:val="000000"/>
                <w:sz w:val="28"/>
                <w:szCs w:val="28"/>
              </w:rPr>
              <w:t xml:space="preserve">(khối lượng lớn những thứ quý giá do tập trung tích góp lại),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 xml:space="preserve">đẹp nhất trên đời </w:t>
            </w:r>
            <w:r w:rsidRPr="00581E1C">
              <w:rPr>
                <w:color w:val="000000"/>
                <w:sz w:val="28"/>
                <w:szCs w:val="28"/>
              </w:rPr>
              <w:t>(rất đẹp, không có gì sánh bằng),...</w:t>
            </w:r>
            <w:r w:rsidRPr="00581E1C">
              <w:rPr>
                <w:color w:val="000000"/>
                <w:sz w:val="28"/>
                <w:szCs w:val="28"/>
              </w:rPr>
              <w:br/>
              <w:t>– Yêu cầu HS đọc thầm lại bài đọc và thảo luận theo cặp/ nhóm nhỏ để trả lời câu hỏi trong</w:t>
            </w:r>
            <w:r w:rsidRPr="00581E1C">
              <w:rPr>
                <w:color w:val="000000"/>
                <w:sz w:val="28"/>
                <w:szCs w:val="28"/>
              </w:rPr>
              <w:br/>
              <w:t xml:space="preserve">SHS. </w:t>
            </w:r>
          </w:p>
          <w:p w:rsidR="000200A6" w:rsidRPr="00581E1C" w:rsidRDefault="000200A6" w:rsidP="00594F2C">
            <w:pPr>
              <w:pStyle w:val="ListParagraph"/>
              <w:ind w:left="0" w:firstLine="0"/>
              <w:rPr>
                <w:rStyle w:val="fontstyle01"/>
                <w:color w:val="000000"/>
                <w:sz w:val="28"/>
                <w:szCs w:val="28"/>
              </w:rPr>
            </w:pPr>
            <w:r w:rsidRPr="00581E1C">
              <w:rPr>
                <w:rStyle w:val="fontstyle01"/>
                <w:color w:val="000000"/>
                <w:sz w:val="28"/>
                <w:szCs w:val="28"/>
              </w:rPr>
              <w:t>– HS nêu nội dung bài đọc</w:t>
            </w:r>
          </w:p>
          <w:p w:rsidR="000200A6" w:rsidRPr="00581E1C" w:rsidRDefault="000200A6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581E1C">
              <w:rPr>
                <w:rStyle w:val="fontstyle01"/>
                <w:color w:val="000000"/>
                <w:sz w:val="28"/>
                <w:szCs w:val="28"/>
              </w:rPr>
              <w:t xml:space="preserve">– HS liên hệ bản thân: </w:t>
            </w:r>
            <w:r w:rsidRPr="00581E1C">
              <w:rPr>
                <w:rStyle w:val="fontstyle21"/>
                <w:color w:val="000000"/>
                <w:sz w:val="28"/>
                <w:szCs w:val="28"/>
              </w:rPr>
              <w:t>yêu quý, bảo quản, giữ gìn, sắp xếp bàn học gọn gàng, sạch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81E1C">
              <w:rPr>
                <w:rStyle w:val="fontstyle21"/>
                <w:color w:val="000000"/>
                <w:sz w:val="28"/>
                <w:szCs w:val="28"/>
              </w:rPr>
              <w:t>sẽ, ngăn nắp.</w:t>
            </w:r>
            <w:r w:rsidRPr="00581E1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HS giải nghĩa</w:t>
            </w:r>
          </w:p>
          <w:p w:rsidR="000200A6" w:rsidRPr="00581E1C" w:rsidRDefault="000200A6" w:rsidP="00594F2C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HS đọc thầm</w:t>
            </w: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HS chia sẻ</w:t>
            </w: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ND</w:t>
            </w:r>
            <w:r w:rsidRPr="00581E1C">
              <w:rPr>
                <w:rStyle w:val="fontstyle01"/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581E1C">
              <w:rPr>
                <w:rStyle w:val="fontstyle21"/>
                <w:rFonts w:ascii="Times New Roman" w:eastAsia="Constantia" w:hAnsi="Times New Roman"/>
                <w:color w:val="000000"/>
                <w:sz w:val="28"/>
                <w:szCs w:val="28"/>
              </w:rPr>
              <w:t>Hình dáng, công dụng của cái bàn học, tình cảm của bạn</w:t>
            </w:r>
            <w:r w:rsidRPr="00581E1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81E1C">
              <w:rPr>
                <w:rStyle w:val="fontstyle21"/>
                <w:rFonts w:ascii="Times New Roman" w:eastAsia="Constantia" w:hAnsi="Times New Roman"/>
                <w:color w:val="000000"/>
                <w:sz w:val="28"/>
                <w:szCs w:val="28"/>
              </w:rPr>
              <w:t>nhỏ đối với bàn học và bố mình.</w:t>
            </w:r>
          </w:p>
        </w:tc>
      </w:tr>
      <w:tr w:rsidR="000200A6" w:rsidRPr="00581E1C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8’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0200A6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Luyện đọc lại </w:t>
            </w:r>
          </w:p>
          <w:p w:rsidR="000200A6" w:rsidRPr="00581E1C" w:rsidRDefault="000200A6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581E1C">
              <w:rPr>
                <w:color w:val="000000"/>
                <w:sz w:val="28"/>
                <w:szCs w:val="28"/>
              </w:rPr>
              <w:lastRenderedPageBreak/>
              <w:t>– Yêu cầu HS nêu cách hiểu của các em về nội dung bài. Từ đó, bước đầu xác định được giọng đọc và một số từ ngữ cần nhấn giọng.</w:t>
            </w:r>
            <w:r w:rsidRPr="00581E1C">
              <w:rPr>
                <w:color w:val="000000"/>
                <w:sz w:val="28"/>
                <w:szCs w:val="28"/>
              </w:rPr>
              <w:br/>
              <w:t xml:space="preserve">–  GV đọc lại đoạn từ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 xml:space="preserve">Bên dưới </w:t>
            </w:r>
            <w:r w:rsidRPr="00581E1C">
              <w:rPr>
                <w:color w:val="000000"/>
                <w:sz w:val="28"/>
                <w:szCs w:val="28"/>
              </w:rPr>
              <w:t xml:space="preserve">đến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>ngồi mệt</w:t>
            </w:r>
            <w:r w:rsidRPr="00581E1C">
              <w:rPr>
                <w:color w:val="000000"/>
                <w:sz w:val="28"/>
                <w:szCs w:val="28"/>
              </w:rPr>
              <w:t>.</w:t>
            </w:r>
            <w:r w:rsidRPr="00581E1C">
              <w:rPr>
                <w:color w:val="000000"/>
                <w:sz w:val="28"/>
                <w:szCs w:val="28"/>
              </w:rPr>
              <w:br/>
              <w:t xml:space="preserve">– HS luyện đọc trong nhóm, trước lớp đoạn từ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 xml:space="preserve">Bên dưới </w:t>
            </w:r>
            <w:r w:rsidRPr="00581E1C">
              <w:rPr>
                <w:color w:val="000000"/>
                <w:sz w:val="28"/>
                <w:szCs w:val="28"/>
              </w:rPr>
              <w:t xml:space="preserve">đến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>ngồi mệt</w:t>
            </w:r>
            <w:r w:rsidRPr="00581E1C">
              <w:rPr>
                <w:color w:val="000000"/>
                <w:sz w:val="28"/>
                <w:szCs w:val="28"/>
              </w:rPr>
              <w:t>.</w:t>
            </w:r>
            <w:r w:rsidRPr="00581E1C">
              <w:rPr>
                <w:color w:val="000000"/>
                <w:sz w:val="28"/>
                <w:szCs w:val="28"/>
              </w:rPr>
              <w:br/>
              <w:t xml:space="preserve">– HS đọc cả bài </w:t>
            </w:r>
          </w:p>
          <w:p w:rsidR="000200A6" w:rsidRPr="00581E1C" w:rsidRDefault="000200A6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581E1C">
              <w:rPr>
                <w:sz w:val="28"/>
                <w:szCs w:val="28"/>
              </w:rPr>
              <w:t>***</w:t>
            </w:r>
            <w:r w:rsidRPr="00581E1C">
              <w:rPr>
                <w:color w:val="FF0000"/>
                <w:sz w:val="28"/>
                <w:szCs w:val="28"/>
              </w:rPr>
              <w:t xml:space="preserve">GD Đ P: Kể tên các làng nghề truyền thống ở Phú Yên mà em biết </w:t>
            </w:r>
            <w:r w:rsidRPr="00581E1C">
              <w:rPr>
                <w:rFonts w:eastAsia="Arial"/>
                <w:color w:val="FF0000"/>
                <w:sz w:val="28"/>
                <w:szCs w:val="28"/>
              </w:rPr>
              <w:t>như Làng bánh tráng Đông Bình, Làng bỏ chổi Mỹ Thành, Làng làm muối ở Tuyết Diêm Sông Cầu,…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– HS nhắc lại nội dung bài</w:t>
            </w: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luyện đọc 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0200A6" w:rsidRPr="00581E1C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17’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2. Viết 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2.1. Nghe – viết </w:t>
            </w:r>
          </w:p>
          <w:p w:rsidR="000200A6" w:rsidRPr="00581E1C" w:rsidRDefault="000200A6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581E1C">
              <w:rPr>
                <w:color w:val="000000"/>
                <w:sz w:val="28"/>
                <w:szCs w:val="28"/>
              </w:rPr>
              <w:t>– Yêu cầu HS đọc đoạn văn, trả lời câu hỏi về nội dung của đoạn văn.</w:t>
            </w:r>
            <w:r w:rsidRPr="00581E1C">
              <w:rPr>
                <w:color w:val="000000"/>
                <w:sz w:val="28"/>
                <w:szCs w:val="28"/>
              </w:rPr>
              <w:br/>
              <w:t xml:space="preserve">– HD HS đánh vần một số từ ngữ khó đọc, dễ viết sai do cấu tạo hoặc do ảnh hưởng của phương ngữ, VD: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>dãy núi, vầng mặt trời, tỏa, tẩy,...</w:t>
            </w:r>
            <w:r w:rsidRPr="00581E1C">
              <w:rPr>
                <w:color w:val="000000"/>
                <w:sz w:val="28"/>
                <w:szCs w:val="28"/>
              </w:rPr>
              <w:t>; hoặc do ngữ nghĩa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581E1C">
              <w:rPr>
                <w:color w:val="000000"/>
                <w:sz w:val="28"/>
                <w:szCs w:val="28"/>
              </w:rPr>
              <w:t>– GV đọc từng cụm từ ngữ và viết đoạn văn vào VBT. (GV hướng dẫn HS: lùi vào một ô khi bắt đầu viết đoạn văn. Viết dấu chấm cuối câu. Không bắt buộc HS viết những chữ hoa chưa học).</w:t>
            </w:r>
            <w:r w:rsidRPr="00581E1C">
              <w:rPr>
                <w:color w:val="000000"/>
                <w:sz w:val="28"/>
                <w:szCs w:val="28"/>
              </w:rPr>
              <w:br/>
              <w:t>–  GV đọc lại bài viết, tự đánh giá phần viết của mình và của bạn.</w:t>
            </w:r>
            <w:r w:rsidRPr="00581E1C">
              <w:rPr>
                <w:color w:val="000000"/>
                <w:sz w:val="28"/>
                <w:szCs w:val="28"/>
              </w:rPr>
              <w:br/>
              <w:t xml:space="preserve">– HS nghe GV nhận xét một số bài viết.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xác định yêu cầu </w:t>
            </w:r>
          </w:p>
          <w:p w:rsidR="000200A6" w:rsidRPr="00581E1C" w:rsidRDefault="000200A6" w:rsidP="00594F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– HS đánh vần</w:t>
            </w: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– HS nhìn viết vào VBT</w:t>
            </w: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– HS soát lỗi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– HS nghe bạn nhận xét bài viết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– HS nghe GV nhận xét một số bài viế</w:t>
            </w:r>
          </w:p>
        </w:tc>
      </w:tr>
      <w:tr w:rsidR="000200A6" w:rsidRPr="00581E1C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7’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581E1C">
              <w:rPr>
                <w:b/>
                <w:bCs/>
                <w:i/>
                <w:iCs/>
                <w:color w:val="000000"/>
                <w:sz w:val="28"/>
                <w:szCs w:val="28"/>
              </w:rPr>
              <w:t>2.2. Luyện tập chính tả – Phân biệt c/k</w:t>
            </w:r>
            <w:r w:rsidRPr="00581E1C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581E1C">
              <w:rPr>
                <w:color w:val="000000"/>
                <w:sz w:val="28"/>
                <w:szCs w:val="28"/>
              </w:rPr>
              <w:t>– Yêu cầu  HS xác định yêu cầu của BT 2b.</w:t>
            </w:r>
            <w:r w:rsidRPr="00581E1C">
              <w:rPr>
                <w:color w:val="000000"/>
                <w:sz w:val="28"/>
                <w:szCs w:val="28"/>
              </w:rPr>
              <w:br/>
              <w:t>– HD HS quan sát tranh, tìm từ ngữ bắt đầu bằng chữ c/k phù hợp với tranh viết vào VBT.</w:t>
            </w:r>
            <w:r w:rsidRPr="00581E1C">
              <w:rPr>
                <w:color w:val="000000"/>
                <w:sz w:val="28"/>
                <w:szCs w:val="28"/>
              </w:rPr>
              <w:br/>
              <w:t>– HS chia sẻ với bạn trong nhóm đôi và trình bày trước lớp</w:t>
            </w:r>
            <w:r w:rsidRPr="00581E1C">
              <w:rPr>
                <w:color w:val="000000"/>
                <w:sz w:val="28"/>
                <w:szCs w:val="28"/>
              </w:rPr>
              <w:br/>
              <w:t xml:space="preserve">– HS nghe bạn và GV nhận xét. </w:t>
            </w:r>
          </w:p>
          <w:p w:rsidR="000200A6" w:rsidRPr="00581E1C" w:rsidRDefault="000200A6" w:rsidP="00594F2C">
            <w:pPr>
              <w:ind w:left="36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-– HS đọc yêu cầu BT </w:t>
            </w: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- HS làm việc theo nhóm</w:t>
            </w: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HS so sánh</w:t>
            </w:r>
          </w:p>
        </w:tc>
      </w:tr>
      <w:tr w:rsidR="000200A6" w:rsidRPr="00581E1C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8’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581E1C">
              <w:rPr>
                <w:b/>
                <w:bCs/>
                <w:i/>
                <w:iCs/>
                <w:color w:val="000000"/>
                <w:sz w:val="28"/>
                <w:szCs w:val="28"/>
              </w:rPr>
              <w:t>2.3. Luyện tập chính tả – Phân biệt d/r; ai/ay</w:t>
            </w:r>
            <w:r w:rsidRPr="00581E1C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581E1C">
              <w:rPr>
                <w:color w:val="000000"/>
                <w:sz w:val="28"/>
                <w:szCs w:val="28"/>
              </w:rPr>
              <w:t xml:space="preserve">– Yêu cầu HS xác định yêu cầu của BT 2(c), chọn BT phân biệt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 xml:space="preserve">d/r </w:t>
            </w:r>
            <w:r w:rsidRPr="00581E1C">
              <w:rPr>
                <w:color w:val="000000"/>
                <w:sz w:val="28"/>
                <w:szCs w:val="28"/>
              </w:rPr>
              <w:t xml:space="preserve">hoặc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>ai/ay</w:t>
            </w:r>
            <w:r w:rsidRPr="00581E1C">
              <w:rPr>
                <w:color w:val="000000"/>
                <w:sz w:val="28"/>
                <w:szCs w:val="28"/>
              </w:rPr>
              <w:t>.</w:t>
            </w:r>
            <w:r w:rsidRPr="00581E1C">
              <w:rPr>
                <w:color w:val="000000"/>
                <w:sz w:val="28"/>
                <w:szCs w:val="28"/>
              </w:rPr>
              <w:br/>
              <w:t>– HD HS quan sát từ, thực hiện BT vào VBT.</w:t>
            </w:r>
            <w:r w:rsidRPr="00581E1C">
              <w:rPr>
                <w:color w:val="000000"/>
                <w:sz w:val="28"/>
                <w:szCs w:val="28"/>
              </w:rPr>
              <w:br/>
              <w:t xml:space="preserve">(Đáp án: 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t>mũ dạ – dễ chịu – rễ cây – rơm rạ; bay lượn – lượng sức – vươn vai – vương vãi)</w:t>
            </w:r>
            <w:r w:rsidRPr="00581E1C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581E1C">
              <w:rPr>
                <w:color w:val="000000"/>
                <w:sz w:val="28"/>
                <w:szCs w:val="28"/>
              </w:rPr>
              <w:t>– HS nêu kết quả và đặt câu với các từ tìm được.</w:t>
            </w:r>
            <w:r w:rsidRPr="00581E1C">
              <w:rPr>
                <w:color w:val="000000"/>
                <w:sz w:val="28"/>
                <w:szCs w:val="28"/>
              </w:rPr>
              <w:br/>
              <w:t xml:space="preserve">– HS nghe bạn và GV nhận xét.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– HS xác định yêu cầu của BT 2(c).</w:t>
            </w: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– HS quan sát tranh và nêu kết quả</w:t>
            </w:r>
          </w:p>
          <w:p w:rsidR="000200A6" w:rsidRPr="00581E1C" w:rsidRDefault="000200A6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00A6" w:rsidRPr="00581E1C" w:rsidRDefault="000200A6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HS thực hiện</w:t>
            </w:r>
          </w:p>
        </w:tc>
      </w:tr>
      <w:tr w:rsidR="000200A6" w:rsidRPr="00581E1C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3’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C.Hoạt động củng cố và nối tiếp:4’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(?) Nêu lại nội dung bài 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- Nhận xét, đánh giá.</w:t>
            </w:r>
          </w:p>
          <w:p w:rsidR="000200A6" w:rsidRPr="00581E1C" w:rsidRDefault="000200A6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0200A6" w:rsidRPr="00581E1C" w:rsidRDefault="000200A6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- Nhận xét, tuyên dương.</w:t>
            </w:r>
          </w:p>
          <w:p w:rsidR="000200A6" w:rsidRPr="00581E1C" w:rsidRDefault="000200A6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81E1C">
              <w:rPr>
                <w:rFonts w:ascii="Times New Roman" w:hAnsi="Times New Roman"/>
                <w:color w:val="000000"/>
                <w:sz w:val="28"/>
                <w:szCs w:val="28"/>
              </w:rPr>
              <w:t>- Về học bài và chuẩn bị bài cho tiết sau.</w:t>
            </w:r>
          </w:p>
        </w:tc>
      </w:tr>
    </w:tbl>
    <w:p w:rsidR="000200A6" w:rsidRPr="00581E1C" w:rsidRDefault="000200A6" w:rsidP="000200A6">
      <w:pPr>
        <w:spacing w:after="200" w:line="276" w:lineRule="auto"/>
        <w:rPr>
          <w:color w:val="000000"/>
          <w:sz w:val="32"/>
          <w:szCs w:val="32"/>
        </w:rPr>
      </w:pPr>
    </w:p>
    <w:p w:rsidR="000200A6" w:rsidRPr="00581E1C" w:rsidRDefault="000200A6" w:rsidP="000200A6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200A6" w:rsidRPr="00945172" w:rsidRDefault="000200A6" w:rsidP="000200A6">
      <w:pPr>
        <w:spacing w:line="320" w:lineRule="exact"/>
        <w:rPr>
          <w:rFonts w:ascii="Times New Roman" w:hAnsi="Times New Roman"/>
          <w:b/>
          <w:color w:val="000000"/>
          <w:sz w:val="28"/>
          <w:szCs w:val="28"/>
        </w:rPr>
      </w:pPr>
      <w:r w:rsidRPr="00581E1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4F3"/>
    <w:multiLevelType w:val="multilevel"/>
    <w:tmpl w:val="AD0EA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A6"/>
    <w:rsid w:val="000200A6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E5006-8179-4DFE-8EED-89A4DB9C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A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0A6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character" w:customStyle="1" w:styleId="fontstyle01">
    <w:name w:val="fontstyle01"/>
    <w:rsid w:val="000200A6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0200A6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2025-02-18T10:23:00Z</dcterms:created>
  <dcterms:modified xsi:type="dcterms:W3CDTF">2025-02-18T10:23:00Z</dcterms:modified>
</cp:coreProperties>
</file>