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36E2" w14:textId="77777777" w:rsidR="00C80EAF" w:rsidRPr="00054B5A" w:rsidRDefault="00C80EAF" w:rsidP="00C80EAF">
      <w:pPr>
        <w:rPr>
          <w:szCs w:val="28"/>
        </w:rPr>
      </w:pPr>
      <w:r w:rsidRPr="00054B5A">
        <w:rPr>
          <w:szCs w:val="28"/>
          <w:u w:val="single"/>
        </w:rPr>
        <w:t>Môn</w:t>
      </w:r>
      <w:r w:rsidRPr="00054B5A">
        <w:rPr>
          <w:szCs w:val="28"/>
        </w:rPr>
        <w:t>: Công nghệ; lớp: 4A, 4B, 4C</w:t>
      </w:r>
    </w:p>
    <w:p w14:paraId="4EC633B3" w14:textId="7A4ABB47" w:rsidR="00C80EAF" w:rsidRPr="00054B5A" w:rsidRDefault="00C80EAF" w:rsidP="00C80EAF">
      <w:pPr>
        <w:rPr>
          <w:szCs w:val="28"/>
        </w:rPr>
      </w:pPr>
      <w:r w:rsidRPr="00054B5A">
        <w:rPr>
          <w:szCs w:val="28"/>
          <w:u w:val="single"/>
        </w:rPr>
        <w:t>Tên bài học</w:t>
      </w:r>
      <w:r w:rsidRPr="00054B5A">
        <w:rPr>
          <w:szCs w:val="28"/>
        </w:rPr>
        <w:t>:</w:t>
      </w:r>
      <w:r w:rsidR="001F57BD">
        <w:rPr>
          <w:b/>
          <w:bCs/>
          <w:szCs w:val="28"/>
        </w:rPr>
        <w:t>Giới thiệu bộ lắp ghép mô hình kỉ thuật</w:t>
      </w:r>
      <w:r w:rsidRPr="00054B5A">
        <w:rPr>
          <w:szCs w:val="28"/>
        </w:rPr>
        <w:t xml:space="preserve">; </w:t>
      </w:r>
      <w:r w:rsidRPr="00054B5A">
        <w:rPr>
          <w:szCs w:val="28"/>
          <w:u w:val="single"/>
        </w:rPr>
        <w:t>số tiết</w:t>
      </w:r>
      <w:r w:rsidRPr="00054B5A">
        <w:rPr>
          <w:szCs w:val="28"/>
        </w:rPr>
        <w:t>: 0</w:t>
      </w:r>
      <w:r>
        <w:rPr>
          <w:szCs w:val="28"/>
        </w:rPr>
        <w:t>2</w:t>
      </w:r>
      <w:r w:rsidRPr="00054B5A">
        <w:rPr>
          <w:szCs w:val="28"/>
        </w:rPr>
        <w:t xml:space="preserve"> tiết</w:t>
      </w:r>
    </w:p>
    <w:p w14:paraId="24BA2B54" w14:textId="66A61986" w:rsidR="00C80EAF" w:rsidRPr="00054B5A" w:rsidRDefault="00C80EAF" w:rsidP="00C80EAF">
      <w:pPr>
        <w:rPr>
          <w:szCs w:val="28"/>
        </w:rPr>
      </w:pPr>
      <w:r w:rsidRPr="00054B5A">
        <w:rPr>
          <w:szCs w:val="28"/>
          <w:u w:val="single"/>
        </w:rPr>
        <w:t>Thời gian thực hiện</w:t>
      </w:r>
      <w:r w:rsidRPr="00054B5A">
        <w:rPr>
          <w:szCs w:val="28"/>
        </w:rPr>
        <w:t>: từ ngày</w:t>
      </w:r>
      <w:r>
        <w:rPr>
          <w:szCs w:val="28"/>
        </w:rPr>
        <w:t xml:space="preserve"> 14, 17/01/2025</w:t>
      </w:r>
    </w:p>
    <w:p w14:paraId="328C3975" w14:textId="77777777" w:rsidR="00C80EAF" w:rsidRDefault="00C80EAF" w:rsidP="001F57BD">
      <w:pPr>
        <w:spacing w:line="288" w:lineRule="auto"/>
        <w:ind w:left="720" w:hanging="720"/>
        <w:jc w:val="center"/>
        <w:rPr>
          <w:rFonts w:eastAsia="Times New Roman"/>
          <w:b/>
          <w:bCs/>
          <w:szCs w:val="28"/>
          <w:lang w:val="nl-NL"/>
        </w:rPr>
      </w:pP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THỦ CÔNG KĨ THUẬT</w:t>
      </w:r>
    </w:p>
    <w:p w14:paraId="48851565" w14:textId="77777777" w:rsidR="00C80EAF" w:rsidRPr="005C55EA" w:rsidRDefault="00C80EAF" w:rsidP="00C80EAF">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8: </w:t>
      </w:r>
      <w:r>
        <w:rPr>
          <w:rFonts w:eastAsia="Times New Roman"/>
          <w:b/>
          <w:bCs/>
          <w:szCs w:val="28"/>
          <w:lang w:val="nl-NL"/>
        </w:rPr>
        <w:t>GIỚI THIỆU BỘ LẮP GHÉP MÔ HÌNH KĨ THUẬT (T1)</w:t>
      </w:r>
    </w:p>
    <w:p w14:paraId="3492A001" w14:textId="77777777" w:rsidR="00C80EAF" w:rsidRPr="004D3CAA" w:rsidRDefault="00C80EAF" w:rsidP="00C80EAF">
      <w:pPr>
        <w:spacing w:line="288" w:lineRule="auto"/>
        <w:ind w:left="720" w:hanging="720"/>
        <w:jc w:val="center"/>
        <w:rPr>
          <w:rFonts w:eastAsia="Times New Roman"/>
          <w:b/>
          <w:bCs/>
          <w:szCs w:val="28"/>
          <w:lang w:val="nl-NL"/>
        </w:rPr>
      </w:pPr>
    </w:p>
    <w:p w14:paraId="781117CF" w14:textId="77777777" w:rsidR="00C80EAF" w:rsidRPr="004D3CAA" w:rsidRDefault="00C80EAF" w:rsidP="00C80EA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2CB4B0C" w14:textId="77777777" w:rsidR="00C80EAF" w:rsidRPr="004D3CAA" w:rsidRDefault="00C80EAF" w:rsidP="00C80EA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C0AE61A" w14:textId="77777777" w:rsidR="00C80EAF" w:rsidRDefault="00C80EAF" w:rsidP="00C80EAF">
      <w:pPr>
        <w:spacing w:line="288" w:lineRule="auto"/>
        <w:ind w:firstLine="360"/>
        <w:jc w:val="both"/>
      </w:pPr>
      <w:r>
        <w:t>- Nhận biết được chi tiết, dụng cụ trong bộ lắp ghép mô hình kĩ thuật.</w:t>
      </w:r>
    </w:p>
    <w:p w14:paraId="192A25A6" w14:textId="77777777" w:rsidR="00C80EAF" w:rsidRDefault="00C80EAF" w:rsidP="00C80EAF">
      <w:pPr>
        <w:spacing w:line="288" w:lineRule="auto"/>
        <w:ind w:firstLine="360"/>
        <w:jc w:val="both"/>
      </w:pPr>
      <w:r>
        <w:t>- Rèn luyện kĩ năng để góp phần phát triển năng lực công nghệ, năng lực thẩm mỹ.</w:t>
      </w:r>
    </w:p>
    <w:p w14:paraId="00F31F9C" w14:textId="77777777" w:rsidR="00C80EAF" w:rsidRDefault="00C80EAF" w:rsidP="00C80EAF">
      <w:pPr>
        <w:autoSpaceDE w:val="0"/>
        <w:autoSpaceDN w:val="0"/>
        <w:adjustRightInd w:val="0"/>
        <w:spacing w:line="288" w:lineRule="auto"/>
        <w:ind w:firstLine="360"/>
        <w:jc w:val="both"/>
        <w:rPr>
          <w:szCs w:val="28"/>
        </w:rPr>
      </w:pPr>
      <w:r>
        <w:rPr>
          <w:szCs w:val="28"/>
        </w:rPr>
        <w:t>- Sử dụng được dụng cụ trong bộ lắp ghép mô hình kĩ thuật để lắp, tháo các chi tiết mô hình kĩ thuật.</w:t>
      </w:r>
    </w:p>
    <w:p w14:paraId="0A105008" w14:textId="77777777" w:rsidR="00C80EAF" w:rsidRPr="004D3CAA" w:rsidRDefault="00C80EAF" w:rsidP="00C80EAF">
      <w:pPr>
        <w:autoSpaceDE w:val="0"/>
        <w:autoSpaceDN w:val="0"/>
        <w:adjustRightInd w:val="0"/>
        <w:spacing w:line="288" w:lineRule="auto"/>
        <w:ind w:firstLine="360"/>
        <w:jc w:val="both"/>
        <w:rPr>
          <w:szCs w:val="28"/>
        </w:rPr>
      </w:pPr>
      <w:r w:rsidRPr="004D3CAA">
        <w:rPr>
          <w:szCs w:val="28"/>
        </w:rPr>
        <w:t xml:space="preserve">- </w:t>
      </w:r>
      <w:r>
        <w:rPr>
          <w:szCs w:val="28"/>
        </w:rPr>
        <w:t>Vận dụng kiến thức đã học vào thực tiễn qua việc lắp ghép mô hình theo yêu cầu sách giáo khoa hoặc mô hình tự chọn sáng tạo.</w:t>
      </w:r>
    </w:p>
    <w:p w14:paraId="2EDB0AC4" w14:textId="77777777" w:rsidR="00C80EAF" w:rsidRPr="004D3CAA" w:rsidRDefault="00C80EAF" w:rsidP="00C80EAF">
      <w:pPr>
        <w:spacing w:line="288" w:lineRule="auto"/>
        <w:ind w:firstLine="360"/>
        <w:jc w:val="both"/>
        <w:rPr>
          <w:rFonts w:eastAsia="Times New Roman"/>
          <w:b/>
          <w:szCs w:val="28"/>
        </w:rPr>
      </w:pPr>
      <w:r w:rsidRPr="004D3CAA">
        <w:rPr>
          <w:rFonts w:eastAsia="Times New Roman"/>
          <w:b/>
          <w:szCs w:val="28"/>
        </w:rPr>
        <w:t>2. Năng lực chung.</w:t>
      </w:r>
    </w:p>
    <w:p w14:paraId="2438C79A" w14:textId="77777777" w:rsidR="00C80EAF" w:rsidRDefault="00C80EAF" w:rsidP="00C80EAF">
      <w:pPr>
        <w:spacing w:line="288" w:lineRule="auto"/>
        <w:ind w:firstLine="360"/>
        <w:jc w:val="both"/>
      </w:pPr>
      <w:r w:rsidRPr="004D3CAA">
        <w:rPr>
          <w:rFonts w:eastAsia="Times New Roman"/>
          <w:szCs w:val="28"/>
        </w:rPr>
        <w:t xml:space="preserve">- Năng lực tự chủ, tự học: </w:t>
      </w:r>
      <w:r>
        <w:rPr>
          <w:szCs w:val="28"/>
        </w:rPr>
        <w:t xml:space="preserve">Tích cực, chủ động tìm hiểu </w:t>
      </w:r>
      <w:r>
        <w:t>một số chi tiết, dụng cụ trong bộ lắp ghép mô hình kĩ thuật.</w:t>
      </w:r>
    </w:p>
    <w:p w14:paraId="314E183B" w14:textId="77777777" w:rsidR="00C80EAF" w:rsidRPr="004D3CAA" w:rsidRDefault="00C80EAF" w:rsidP="00C80EA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1C0450E3" w14:textId="77777777" w:rsidR="00C80EAF" w:rsidRPr="004D3CAA" w:rsidRDefault="00C80EAF" w:rsidP="00C80EAF">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Có thói quen</w:t>
      </w:r>
      <w:r w:rsidRPr="004D3CAA">
        <w:rPr>
          <w:rFonts w:eastAsia="Times New Roman"/>
          <w:szCs w:val="28"/>
        </w:rPr>
        <w:t xml:space="preserve"> </w:t>
      </w:r>
      <w:r>
        <w:rPr>
          <w:rFonts w:eastAsia="Times New Roman"/>
          <w:szCs w:val="28"/>
        </w:rPr>
        <w:t>trao đổi, giúp đỡ nhau trong học tập. Biết cùng nhau hoàn thành nhiệm vụ học tập theo sự hướng dẫn của giao viên.</w:t>
      </w:r>
    </w:p>
    <w:p w14:paraId="6C9FCE32" w14:textId="77777777" w:rsidR="00C80EAF" w:rsidRPr="004D3CAA" w:rsidRDefault="00C80EAF" w:rsidP="00C80EAF">
      <w:pPr>
        <w:spacing w:line="288" w:lineRule="auto"/>
        <w:ind w:firstLine="360"/>
        <w:jc w:val="both"/>
        <w:rPr>
          <w:rFonts w:eastAsia="Times New Roman"/>
          <w:b/>
          <w:szCs w:val="28"/>
        </w:rPr>
      </w:pPr>
      <w:r w:rsidRPr="004D3CAA">
        <w:rPr>
          <w:rFonts w:eastAsia="Times New Roman"/>
          <w:b/>
          <w:szCs w:val="28"/>
        </w:rPr>
        <w:t>3. Phẩm chất.</w:t>
      </w:r>
    </w:p>
    <w:p w14:paraId="49B63F6C" w14:textId="77777777" w:rsidR="00C80EAF" w:rsidRPr="004D3CAA" w:rsidRDefault="00C80EAF" w:rsidP="00C80EAF">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Thường xuyên hoàn thành nhiệm vụ học tập</w:t>
      </w:r>
      <w:r w:rsidRPr="004D3CAA">
        <w:rPr>
          <w:rFonts w:eastAsia="Times New Roman"/>
          <w:szCs w:val="28"/>
        </w:rPr>
        <w:t>.</w:t>
      </w:r>
    </w:p>
    <w:p w14:paraId="6FAC0000" w14:textId="77777777" w:rsidR="00C80EAF" w:rsidRPr="004D3CAA" w:rsidRDefault="00C80EAF" w:rsidP="00C80EAF">
      <w:pPr>
        <w:spacing w:line="288" w:lineRule="auto"/>
        <w:ind w:firstLine="360"/>
        <w:jc w:val="both"/>
        <w:rPr>
          <w:rFonts w:eastAsia="Times New Roman"/>
          <w:szCs w:val="28"/>
        </w:rPr>
      </w:pPr>
      <w:r w:rsidRPr="004D3CAA">
        <w:rPr>
          <w:rFonts w:eastAsia="Times New Roman"/>
          <w:szCs w:val="28"/>
        </w:rPr>
        <w:t xml:space="preserve">- Phẩm chất trách nhiệm: </w:t>
      </w:r>
      <w:r>
        <w:rPr>
          <w:rFonts w:eastAsia="Times New Roman"/>
          <w:szCs w:val="28"/>
        </w:rPr>
        <w:t>Sắp xếp các dụng cụ học tập vào đúng nơi quy định sau giờ học.</w:t>
      </w:r>
    </w:p>
    <w:p w14:paraId="5E83EA82" w14:textId="77777777" w:rsidR="00C80EAF" w:rsidRPr="00C1718E" w:rsidRDefault="00C80EAF" w:rsidP="00397086">
      <w:pPr>
        <w:spacing w:line="288" w:lineRule="auto"/>
        <w:ind w:firstLine="360"/>
        <w:jc w:val="both"/>
        <w:rPr>
          <w:rFonts w:eastAsia="Times New Roman"/>
          <w:b/>
          <w:szCs w:val="28"/>
        </w:rPr>
      </w:pPr>
      <w:r w:rsidRPr="00C1718E">
        <w:rPr>
          <w:rFonts w:eastAsia="Times New Roman"/>
          <w:b/>
          <w:szCs w:val="28"/>
        </w:rPr>
        <w:t xml:space="preserve">II. ĐỒ DÙNG DẠY HỌC </w:t>
      </w:r>
    </w:p>
    <w:p w14:paraId="05C8786A" w14:textId="77777777" w:rsidR="00C80EAF" w:rsidRPr="00C1718E" w:rsidRDefault="00C80EAF" w:rsidP="00397086">
      <w:pPr>
        <w:spacing w:line="288" w:lineRule="auto"/>
        <w:ind w:firstLine="360"/>
        <w:jc w:val="both"/>
        <w:rPr>
          <w:rFonts w:eastAsia="Times New Roman"/>
          <w:szCs w:val="28"/>
        </w:rPr>
      </w:pPr>
      <w:r>
        <w:rPr>
          <w:rFonts w:eastAsia="Times New Roman"/>
          <w:szCs w:val="28"/>
        </w:rPr>
        <w:t xml:space="preserve">*GV: </w:t>
      </w:r>
      <w:r w:rsidRPr="00C1718E">
        <w:rPr>
          <w:rFonts w:eastAsia="Times New Roman"/>
          <w:szCs w:val="28"/>
        </w:rPr>
        <w:t>- Kế hoạch bài dạy.</w:t>
      </w:r>
    </w:p>
    <w:p w14:paraId="76C01F4B" w14:textId="77777777" w:rsidR="00C80EAF" w:rsidRDefault="00C80EAF" w:rsidP="00397086">
      <w:pPr>
        <w:tabs>
          <w:tab w:val="left" w:pos="993"/>
        </w:tabs>
        <w:spacing w:line="288" w:lineRule="auto"/>
        <w:ind w:firstLine="360"/>
        <w:jc w:val="both"/>
        <w:rPr>
          <w:rFonts w:eastAsia="Times New Roman"/>
          <w:szCs w:val="28"/>
        </w:rPr>
      </w:pPr>
      <w:r>
        <w:rPr>
          <w:rFonts w:eastAsia="Times New Roman"/>
          <w:szCs w:val="28"/>
        </w:rPr>
        <w:tab/>
      </w:r>
      <w:r w:rsidRPr="00C1718E">
        <w:rPr>
          <w:rFonts w:eastAsia="Times New Roman"/>
          <w:szCs w:val="28"/>
        </w:rPr>
        <w:t>- SGK và các thiết bị, học liệu phục vụ cho tiết dạy.</w:t>
      </w:r>
    </w:p>
    <w:p w14:paraId="437D8791" w14:textId="77777777" w:rsidR="00C80EAF" w:rsidRDefault="00C80EAF" w:rsidP="00397086">
      <w:pPr>
        <w:tabs>
          <w:tab w:val="left" w:pos="993"/>
        </w:tabs>
        <w:spacing w:line="288" w:lineRule="auto"/>
        <w:ind w:firstLine="360"/>
        <w:jc w:val="both"/>
        <w:rPr>
          <w:rFonts w:eastAsia="Times New Roman"/>
          <w:szCs w:val="28"/>
        </w:rPr>
      </w:pPr>
      <w:r>
        <w:rPr>
          <w:rFonts w:eastAsia="Times New Roman"/>
          <w:szCs w:val="28"/>
        </w:rPr>
        <w:tab/>
        <w:t>- Hình ảnh minh họa các vật liệu, vật dụng, dụng cụ dung để trồng cây cảnh trong chậu; các chậu cây lưỡi hổ.</w:t>
      </w:r>
    </w:p>
    <w:p w14:paraId="41C6A150" w14:textId="77777777" w:rsidR="00C80EAF" w:rsidRDefault="00C80EAF" w:rsidP="00397086">
      <w:pPr>
        <w:tabs>
          <w:tab w:val="left" w:pos="993"/>
        </w:tabs>
        <w:spacing w:line="288" w:lineRule="auto"/>
        <w:ind w:firstLine="360"/>
        <w:jc w:val="both"/>
        <w:rPr>
          <w:rFonts w:eastAsia="Times New Roman"/>
          <w:szCs w:val="28"/>
        </w:rPr>
      </w:pPr>
      <w:r>
        <w:rPr>
          <w:rFonts w:eastAsia="Times New Roman"/>
          <w:szCs w:val="28"/>
        </w:rPr>
        <w:t>*HS: SGK, VBT, dụng cụ học tập</w:t>
      </w:r>
    </w:p>
    <w:p w14:paraId="7C275985" w14:textId="77777777" w:rsidR="00C80EAF" w:rsidRPr="00C1718E" w:rsidRDefault="00C80EAF" w:rsidP="00C80EAF">
      <w:pPr>
        <w:spacing w:line="288" w:lineRule="auto"/>
        <w:ind w:firstLine="360"/>
        <w:jc w:val="both"/>
        <w:outlineLvl w:val="0"/>
        <w:rPr>
          <w:rFonts w:eastAsia="Times New Roman"/>
          <w:b/>
          <w:bCs/>
          <w:szCs w:val="28"/>
          <w:u w:val="single"/>
          <w:lang w:val="nl-NL"/>
        </w:rPr>
      </w:pPr>
      <w:r w:rsidRPr="00C1718E">
        <w:rPr>
          <w:rFonts w:eastAsia="Times New Roman"/>
          <w:b/>
          <w:szCs w:val="28"/>
        </w:rPr>
        <w:t>III. HOẠT ĐỘNG DẠY HỌC</w:t>
      </w:r>
    </w:p>
    <w:tbl>
      <w:tblPr>
        <w:tblStyle w:val="TableGrid"/>
        <w:tblW w:w="0" w:type="auto"/>
        <w:tblLook w:val="04A0" w:firstRow="1" w:lastRow="0" w:firstColumn="1" w:lastColumn="0" w:noHBand="0" w:noVBand="1"/>
      </w:tblPr>
      <w:tblGrid>
        <w:gridCol w:w="5076"/>
        <w:gridCol w:w="3729"/>
        <w:gridCol w:w="1249"/>
      </w:tblGrid>
      <w:tr w:rsidR="00C80EAF" w14:paraId="421391B0" w14:textId="77777777" w:rsidTr="001B55D3">
        <w:tc>
          <w:tcPr>
            <w:tcW w:w="5076" w:type="dxa"/>
          </w:tcPr>
          <w:p w14:paraId="4D2E1E40" w14:textId="39BAA7D0" w:rsidR="00C80EAF" w:rsidRDefault="00C80EAF" w:rsidP="00C80EAF">
            <w:pPr>
              <w:jc w:val="center"/>
            </w:pPr>
            <w:r w:rsidRPr="004D3CAA">
              <w:rPr>
                <w:rFonts w:eastAsia="Times New Roman"/>
                <w:b/>
                <w:szCs w:val="28"/>
                <w:lang w:val="nl-NL"/>
              </w:rPr>
              <w:t>Hoạt động của giáo viên</w:t>
            </w:r>
          </w:p>
        </w:tc>
        <w:tc>
          <w:tcPr>
            <w:tcW w:w="3729" w:type="dxa"/>
          </w:tcPr>
          <w:p w14:paraId="7D4B65B2" w14:textId="48C49C52" w:rsidR="00C80EAF" w:rsidRDefault="00C80EAF" w:rsidP="00C80EAF">
            <w:pPr>
              <w:jc w:val="center"/>
            </w:pPr>
            <w:r w:rsidRPr="004D3CAA">
              <w:rPr>
                <w:rFonts w:eastAsia="Times New Roman"/>
                <w:b/>
                <w:szCs w:val="28"/>
                <w:lang w:val="nl-NL"/>
              </w:rPr>
              <w:t>Hoạt động của học sinh</w:t>
            </w:r>
          </w:p>
        </w:tc>
        <w:tc>
          <w:tcPr>
            <w:tcW w:w="1249" w:type="dxa"/>
          </w:tcPr>
          <w:p w14:paraId="508965CF" w14:textId="7225EB54" w:rsidR="00C80EAF" w:rsidRPr="00C80EAF" w:rsidRDefault="00C80EAF" w:rsidP="00C80EAF">
            <w:pPr>
              <w:rPr>
                <w:b/>
                <w:bCs/>
              </w:rPr>
            </w:pPr>
            <w:r w:rsidRPr="00C80EAF">
              <w:rPr>
                <w:b/>
                <w:bCs/>
              </w:rPr>
              <w:t>HĐBT</w:t>
            </w:r>
          </w:p>
        </w:tc>
      </w:tr>
      <w:tr w:rsidR="00C80EAF" w14:paraId="79536EFA" w14:textId="77777777" w:rsidTr="008F0D74">
        <w:tc>
          <w:tcPr>
            <w:tcW w:w="10054" w:type="dxa"/>
            <w:gridSpan w:val="3"/>
          </w:tcPr>
          <w:p w14:paraId="172A0116" w14:textId="5CB6EEF2" w:rsidR="00C80EAF" w:rsidRPr="004D3CAA" w:rsidRDefault="00C80EAF" w:rsidP="00C80EAF">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(5p)</w:t>
            </w:r>
            <w:r w:rsidRPr="004D3CAA">
              <w:rPr>
                <w:rFonts w:eastAsia="Times New Roman"/>
                <w:b/>
                <w:bCs/>
                <w:szCs w:val="28"/>
                <w:lang w:val="nl-NL"/>
              </w:rPr>
              <w:t>:</w:t>
            </w:r>
          </w:p>
          <w:p w14:paraId="41786443" w14:textId="77777777" w:rsidR="00C80EAF" w:rsidRPr="004D3CAA" w:rsidRDefault="00C80EAF" w:rsidP="00C80EAF">
            <w:pPr>
              <w:spacing w:line="288" w:lineRule="auto"/>
              <w:jc w:val="both"/>
              <w:rPr>
                <w:rFonts w:eastAsia="Times New Roman"/>
                <w:szCs w:val="28"/>
                <w:lang w:val="nl-NL"/>
              </w:rPr>
            </w:pPr>
            <w:r w:rsidRPr="004D3CAA">
              <w:rPr>
                <w:rFonts w:eastAsia="Times New Roman"/>
                <w:szCs w:val="28"/>
                <w:lang w:val="nl-NL"/>
              </w:rPr>
              <w:t xml:space="preserve">- Mục tiêu: </w:t>
            </w:r>
          </w:p>
          <w:p w14:paraId="42AB2BD1" w14:textId="77777777" w:rsidR="00C80EAF" w:rsidRPr="004D3CAA" w:rsidRDefault="00C80EAF" w:rsidP="00C80EAF">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3BBCC3B9" w14:textId="77777777" w:rsidR="00C80EAF" w:rsidRPr="004D3CAA" w:rsidRDefault="00C80EAF" w:rsidP="00C80EAF">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Thông qua khởi động, giáo viên tạo hứng thú và nhu cầu tìm hiểu về bộ lắp ghép mô hình kĩ thuật</w:t>
            </w:r>
            <w:r w:rsidRPr="004D3CAA">
              <w:rPr>
                <w:rFonts w:eastAsia="Times New Roman"/>
                <w:szCs w:val="28"/>
                <w:lang w:val="nl-NL"/>
              </w:rPr>
              <w:t>.</w:t>
            </w:r>
          </w:p>
          <w:p w14:paraId="61E3C041" w14:textId="53AD5F08" w:rsidR="00C80EAF" w:rsidRDefault="00C80EAF" w:rsidP="00C80EAF">
            <w:r w:rsidRPr="004D3CAA">
              <w:rPr>
                <w:rFonts w:eastAsia="Times New Roman"/>
                <w:szCs w:val="28"/>
                <w:lang w:val="nl-NL"/>
              </w:rPr>
              <w:t>- Cách tiến hành:</w:t>
            </w:r>
          </w:p>
        </w:tc>
      </w:tr>
      <w:tr w:rsidR="00C80EAF" w14:paraId="62490CC0" w14:textId="77777777" w:rsidTr="001B55D3">
        <w:tc>
          <w:tcPr>
            <w:tcW w:w="5076" w:type="dxa"/>
          </w:tcPr>
          <w:p w14:paraId="4330D0EB" w14:textId="77777777"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tổ chức cho học sinh quan sát video về các mô hình kĩ thuật thuộc chương trình lớp 4.</w:t>
            </w:r>
          </w:p>
          <w:p w14:paraId="42CB8D6E" w14:textId="77777777"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t>+ GV Cùng trao đổi với HS về sự sáng tạo trong việc lắp ghép mô hình kĩ thuật đã xem trong video: Các em cùng đưa ra cảm nhận của bản thân mình.</w:t>
            </w:r>
          </w:p>
          <w:p w14:paraId="15FD886F" w14:textId="77777777"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t xml:space="preserve">- GV hỏi thêm: </w:t>
            </w:r>
          </w:p>
          <w:p w14:paraId="3A67CB23" w14:textId="77777777"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t xml:space="preserve">+ Các em có thấy yêu thích và mong muốn được chính tay mình tạo nên những mô hình kĩ thuật như trong video không? </w:t>
            </w:r>
          </w:p>
          <w:p w14:paraId="3AE8DC20" w14:textId="77777777"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t>+ Các em có muốn từ những chi tiết và dụng cụ kĩ thuật ấy để sáng tạo ra những mô hình kĩ thuật của riêng bản thân mình sáng tạo ra không?</w:t>
            </w:r>
          </w:p>
          <w:p w14:paraId="5D82DCB2" w14:textId="516D9A52" w:rsidR="00C80EAF" w:rsidRDefault="00C80EAF" w:rsidP="00C80EAF">
            <w:pPr>
              <w:spacing w:line="288" w:lineRule="auto"/>
              <w:jc w:val="both"/>
              <w:outlineLvl w:val="0"/>
              <w:rPr>
                <w:rFonts w:eastAsia="Times New Roman"/>
                <w:bCs/>
                <w:szCs w:val="28"/>
                <w:lang w:val="nl-NL"/>
              </w:rPr>
            </w:pPr>
            <w:r>
              <w:rPr>
                <w:rFonts w:eastAsia="Times New Roman"/>
                <w:bCs/>
                <w:szCs w:val="28"/>
                <w:lang w:val="nl-NL"/>
              </w:rPr>
              <w:t xml:space="preserve">+ GV giới thiệu luật chơi: 1 bạn lên tham gia chơi, bấm vào ô bắt đầu quay. Khi vòng quay dừng, kim chỉ vào ô nào trả lời câu hỏi trong ô đó. Trả lời đúng sẽ được tuyên dương. </w:t>
            </w:r>
          </w:p>
          <w:p w14:paraId="259C0B59" w14:textId="00597DBF" w:rsidR="00C80EAF" w:rsidRDefault="00C80EAF" w:rsidP="00C80EAF">
            <w:r>
              <w:rPr>
                <w:rFonts w:eastAsia="Times New Roman"/>
                <w:bCs/>
                <w:szCs w:val="28"/>
                <w:lang w:val="nl-NL"/>
              </w:rPr>
              <w:t>- GV nhận xét, tuyên dương và dẫn dắt vào bài mới.</w:t>
            </w:r>
          </w:p>
        </w:tc>
        <w:tc>
          <w:tcPr>
            <w:tcW w:w="3729" w:type="dxa"/>
          </w:tcPr>
          <w:p w14:paraId="5BEC25F0" w14:textId="77777777" w:rsidR="00C80EAF" w:rsidRDefault="00C80EAF" w:rsidP="00C80EAF">
            <w:pPr>
              <w:spacing w:line="288" w:lineRule="auto"/>
              <w:jc w:val="both"/>
              <w:rPr>
                <w:rFonts w:eastAsia="Times New Roman"/>
                <w:szCs w:val="28"/>
                <w:lang w:val="nl-NL"/>
              </w:rPr>
            </w:pPr>
            <w:r>
              <w:rPr>
                <w:rFonts w:eastAsia="Times New Roman"/>
                <w:szCs w:val="28"/>
                <w:lang w:val="nl-NL"/>
              </w:rPr>
              <w:t xml:space="preserve">- HS cùng tìm hiểu theo hướng dẫn </w:t>
            </w:r>
          </w:p>
          <w:p w14:paraId="0D785D74" w14:textId="77777777" w:rsidR="00C80EAF" w:rsidRDefault="00C80EAF" w:rsidP="00C80EAF">
            <w:pPr>
              <w:spacing w:line="288" w:lineRule="auto"/>
              <w:jc w:val="both"/>
              <w:rPr>
                <w:rFonts w:eastAsia="Times New Roman"/>
                <w:szCs w:val="28"/>
                <w:lang w:val="nl-NL"/>
              </w:rPr>
            </w:pPr>
          </w:p>
          <w:p w14:paraId="5DA5E8E1" w14:textId="77777777" w:rsidR="00C80EAF" w:rsidRDefault="00C80EAF" w:rsidP="00C80EAF">
            <w:pPr>
              <w:spacing w:line="288" w:lineRule="auto"/>
              <w:jc w:val="both"/>
              <w:rPr>
                <w:rFonts w:eastAsia="Times New Roman"/>
                <w:szCs w:val="28"/>
                <w:lang w:val="nl-NL"/>
              </w:rPr>
            </w:pPr>
            <w:r>
              <w:rPr>
                <w:rFonts w:eastAsia="Times New Roman"/>
                <w:szCs w:val="28"/>
                <w:lang w:val="nl-NL"/>
              </w:rPr>
              <w:t>- HS chia sẻ những hiểu biết của mình qua việc tìm hiểu video mô hình kĩ thuật.</w:t>
            </w:r>
          </w:p>
          <w:p w14:paraId="40E3F35A" w14:textId="77777777" w:rsidR="00C80EAF" w:rsidRDefault="00C80EAF" w:rsidP="00C80EAF">
            <w:pPr>
              <w:spacing w:line="288" w:lineRule="auto"/>
              <w:jc w:val="both"/>
              <w:rPr>
                <w:rFonts w:eastAsia="Times New Roman"/>
                <w:szCs w:val="28"/>
                <w:lang w:val="nl-NL"/>
              </w:rPr>
            </w:pPr>
          </w:p>
          <w:p w14:paraId="03FBA7F4" w14:textId="77777777" w:rsidR="00C80EAF" w:rsidRDefault="00C80EAF" w:rsidP="00C80EAF">
            <w:pPr>
              <w:spacing w:line="288" w:lineRule="auto"/>
              <w:jc w:val="both"/>
              <w:rPr>
                <w:rFonts w:eastAsia="Times New Roman"/>
                <w:szCs w:val="28"/>
                <w:lang w:val="nl-NL"/>
              </w:rPr>
            </w:pPr>
            <w:r>
              <w:rPr>
                <w:rFonts w:eastAsia="Times New Roman"/>
                <w:szCs w:val="28"/>
                <w:lang w:val="nl-NL"/>
              </w:rPr>
              <w:t>- HS trả lời theo hiểu biết của mình</w:t>
            </w:r>
          </w:p>
          <w:p w14:paraId="6866F077" w14:textId="77777777" w:rsidR="00C80EAF" w:rsidRDefault="00C80EAF" w:rsidP="00C80EAF">
            <w:pPr>
              <w:spacing w:line="288" w:lineRule="auto"/>
              <w:jc w:val="both"/>
              <w:rPr>
                <w:rFonts w:eastAsia="Times New Roman"/>
                <w:bCs/>
                <w:szCs w:val="28"/>
                <w:lang w:val="nl-NL"/>
              </w:rPr>
            </w:pPr>
          </w:p>
          <w:p w14:paraId="5023E13E" w14:textId="77777777" w:rsidR="00C80EAF" w:rsidRDefault="00C80EAF" w:rsidP="00C80EAF">
            <w:pPr>
              <w:spacing w:line="288" w:lineRule="auto"/>
              <w:jc w:val="both"/>
              <w:rPr>
                <w:rFonts w:eastAsia="Times New Roman"/>
                <w:bCs/>
                <w:szCs w:val="28"/>
                <w:lang w:val="nl-NL"/>
              </w:rPr>
            </w:pPr>
          </w:p>
          <w:p w14:paraId="0B84E377" w14:textId="77777777" w:rsidR="00C80EAF" w:rsidRDefault="00C80EAF" w:rsidP="00C80EAF">
            <w:pPr>
              <w:spacing w:line="288" w:lineRule="auto"/>
              <w:jc w:val="both"/>
              <w:rPr>
                <w:rFonts w:eastAsia="Times New Roman"/>
                <w:bCs/>
                <w:szCs w:val="28"/>
                <w:lang w:val="nl-NL"/>
              </w:rPr>
            </w:pPr>
          </w:p>
          <w:p w14:paraId="0416FAD7" w14:textId="77777777" w:rsidR="00C80EAF" w:rsidRDefault="00C80EAF" w:rsidP="00C80EAF">
            <w:pPr>
              <w:spacing w:line="288" w:lineRule="auto"/>
              <w:jc w:val="both"/>
              <w:rPr>
                <w:rFonts w:eastAsia="Times New Roman"/>
                <w:bCs/>
                <w:szCs w:val="28"/>
                <w:lang w:val="nl-NL"/>
              </w:rPr>
            </w:pPr>
          </w:p>
          <w:p w14:paraId="00A1BCD6" w14:textId="77777777" w:rsidR="00C80EAF" w:rsidRDefault="00C80EAF" w:rsidP="00C80EAF">
            <w:pPr>
              <w:spacing w:line="288" w:lineRule="auto"/>
              <w:jc w:val="both"/>
              <w:rPr>
                <w:rFonts w:eastAsia="Times New Roman"/>
                <w:bCs/>
                <w:szCs w:val="28"/>
                <w:lang w:val="nl-NL"/>
              </w:rPr>
            </w:pPr>
          </w:p>
          <w:p w14:paraId="57D61018" w14:textId="77777777" w:rsidR="00C80EAF" w:rsidRDefault="00C80EAF" w:rsidP="00C80EAF">
            <w:pPr>
              <w:spacing w:line="288" w:lineRule="auto"/>
              <w:jc w:val="both"/>
              <w:rPr>
                <w:rFonts w:eastAsia="Times New Roman"/>
                <w:bCs/>
                <w:szCs w:val="28"/>
                <w:lang w:val="nl-NL"/>
              </w:rPr>
            </w:pPr>
          </w:p>
          <w:p w14:paraId="4A3444F5" w14:textId="77777777" w:rsidR="00C80EAF" w:rsidRDefault="00C80EAF" w:rsidP="00C80EAF">
            <w:pPr>
              <w:spacing w:line="288" w:lineRule="auto"/>
              <w:jc w:val="both"/>
              <w:rPr>
                <w:rFonts w:eastAsia="Times New Roman"/>
                <w:bCs/>
                <w:szCs w:val="28"/>
                <w:lang w:val="nl-NL"/>
              </w:rPr>
            </w:pPr>
          </w:p>
          <w:p w14:paraId="524640F2" w14:textId="77777777" w:rsidR="00C80EAF" w:rsidRDefault="00C80EAF" w:rsidP="00C80EAF">
            <w:pPr>
              <w:spacing w:line="288" w:lineRule="auto"/>
              <w:jc w:val="both"/>
              <w:rPr>
                <w:rFonts w:eastAsia="Times New Roman"/>
                <w:bCs/>
                <w:szCs w:val="28"/>
                <w:lang w:val="nl-NL"/>
              </w:rPr>
            </w:pPr>
          </w:p>
          <w:p w14:paraId="6C366ADD" w14:textId="77777777" w:rsidR="00C80EAF" w:rsidRDefault="00C80EAF" w:rsidP="00C80EAF">
            <w:pPr>
              <w:spacing w:line="288" w:lineRule="auto"/>
              <w:jc w:val="both"/>
              <w:rPr>
                <w:rFonts w:eastAsia="Times New Roman"/>
                <w:bCs/>
                <w:szCs w:val="28"/>
                <w:lang w:val="nl-NL"/>
              </w:rPr>
            </w:pPr>
          </w:p>
          <w:p w14:paraId="7EAE9026" w14:textId="77777777" w:rsidR="00C80EAF" w:rsidRDefault="00C80EAF" w:rsidP="00C80EAF">
            <w:pPr>
              <w:spacing w:line="288" w:lineRule="auto"/>
              <w:jc w:val="both"/>
              <w:rPr>
                <w:rFonts w:eastAsia="Times New Roman"/>
                <w:bCs/>
                <w:szCs w:val="28"/>
                <w:lang w:val="nl-NL"/>
              </w:rPr>
            </w:pPr>
          </w:p>
          <w:p w14:paraId="09DD095B" w14:textId="77777777" w:rsidR="00C80EAF" w:rsidRDefault="00C80EAF" w:rsidP="00C80EAF">
            <w:pPr>
              <w:spacing w:line="288" w:lineRule="auto"/>
              <w:jc w:val="both"/>
              <w:rPr>
                <w:rFonts w:eastAsia="Times New Roman"/>
                <w:bCs/>
                <w:szCs w:val="28"/>
                <w:lang w:val="nl-NL"/>
              </w:rPr>
            </w:pPr>
          </w:p>
          <w:p w14:paraId="69959CED" w14:textId="77777777" w:rsidR="00C80EAF" w:rsidRDefault="00C80EAF" w:rsidP="00C80EAF">
            <w:pPr>
              <w:spacing w:line="288" w:lineRule="auto"/>
              <w:jc w:val="both"/>
              <w:rPr>
                <w:rFonts w:eastAsia="Times New Roman"/>
                <w:bCs/>
                <w:szCs w:val="28"/>
                <w:lang w:val="nl-NL"/>
              </w:rPr>
            </w:pPr>
          </w:p>
          <w:p w14:paraId="6E6C1911" w14:textId="7FBC8BCC" w:rsidR="00C80EAF" w:rsidRDefault="00C80EAF" w:rsidP="00C80EAF">
            <w:r>
              <w:rPr>
                <w:rFonts w:eastAsia="Times New Roman"/>
                <w:szCs w:val="28"/>
                <w:lang w:val="nl-NL"/>
              </w:rPr>
              <w:t xml:space="preserve">- </w:t>
            </w:r>
            <w:r w:rsidRPr="008A0289">
              <w:rPr>
                <w:rFonts w:eastAsia="Times New Roman"/>
                <w:szCs w:val="28"/>
                <w:lang w:val="nl-NL"/>
              </w:rPr>
              <w:t>HS lắng nghe.</w:t>
            </w:r>
          </w:p>
        </w:tc>
        <w:tc>
          <w:tcPr>
            <w:tcW w:w="1249" w:type="dxa"/>
          </w:tcPr>
          <w:p w14:paraId="721286CC" w14:textId="77777777" w:rsidR="00C80EAF" w:rsidRDefault="00C80EAF" w:rsidP="00C80EAF"/>
          <w:p w14:paraId="29E6C53E" w14:textId="77777777" w:rsidR="00C80EAF" w:rsidRDefault="00C80EAF" w:rsidP="00C80EAF"/>
          <w:p w14:paraId="77A4960E" w14:textId="77777777" w:rsidR="00C80EAF" w:rsidRDefault="00C80EAF" w:rsidP="00C80EAF"/>
          <w:p w14:paraId="09646DAB" w14:textId="77777777" w:rsidR="00C80EAF" w:rsidRDefault="00C80EAF" w:rsidP="00C80EAF"/>
          <w:p w14:paraId="7D89C296" w14:textId="77777777" w:rsidR="00C80EAF" w:rsidRDefault="00C80EAF" w:rsidP="00C80EAF"/>
          <w:p w14:paraId="3FAF5538" w14:textId="77777777" w:rsidR="00C80EAF" w:rsidRDefault="00C80EAF" w:rsidP="00C80EAF"/>
          <w:p w14:paraId="77A371A5" w14:textId="77777777" w:rsidR="00C80EAF" w:rsidRDefault="00C80EAF" w:rsidP="00C80EAF"/>
          <w:p w14:paraId="7BBEB5C4" w14:textId="77777777" w:rsidR="00C80EAF" w:rsidRDefault="00C80EAF" w:rsidP="00C80EAF"/>
          <w:p w14:paraId="42E9A840" w14:textId="77777777" w:rsidR="00C80EAF" w:rsidRDefault="00C80EAF" w:rsidP="00C80EAF"/>
          <w:p w14:paraId="28D66067" w14:textId="77777777" w:rsidR="00C80EAF" w:rsidRDefault="00C80EAF" w:rsidP="00C80EAF"/>
          <w:p w14:paraId="1748B57F" w14:textId="77777777" w:rsidR="00C80EAF" w:rsidRDefault="00C80EAF" w:rsidP="00C80EAF"/>
          <w:p w14:paraId="2B5E0DA2" w14:textId="77777777" w:rsidR="00C80EAF" w:rsidRDefault="00C80EAF" w:rsidP="00C80EAF"/>
          <w:p w14:paraId="2662B4AD" w14:textId="77777777" w:rsidR="00C80EAF" w:rsidRDefault="00C80EAF" w:rsidP="00C80EAF"/>
          <w:p w14:paraId="07D395D0" w14:textId="77777777" w:rsidR="00C80EAF" w:rsidRDefault="00C80EAF" w:rsidP="00C80EAF"/>
          <w:p w14:paraId="01283D98" w14:textId="77777777" w:rsidR="00C80EAF" w:rsidRDefault="00C80EAF" w:rsidP="00C80EAF"/>
          <w:p w14:paraId="5CE44888" w14:textId="77777777" w:rsidR="00C80EAF" w:rsidRDefault="00C80EAF" w:rsidP="00C80EAF"/>
          <w:p w14:paraId="440A82CF" w14:textId="1509CBE8" w:rsidR="00C80EAF" w:rsidRDefault="00C80EAF" w:rsidP="00C80EAF">
            <w:r>
              <w:t>Học sinh khuyết tật</w:t>
            </w:r>
          </w:p>
        </w:tc>
      </w:tr>
      <w:tr w:rsidR="001B55D3" w14:paraId="2ECC8098" w14:textId="77777777" w:rsidTr="00867677">
        <w:tc>
          <w:tcPr>
            <w:tcW w:w="10054" w:type="dxa"/>
            <w:gridSpan w:val="3"/>
          </w:tcPr>
          <w:p w14:paraId="0A0DCF17" w14:textId="7F24960E" w:rsidR="001B55D3" w:rsidRPr="004D3CAA" w:rsidRDefault="001B55D3" w:rsidP="001B55D3">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phá(15p)</w:t>
            </w:r>
            <w:r w:rsidRPr="004D3CAA">
              <w:rPr>
                <w:rFonts w:eastAsia="Times New Roman"/>
                <w:bCs/>
                <w:i/>
                <w:iCs/>
                <w:szCs w:val="28"/>
                <w:lang w:val="nl-NL"/>
              </w:rPr>
              <w:t>:</w:t>
            </w:r>
          </w:p>
          <w:p w14:paraId="4ECE6352" w14:textId="77777777" w:rsidR="001B55D3" w:rsidRDefault="001B55D3" w:rsidP="001B55D3">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EC522F2" w14:textId="77777777" w:rsidR="001B55D3" w:rsidRDefault="001B55D3" w:rsidP="001B55D3">
            <w:pPr>
              <w:spacing w:line="288" w:lineRule="auto"/>
              <w:jc w:val="both"/>
            </w:pPr>
            <w:r>
              <w:t>+ Nhận biết được chi tiết, dụng cụ trong bộ lắp ghép mô hình kĩ thuật.</w:t>
            </w:r>
          </w:p>
          <w:p w14:paraId="4BDA75CE" w14:textId="77777777" w:rsidR="001B55D3" w:rsidRDefault="001B55D3" w:rsidP="001B55D3">
            <w:pPr>
              <w:spacing w:line="288" w:lineRule="auto"/>
              <w:jc w:val="both"/>
            </w:pPr>
            <w:r>
              <w:t>+ Rèn luyện kĩ năng để góp phần phát triển năng lực công nghệ, năng lực thẩm mỹ.</w:t>
            </w:r>
          </w:p>
          <w:p w14:paraId="3A1ABCDF" w14:textId="16E63C27" w:rsidR="001B55D3" w:rsidRDefault="001B55D3" w:rsidP="001B55D3">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B55D3" w14:paraId="26CD3C09" w14:textId="77777777" w:rsidTr="001B55D3">
        <w:tc>
          <w:tcPr>
            <w:tcW w:w="5076" w:type="dxa"/>
          </w:tcPr>
          <w:p w14:paraId="22C1340A" w14:textId="77777777" w:rsidR="001B55D3" w:rsidRDefault="001B55D3" w:rsidP="001B55D3">
            <w:pPr>
              <w:pStyle w:val="NormalWeb"/>
              <w:spacing w:before="0" w:beforeAutospacing="0" w:after="0" w:afterAutospacing="0" w:line="288" w:lineRule="auto"/>
              <w:jc w:val="both"/>
              <w:rPr>
                <w:rStyle w:val="Strong"/>
                <w:bCs w:val="0"/>
                <w:szCs w:val="28"/>
              </w:rPr>
            </w:pPr>
            <w:r w:rsidRPr="00CA2104">
              <w:rPr>
                <w:rStyle w:val="Strong"/>
                <w:szCs w:val="28"/>
              </w:rPr>
              <w:t xml:space="preserve">Hoạt động 1: </w:t>
            </w:r>
            <w:r>
              <w:rPr>
                <w:rStyle w:val="Strong"/>
                <w:szCs w:val="28"/>
              </w:rPr>
              <w:t xml:space="preserve">Nhận biết </w:t>
            </w:r>
            <w:r w:rsidRPr="00F2062F">
              <w:rPr>
                <w:b/>
                <w:bCs/>
                <w:szCs w:val="28"/>
              </w:rPr>
              <w:t>chi tiết, dụng cụ trong bộ lắp ghép mô hình kĩ thuật.</w:t>
            </w:r>
            <w:r>
              <w:rPr>
                <w:rStyle w:val="Strong"/>
                <w:szCs w:val="28"/>
              </w:rPr>
              <w:t xml:space="preserve"> </w:t>
            </w:r>
          </w:p>
          <w:p w14:paraId="461D651C" w14:textId="77777777" w:rsidR="001B55D3" w:rsidRDefault="001B55D3" w:rsidP="001B55D3">
            <w:pPr>
              <w:pStyle w:val="NormalWeb"/>
              <w:spacing w:before="0" w:beforeAutospacing="0" w:after="0" w:afterAutospacing="0" w:line="288" w:lineRule="auto"/>
              <w:jc w:val="both"/>
              <w:rPr>
                <w:szCs w:val="28"/>
              </w:rPr>
            </w:pPr>
            <w:r>
              <w:rPr>
                <w:szCs w:val="28"/>
              </w:rPr>
              <w:t>- GV yêu cầu HS đọc yêu cầu bài.</w:t>
            </w:r>
          </w:p>
          <w:p w14:paraId="70BCAE19" w14:textId="77777777" w:rsidR="001B55D3" w:rsidRDefault="001B55D3" w:rsidP="001B55D3">
            <w:pPr>
              <w:pStyle w:val="NormalWeb"/>
              <w:spacing w:before="0" w:beforeAutospacing="0" w:after="0" w:afterAutospacing="0" w:line="288" w:lineRule="auto"/>
              <w:jc w:val="both"/>
              <w:rPr>
                <w:szCs w:val="28"/>
              </w:rPr>
            </w:pPr>
            <w:r>
              <w:rPr>
                <w:szCs w:val="28"/>
              </w:rPr>
              <w:t xml:space="preserve">- GV </w:t>
            </w:r>
            <w:r w:rsidRPr="00F2062F">
              <w:rPr>
                <w:szCs w:val="28"/>
              </w:rPr>
              <w:t>tổ chức cho học sinh</w:t>
            </w:r>
            <w:r>
              <w:rPr>
                <w:szCs w:val="28"/>
              </w:rPr>
              <w:t xml:space="preserve"> quan sát hình trong mục </w:t>
            </w:r>
            <w:r w:rsidRPr="00B8221D">
              <w:rPr>
                <w:b/>
                <w:bCs/>
                <w:szCs w:val="28"/>
              </w:rPr>
              <w:t>A.CÁC CHI TẾT, DỤNG CỤ</w:t>
            </w:r>
            <w:r>
              <w:rPr>
                <w:szCs w:val="28"/>
              </w:rPr>
              <w:t xml:space="preserve"> trang 42 SGK. Giáo viên yêu cầu học sinh </w:t>
            </w:r>
            <w:r>
              <w:rPr>
                <w:szCs w:val="28"/>
              </w:rPr>
              <w:lastRenderedPageBreak/>
              <w:t>quan sát và gọi tên các chi tiết, dụng cụ có trong bộ lắp ghép mô hình kĩ thuật.</w:t>
            </w:r>
          </w:p>
          <w:p w14:paraId="116FE780" w14:textId="77777777" w:rsidR="001B55D3" w:rsidRDefault="001B55D3" w:rsidP="001B55D3">
            <w:pPr>
              <w:pStyle w:val="NormalWeb"/>
              <w:spacing w:before="0" w:beforeAutospacing="0" w:after="0" w:afterAutospacing="0" w:line="288" w:lineRule="auto"/>
              <w:jc w:val="both"/>
              <w:rPr>
                <w:szCs w:val="28"/>
              </w:rPr>
            </w:pPr>
            <w:r>
              <w:rPr>
                <w:szCs w:val="28"/>
              </w:rPr>
              <w:t>- Em hãy quan sát tranh trong sách giáo khoa kết hợp bộ lắp ghép mô hình kĩ thuật và cho cô biết:</w:t>
            </w:r>
          </w:p>
          <w:p w14:paraId="0D10DB11" w14:textId="77777777" w:rsidR="001B55D3" w:rsidRDefault="001B55D3" w:rsidP="001B55D3">
            <w:pPr>
              <w:pStyle w:val="NormalWeb"/>
              <w:spacing w:before="0" w:beforeAutospacing="0" w:after="0" w:afterAutospacing="0" w:line="288" w:lineRule="auto"/>
              <w:jc w:val="both"/>
              <w:rPr>
                <w:szCs w:val="28"/>
              </w:rPr>
            </w:pPr>
            <w:r>
              <w:rPr>
                <w:szCs w:val="28"/>
              </w:rPr>
              <w:t>+ Mỗi chi tiết có hình dạng và đặc điểm gì?</w:t>
            </w:r>
          </w:p>
          <w:p w14:paraId="5AB0CC2D" w14:textId="77777777" w:rsidR="001B55D3" w:rsidRDefault="001B55D3" w:rsidP="001B55D3">
            <w:pPr>
              <w:pStyle w:val="NormalWeb"/>
              <w:spacing w:before="0" w:beforeAutospacing="0" w:after="0" w:afterAutospacing="0" w:line="288" w:lineRule="auto"/>
              <w:jc w:val="both"/>
              <w:rPr>
                <w:szCs w:val="28"/>
              </w:rPr>
            </w:pPr>
            <w:r>
              <w:rPr>
                <w:szCs w:val="28"/>
              </w:rPr>
              <w:t>+ Trong các nhóm chi tiết, mỗi nhóm có bao nhiêu dạng chi tiết?</w:t>
            </w:r>
          </w:p>
          <w:p w14:paraId="4B95D29B" w14:textId="77777777" w:rsidR="001B55D3" w:rsidRDefault="001B55D3" w:rsidP="001B55D3">
            <w:pPr>
              <w:pStyle w:val="NormalWeb"/>
              <w:spacing w:before="0" w:beforeAutospacing="0" w:after="0" w:afterAutospacing="0" w:line="288" w:lineRule="auto"/>
              <w:jc w:val="both"/>
              <w:rPr>
                <w:rStyle w:val="Emphasis"/>
                <w:i w:val="0"/>
                <w:iCs w:val="0"/>
                <w:szCs w:val="28"/>
              </w:rPr>
            </w:pPr>
            <w:r>
              <w:rPr>
                <w:szCs w:val="28"/>
              </w:rPr>
              <w:t>- GV mời một số nhóm cử đại diện nhóm HS trình bày.</w:t>
            </w:r>
          </w:p>
          <w:p w14:paraId="4DBD729A" w14:textId="77777777" w:rsidR="001B55D3" w:rsidRDefault="001B55D3" w:rsidP="001B55D3">
            <w:pPr>
              <w:pStyle w:val="NormalWeb"/>
              <w:spacing w:before="0" w:beforeAutospacing="0" w:after="0" w:afterAutospacing="0" w:line="288" w:lineRule="auto"/>
              <w:jc w:val="both"/>
              <w:rPr>
                <w:szCs w:val="28"/>
              </w:rPr>
            </w:pPr>
            <w:r>
              <w:rPr>
                <w:noProof/>
                <w:szCs w:val="28"/>
                <w:lang w:eastAsia="en-US"/>
              </w:rPr>
              <w:drawing>
                <wp:inline distT="0" distB="0" distL="0" distR="0" wp14:anchorId="421AE133" wp14:editId="1C3E336D">
                  <wp:extent cx="3085106" cy="1804603"/>
                  <wp:effectExtent l="0" t="0" r="1270" b="5715"/>
                  <wp:docPr id="993195934"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5934" name="Picture 1" descr="A picture containing text,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8071" cy="1829735"/>
                          </a:xfrm>
                          <a:prstGeom prst="rect">
                            <a:avLst/>
                          </a:prstGeom>
                        </pic:spPr>
                      </pic:pic>
                    </a:graphicData>
                  </a:graphic>
                </wp:inline>
              </w:drawing>
            </w:r>
            <w:r>
              <w:rPr>
                <w:szCs w:val="28"/>
              </w:rPr>
              <w:t xml:space="preserve">   </w:t>
            </w:r>
            <w:r>
              <w:rPr>
                <w:noProof/>
                <w:szCs w:val="28"/>
                <w:lang w:eastAsia="en-US"/>
              </w:rPr>
              <w:drawing>
                <wp:inline distT="0" distB="0" distL="0" distR="0" wp14:anchorId="1947A488" wp14:editId="6C7FB744">
                  <wp:extent cx="2973788" cy="3156585"/>
                  <wp:effectExtent l="0" t="0" r="0" b="5715"/>
                  <wp:docPr id="694398860" name="Picture 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98860" name="Picture 2" descr="A picture containing text, screenshot, diagram, fo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4076" cy="3167506"/>
                          </a:xfrm>
                          <a:prstGeom prst="rect">
                            <a:avLst/>
                          </a:prstGeom>
                        </pic:spPr>
                      </pic:pic>
                    </a:graphicData>
                  </a:graphic>
                </wp:inline>
              </w:drawing>
            </w:r>
          </w:p>
          <w:p w14:paraId="77E2662B" w14:textId="77777777" w:rsidR="001B55D3" w:rsidRDefault="001B55D3" w:rsidP="001B55D3">
            <w:pPr>
              <w:pStyle w:val="NormalWeb"/>
              <w:spacing w:before="0" w:beforeAutospacing="0" w:after="0" w:afterAutospacing="0" w:line="288" w:lineRule="auto"/>
              <w:jc w:val="both"/>
              <w:rPr>
                <w:szCs w:val="28"/>
              </w:rPr>
            </w:pPr>
            <w:r>
              <w:rPr>
                <w:noProof/>
                <w:szCs w:val="28"/>
                <w:lang w:eastAsia="en-US"/>
              </w:rPr>
              <w:lastRenderedPageBreak/>
              <w:drawing>
                <wp:inline distT="0" distB="0" distL="0" distR="0" wp14:anchorId="7AA69EF1" wp14:editId="652C6B79">
                  <wp:extent cx="2540181" cy="1333500"/>
                  <wp:effectExtent l="0" t="0" r="0" b="0"/>
                  <wp:docPr id="1572679274" name="Picture 3"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79274" name="Picture 3" descr="A picture containing text, screenshot, font,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625" cy="1362081"/>
                          </a:xfrm>
                          <a:prstGeom prst="rect">
                            <a:avLst/>
                          </a:prstGeom>
                        </pic:spPr>
                      </pic:pic>
                    </a:graphicData>
                  </a:graphic>
                </wp:inline>
              </w:drawing>
            </w:r>
          </w:p>
          <w:p w14:paraId="437672DC" w14:textId="77777777" w:rsidR="001B55D3" w:rsidRDefault="001B55D3" w:rsidP="001B55D3">
            <w:pPr>
              <w:pStyle w:val="NormalWeb"/>
              <w:spacing w:before="0" w:beforeAutospacing="0" w:after="0" w:afterAutospacing="0" w:line="288" w:lineRule="auto"/>
              <w:jc w:val="both"/>
              <w:rPr>
                <w:szCs w:val="28"/>
              </w:rPr>
            </w:pPr>
            <w:r>
              <w:rPr>
                <w:szCs w:val="28"/>
              </w:rPr>
              <w:t>- GV mời các nhóm khác nghe và nhận xét bổ sung.</w:t>
            </w:r>
          </w:p>
          <w:p w14:paraId="2382EA71" w14:textId="322149D9" w:rsidR="001B55D3" w:rsidRDefault="001B55D3" w:rsidP="001B55D3">
            <w:r>
              <w:rPr>
                <w:szCs w:val="28"/>
              </w:rPr>
              <w:t>- GV nhận xét chung, tuyên dương.</w:t>
            </w:r>
          </w:p>
        </w:tc>
        <w:tc>
          <w:tcPr>
            <w:tcW w:w="3729" w:type="dxa"/>
          </w:tcPr>
          <w:p w14:paraId="03EF6086" w14:textId="77777777" w:rsidR="001B55D3" w:rsidRDefault="001B55D3" w:rsidP="001B55D3">
            <w:pPr>
              <w:spacing w:line="288" w:lineRule="auto"/>
              <w:jc w:val="both"/>
              <w:rPr>
                <w:rFonts w:eastAsia="Times New Roman"/>
                <w:szCs w:val="28"/>
                <w:lang w:val="nl-NL"/>
              </w:rPr>
            </w:pPr>
          </w:p>
          <w:p w14:paraId="1156B68B" w14:textId="77777777" w:rsidR="001B55D3" w:rsidRDefault="001B55D3" w:rsidP="001B55D3">
            <w:pPr>
              <w:spacing w:line="288" w:lineRule="auto"/>
              <w:jc w:val="both"/>
              <w:rPr>
                <w:rFonts w:eastAsia="Times New Roman"/>
                <w:szCs w:val="28"/>
                <w:lang w:val="nl-NL"/>
              </w:rPr>
            </w:pPr>
          </w:p>
          <w:p w14:paraId="5FAB8749" w14:textId="77777777" w:rsidR="001B55D3" w:rsidRDefault="001B55D3" w:rsidP="001B55D3">
            <w:pPr>
              <w:spacing w:line="288" w:lineRule="auto"/>
              <w:jc w:val="both"/>
              <w:rPr>
                <w:rFonts w:eastAsia="Times New Roman"/>
                <w:szCs w:val="28"/>
                <w:lang w:val="nl-NL"/>
              </w:rPr>
            </w:pPr>
            <w:r>
              <w:rPr>
                <w:rFonts w:eastAsia="Times New Roman"/>
                <w:szCs w:val="28"/>
                <w:lang w:val="nl-NL"/>
              </w:rPr>
              <w:t>- 1 HS đọc yêu cầu bài.</w:t>
            </w:r>
          </w:p>
          <w:p w14:paraId="5271EB50" w14:textId="77777777" w:rsidR="001B55D3" w:rsidRDefault="001B55D3" w:rsidP="001B55D3">
            <w:pPr>
              <w:spacing w:line="288" w:lineRule="auto"/>
              <w:jc w:val="both"/>
              <w:rPr>
                <w:rFonts w:eastAsia="Times New Roman"/>
                <w:szCs w:val="28"/>
                <w:lang w:val="nl-NL"/>
              </w:rPr>
            </w:pPr>
            <w:r>
              <w:rPr>
                <w:rFonts w:eastAsia="Times New Roman"/>
                <w:szCs w:val="28"/>
                <w:lang w:val="nl-NL"/>
              </w:rPr>
              <w:t>- HS chú ý lắng nghe hướng dẫn và yêu cầu của GV và thảo luận theo nhóm 2:</w:t>
            </w:r>
          </w:p>
          <w:p w14:paraId="775D3633" w14:textId="77777777" w:rsidR="001B55D3" w:rsidRDefault="001B55D3" w:rsidP="001B55D3">
            <w:pPr>
              <w:spacing w:line="288" w:lineRule="auto"/>
              <w:jc w:val="both"/>
              <w:rPr>
                <w:rFonts w:eastAsia="Times New Roman"/>
                <w:szCs w:val="28"/>
                <w:lang w:val="nl-NL"/>
              </w:rPr>
            </w:pPr>
            <w:r>
              <w:rPr>
                <w:rFonts w:eastAsia="Times New Roman"/>
                <w:szCs w:val="28"/>
                <w:lang w:val="nl-NL"/>
              </w:rPr>
              <w:lastRenderedPageBreak/>
              <w:t xml:space="preserve"> Quan sát tranh và trả lời câu hỏi:</w:t>
            </w:r>
          </w:p>
          <w:p w14:paraId="4DF53012" w14:textId="77777777" w:rsidR="001B55D3" w:rsidRDefault="001B55D3" w:rsidP="001B55D3">
            <w:pPr>
              <w:spacing w:line="288" w:lineRule="auto"/>
              <w:jc w:val="both"/>
              <w:rPr>
                <w:rFonts w:eastAsia="Times New Roman"/>
                <w:szCs w:val="28"/>
                <w:lang w:val="nl-NL"/>
              </w:rPr>
            </w:pPr>
          </w:p>
          <w:p w14:paraId="524211F5" w14:textId="77777777" w:rsidR="001B55D3" w:rsidRDefault="001B55D3" w:rsidP="001B55D3">
            <w:pPr>
              <w:spacing w:line="288" w:lineRule="auto"/>
              <w:jc w:val="both"/>
              <w:rPr>
                <w:rFonts w:eastAsia="Times New Roman"/>
                <w:szCs w:val="28"/>
                <w:lang w:val="nl-NL"/>
              </w:rPr>
            </w:pPr>
          </w:p>
          <w:p w14:paraId="4BB7C1AA" w14:textId="77777777" w:rsidR="001B55D3" w:rsidRDefault="001B55D3" w:rsidP="001B55D3">
            <w:pPr>
              <w:spacing w:line="288" w:lineRule="auto"/>
              <w:jc w:val="both"/>
              <w:rPr>
                <w:rFonts w:eastAsia="Times New Roman"/>
                <w:szCs w:val="28"/>
                <w:lang w:val="nl-NL"/>
              </w:rPr>
            </w:pPr>
          </w:p>
          <w:p w14:paraId="638D728B" w14:textId="77777777" w:rsidR="001B55D3" w:rsidRDefault="001B55D3" w:rsidP="001B55D3">
            <w:pPr>
              <w:spacing w:line="288" w:lineRule="auto"/>
              <w:jc w:val="both"/>
              <w:rPr>
                <w:rFonts w:eastAsia="Times New Roman"/>
                <w:szCs w:val="28"/>
                <w:lang w:val="nl-NL"/>
              </w:rPr>
            </w:pPr>
          </w:p>
          <w:p w14:paraId="44702BE4" w14:textId="77777777" w:rsidR="001B55D3" w:rsidRDefault="001B55D3" w:rsidP="001B55D3">
            <w:pPr>
              <w:spacing w:line="288" w:lineRule="auto"/>
              <w:jc w:val="both"/>
              <w:rPr>
                <w:rFonts w:eastAsia="Times New Roman"/>
                <w:szCs w:val="28"/>
                <w:lang w:val="nl-NL"/>
              </w:rPr>
            </w:pPr>
          </w:p>
          <w:p w14:paraId="1E50AB2A" w14:textId="77777777" w:rsidR="001B55D3" w:rsidRDefault="001B55D3" w:rsidP="001B55D3">
            <w:pPr>
              <w:spacing w:line="288" w:lineRule="auto"/>
              <w:jc w:val="both"/>
              <w:rPr>
                <w:rFonts w:eastAsia="Times New Roman"/>
                <w:szCs w:val="28"/>
                <w:lang w:val="nl-NL"/>
              </w:rPr>
            </w:pPr>
          </w:p>
          <w:p w14:paraId="215E5A38" w14:textId="77777777" w:rsidR="001B55D3" w:rsidRDefault="001B55D3" w:rsidP="001B55D3">
            <w:pPr>
              <w:spacing w:line="288" w:lineRule="auto"/>
              <w:jc w:val="both"/>
              <w:rPr>
                <w:rFonts w:eastAsia="Times New Roman"/>
                <w:szCs w:val="28"/>
                <w:lang w:val="nl-NL"/>
              </w:rPr>
            </w:pPr>
            <w:r>
              <w:rPr>
                <w:rFonts w:eastAsia="Times New Roman"/>
                <w:szCs w:val="28"/>
                <w:lang w:val="nl-NL"/>
              </w:rPr>
              <w:t>- Đại diện các nhóm báo cáo kết quả thảo luận:</w:t>
            </w:r>
          </w:p>
          <w:p w14:paraId="3BB7DB34" w14:textId="77777777" w:rsidR="001B55D3" w:rsidRDefault="001B55D3" w:rsidP="001B55D3">
            <w:pPr>
              <w:spacing w:line="288" w:lineRule="auto"/>
              <w:jc w:val="both"/>
              <w:rPr>
                <w:rFonts w:eastAsia="Times New Roman"/>
                <w:szCs w:val="28"/>
                <w:lang w:val="nl-NL"/>
              </w:rPr>
            </w:pPr>
          </w:p>
          <w:p w14:paraId="176130F6"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dạng tấm có 10 dạng chi tiết.</w:t>
            </w:r>
          </w:p>
          <w:p w14:paraId="06A00365"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dạng thanh có 7 dạng chi tiết.</w:t>
            </w:r>
          </w:p>
          <w:p w14:paraId="43AEEBBE"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thanh U và chữ L có 4 dạng chi tiết.</w:t>
            </w:r>
          </w:p>
          <w:p w14:paraId="2896BEC0"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trục có 4 dạng chi tiết.</w:t>
            </w:r>
          </w:p>
          <w:p w14:paraId="3A20A6B7"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vòng hãm, ốc và vít có 5 dạng chi tiết.</w:t>
            </w:r>
          </w:p>
          <w:p w14:paraId="11A88197"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bánh xe, bánh đai và chi tiết khác có 6 dạng chi tiết.</w:t>
            </w:r>
          </w:p>
          <w:p w14:paraId="08803FCC" w14:textId="77777777" w:rsidR="001B55D3" w:rsidRDefault="001B55D3" w:rsidP="001B55D3">
            <w:pPr>
              <w:spacing w:line="288" w:lineRule="auto"/>
              <w:jc w:val="both"/>
              <w:rPr>
                <w:rFonts w:eastAsia="Times New Roman"/>
                <w:szCs w:val="28"/>
                <w:lang w:val="nl-NL"/>
              </w:rPr>
            </w:pPr>
            <w:r>
              <w:rPr>
                <w:rFonts w:eastAsia="Times New Roman"/>
                <w:szCs w:val="28"/>
                <w:lang w:val="nl-NL"/>
              </w:rPr>
              <w:t>+ 3 dụng cụ</w:t>
            </w:r>
          </w:p>
          <w:p w14:paraId="3B1C2297" w14:textId="77777777" w:rsidR="001B55D3" w:rsidRDefault="001B55D3" w:rsidP="001B55D3">
            <w:pPr>
              <w:spacing w:line="288" w:lineRule="auto"/>
              <w:jc w:val="both"/>
              <w:rPr>
                <w:rFonts w:eastAsia="Times New Roman"/>
                <w:szCs w:val="28"/>
                <w:lang w:val="nl-NL"/>
              </w:rPr>
            </w:pPr>
          </w:p>
          <w:p w14:paraId="4167DE83" w14:textId="77777777" w:rsidR="001B55D3" w:rsidRDefault="001B55D3" w:rsidP="001B55D3">
            <w:pPr>
              <w:spacing w:line="288" w:lineRule="auto"/>
              <w:jc w:val="both"/>
              <w:rPr>
                <w:rFonts w:eastAsia="Times New Roman"/>
                <w:szCs w:val="28"/>
                <w:lang w:val="nl-NL"/>
              </w:rPr>
            </w:pPr>
          </w:p>
          <w:p w14:paraId="48D01165" w14:textId="77777777" w:rsidR="001B55D3" w:rsidRDefault="001B55D3" w:rsidP="001B55D3">
            <w:pPr>
              <w:spacing w:line="288" w:lineRule="auto"/>
              <w:jc w:val="both"/>
              <w:rPr>
                <w:rFonts w:eastAsia="Times New Roman"/>
                <w:szCs w:val="28"/>
                <w:lang w:val="nl-NL"/>
              </w:rPr>
            </w:pPr>
          </w:p>
          <w:p w14:paraId="7138264E" w14:textId="77777777" w:rsidR="001B55D3" w:rsidRDefault="001B55D3" w:rsidP="001B55D3">
            <w:pPr>
              <w:spacing w:line="288" w:lineRule="auto"/>
              <w:jc w:val="both"/>
              <w:rPr>
                <w:rFonts w:eastAsia="Times New Roman"/>
                <w:szCs w:val="28"/>
                <w:lang w:val="nl-NL"/>
              </w:rPr>
            </w:pPr>
          </w:p>
          <w:p w14:paraId="12227DA4" w14:textId="77777777" w:rsidR="001B55D3" w:rsidRDefault="001B55D3" w:rsidP="001B55D3">
            <w:pPr>
              <w:spacing w:line="288" w:lineRule="auto"/>
              <w:jc w:val="both"/>
              <w:rPr>
                <w:rFonts w:eastAsia="Times New Roman"/>
                <w:szCs w:val="28"/>
                <w:lang w:val="nl-NL"/>
              </w:rPr>
            </w:pPr>
          </w:p>
          <w:p w14:paraId="503AC76E" w14:textId="77777777" w:rsidR="001B55D3" w:rsidRDefault="001B55D3" w:rsidP="001B55D3">
            <w:pPr>
              <w:spacing w:line="288" w:lineRule="auto"/>
              <w:jc w:val="both"/>
              <w:rPr>
                <w:rFonts w:eastAsia="Times New Roman"/>
                <w:szCs w:val="28"/>
                <w:lang w:val="nl-NL"/>
              </w:rPr>
            </w:pPr>
          </w:p>
          <w:p w14:paraId="7A01B268" w14:textId="77777777" w:rsidR="001B55D3" w:rsidRDefault="001B55D3" w:rsidP="001B55D3">
            <w:pPr>
              <w:spacing w:line="288" w:lineRule="auto"/>
              <w:jc w:val="both"/>
              <w:rPr>
                <w:rFonts w:eastAsia="Times New Roman"/>
                <w:szCs w:val="28"/>
                <w:lang w:val="nl-NL"/>
              </w:rPr>
            </w:pPr>
          </w:p>
          <w:p w14:paraId="2E262BC1" w14:textId="77777777" w:rsidR="001B55D3" w:rsidRDefault="001B55D3" w:rsidP="001B55D3">
            <w:pPr>
              <w:spacing w:line="288" w:lineRule="auto"/>
              <w:jc w:val="both"/>
              <w:rPr>
                <w:rFonts w:eastAsia="Times New Roman"/>
                <w:szCs w:val="28"/>
                <w:lang w:val="nl-NL"/>
              </w:rPr>
            </w:pPr>
          </w:p>
          <w:p w14:paraId="09695B37" w14:textId="77777777" w:rsidR="001B55D3" w:rsidRDefault="001B55D3" w:rsidP="001B55D3">
            <w:pPr>
              <w:spacing w:line="288" w:lineRule="auto"/>
              <w:jc w:val="both"/>
              <w:rPr>
                <w:rFonts w:eastAsia="Times New Roman"/>
                <w:szCs w:val="28"/>
                <w:lang w:val="nl-NL"/>
              </w:rPr>
            </w:pPr>
          </w:p>
          <w:p w14:paraId="29DD0720" w14:textId="77777777" w:rsidR="001B55D3" w:rsidRDefault="001B55D3" w:rsidP="001B55D3">
            <w:pPr>
              <w:spacing w:line="288" w:lineRule="auto"/>
              <w:jc w:val="both"/>
              <w:rPr>
                <w:rFonts w:eastAsia="Times New Roman"/>
                <w:szCs w:val="28"/>
                <w:lang w:val="nl-NL"/>
              </w:rPr>
            </w:pPr>
          </w:p>
          <w:p w14:paraId="1F672EAB" w14:textId="77777777" w:rsidR="001B55D3" w:rsidRDefault="001B55D3" w:rsidP="001B55D3">
            <w:pPr>
              <w:spacing w:line="288" w:lineRule="auto"/>
              <w:jc w:val="both"/>
              <w:rPr>
                <w:rFonts w:eastAsia="Times New Roman"/>
                <w:szCs w:val="28"/>
                <w:lang w:val="nl-NL"/>
              </w:rPr>
            </w:pPr>
          </w:p>
          <w:p w14:paraId="54761A01" w14:textId="77777777" w:rsidR="001B55D3" w:rsidRDefault="001B55D3" w:rsidP="001B55D3">
            <w:pPr>
              <w:spacing w:line="288" w:lineRule="auto"/>
              <w:jc w:val="both"/>
              <w:rPr>
                <w:rFonts w:eastAsia="Times New Roman"/>
                <w:szCs w:val="28"/>
                <w:lang w:val="nl-NL"/>
              </w:rPr>
            </w:pPr>
          </w:p>
          <w:p w14:paraId="51D087EE" w14:textId="77777777" w:rsidR="001B55D3" w:rsidRDefault="001B55D3" w:rsidP="001B55D3">
            <w:pPr>
              <w:spacing w:line="288" w:lineRule="auto"/>
              <w:jc w:val="both"/>
              <w:rPr>
                <w:rFonts w:eastAsia="Times New Roman"/>
                <w:szCs w:val="28"/>
                <w:lang w:val="nl-NL"/>
              </w:rPr>
            </w:pPr>
          </w:p>
          <w:p w14:paraId="387E1C1E" w14:textId="77777777" w:rsidR="001B55D3" w:rsidRDefault="001B55D3" w:rsidP="001B55D3">
            <w:pPr>
              <w:spacing w:line="288" w:lineRule="auto"/>
              <w:jc w:val="both"/>
              <w:rPr>
                <w:rFonts w:eastAsia="Times New Roman"/>
                <w:szCs w:val="28"/>
                <w:lang w:val="nl-NL"/>
              </w:rPr>
            </w:pPr>
          </w:p>
          <w:p w14:paraId="5BCEC87F" w14:textId="77777777" w:rsidR="001B55D3" w:rsidRDefault="001B55D3" w:rsidP="001B55D3">
            <w:pPr>
              <w:spacing w:line="288" w:lineRule="auto"/>
              <w:jc w:val="both"/>
              <w:rPr>
                <w:rFonts w:eastAsia="Times New Roman"/>
                <w:szCs w:val="28"/>
                <w:lang w:val="nl-NL"/>
              </w:rPr>
            </w:pPr>
          </w:p>
          <w:p w14:paraId="47FBA10F" w14:textId="77777777" w:rsidR="001B55D3" w:rsidRPr="005E2EE6" w:rsidRDefault="001B55D3" w:rsidP="001B55D3">
            <w:pPr>
              <w:spacing w:line="288" w:lineRule="auto"/>
              <w:jc w:val="both"/>
              <w:rPr>
                <w:rFonts w:eastAsia="Times New Roman"/>
                <w:sz w:val="18"/>
                <w:szCs w:val="28"/>
                <w:lang w:val="nl-NL"/>
              </w:rPr>
            </w:pPr>
          </w:p>
          <w:p w14:paraId="1B5E8FFF" w14:textId="77777777" w:rsidR="001B55D3" w:rsidRDefault="001B55D3" w:rsidP="001B55D3">
            <w:pPr>
              <w:pStyle w:val="NormalWeb"/>
              <w:spacing w:before="0" w:beforeAutospacing="0" w:after="0" w:afterAutospacing="0" w:line="288" w:lineRule="auto"/>
              <w:jc w:val="both"/>
              <w:rPr>
                <w:szCs w:val="28"/>
              </w:rPr>
            </w:pPr>
            <w:r>
              <w:rPr>
                <w:szCs w:val="28"/>
              </w:rPr>
              <w:t>- Một số nhóm khác nhận xét.</w:t>
            </w:r>
          </w:p>
          <w:p w14:paraId="15C6F16C" w14:textId="77777777" w:rsidR="001B55D3" w:rsidRDefault="001B55D3" w:rsidP="001B55D3">
            <w:pPr>
              <w:pStyle w:val="NormalWeb"/>
              <w:spacing w:before="0" w:beforeAutospacing="0" w:after="0" w:afterAutospacing="0" w:line="288" w:lineRule="auto"/>
              <w:jc w:val="both"/>
              <w:rPr>
                <w:szCs w:val="28"/>
              </w:rPr>
            </w:pPr>
          </w:p>
          <w:p w14:paraId="7068C14C" w14:textId="0C28702A" w:rsidR="001B55D3" w:rsidRDefault="001B55D3" w:rsidP="001B55D3">
            <w:r>
              <w:rPr>
                <w:szCs w:val="28"/>
              </w:rPr>
              <w:t>- HS lắng nghe, ghi nhớ.</w:t>
            </w:r>
          </w:p>
        </w:tc>
        <w:tc>
          <w:tcPr>
            <w:tcW w:w="1249" w:type="dxa"/>
          </w:tcPr>
          <w:p w14:paraId="78948D10" w14:textId="77777777" w:rsidR="001B55D3" w:rsidRDefault="001B55D3" w:rsidP="001B55D3"/>
          <w:p w14:paraId="43DB95C1" w14:textId="77777777" w:rsidR="001B55D3" w:rsidRDefault="001B55D3" w:rsidP="001B55D3"/>
          <w:p w14:paraId="3DE7DA96" w14:textId="77777777" w:rsidR="001B55D3" w:rsidRDefault="001B55D3" w:rsidP="001B55D3"/>
          <w:p w14:paraId="220D006F" w14:textId="77777777" w:rsidR="001B55D3" w:rsidRDefault="001B55D3" w:rsidP="001B55D3"/>
          <w:p w14:paraId="25DCF42F" w14:textId="77777777" w:rsidR="001B55D3" w:rsidRDefault="001B55D3" w:rsidP="001B55D3"/>
          <w:p w14:paraId="46FEE2F0" w14:textId="77777777" w:rsidR="001B55D3" w:rsidRDefault="001B55D3" w:rsidP="001B55D3"/>
          <w:p w14:paraId="42286FF8" w14:textId="77777777" w:rsidR="001B55D3" w:rsidRDefault="001B55D3" w:rsidP="001B55D3"/>
          <w:p w14:paraId="02FEDD57" w14:textId="77777777" w:rsidR="001B55D3" w:rsidRDefault="001B55D3" w:rsidP="001B55D3"/>
          <w:p w14:paraId="7DCC6F0D" w14:textId="14DDB636" w:rsidR="001B55D3" w:rsidRDefault="001B55D3" w:rsidP="001B55D3">
            <w:r>
              <w:t>Học sinh khuyết tật</w:t>
            </w:r>
          </w:p>
        </w:tc>
      </w:tr>
      <w:tr w:rsidR="001B55D3" w14:paraId="13DAA34E" w14:textId="77777777" w:rsidTr="007200C8">
        <w:tc>
          <w:tcPr>
            <w:tcW w:w="10054" w:type="dxa"/>
            <w:gridSpan w:val="3"/>
          </w:tcPr>
          <w:p w14:paraId="2289C858" w14:textId="5097393B" w:rsidR="001B55D3" w:rsidRPr="004D3CAA" w:rsidRDefault="001B55D3" w:rsidP="001B55D3">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tập(8p)</w:t>
            </w:r>
            <w:r w:rsidRPr="004D3CAA">
              <w:rPr>
                <w:rFonts w:eastAsia="Times New Roman"/>
                <w:b/>
                <w:szCs w:val="28"/>
                <w:lang w:val="nl-NL"/>
              </w:rPr>
              <w:t>.</w:t>
            </w:r>
          </w:p>
          <w:p w14:paraId="1AD7A24D" w14:textId="77777777" w:rsidR="001B55D3" w:rsidRPr="004D3CAA" w:rsidRDefault="001B55D3" w:rsidP="001B55D3">
            <w:pPr>
              <w:spacing w:line="288" w:lineRule="auto"/>
              <w:rPr>
                <w:rFonts w:eastAsia="Times New Roman"/>
                <w:szCs w:val="28"/>
                <w:lang w:val="nl-NL"/>
              </w:rPr>
            </w:pPr>
            <w:r w:rsidRPr="004D3CAA">
              <w:rPr>
                <w:rFonts w:eastAsia="Times New Roman"/>
                <w:szCs w:val="28"/>
                <w:lang w:val="nl-NL"/>
              </w:rPr>
              <w:t>- Mục tiêu:</w:t>
            </w:r>
          </w:p>
          <w:p w14:paraId="5D7A2A24" w14:textId="77777777" w:rsidR="001B55D3" w:rsidRPr="004D3CAA" w:rsidRDefault="001B55D3" w:rsidP="001B55D3">
            <w:pPr>
              <w:spacing w:line="288" w:lineRule="auto"/>
              <w:jc w:val="both"/>
              <w:rPr>
                <w:rFonts w:eastAsia="Times New Roman"/>
                <w:szCs w:val="28"/>
              </w:rPr>
            </w:pPr>
            <w:r w:rsidRPr="004D3CAA">
              <w:rPr>
                <w:rFonts w:eastAsia="Times New Roman"/>
                <w:szCs w:val="28"/>
              </w:rPr>
              <w:t xml:space="preserve">+ Củng cố những kiến thức </w:t>
            </w:r>
            <w:r>
              <w:rPr>
                <w:rFonts w:eastAsia="Times New Roman"/>
                <w:szCs w:val="28"/>
              </w:rPr>
              <w:t xml:space="preserve">về nhận biết </w:t>
            </w:r>
            <w:r>
              <w:t>một số chi tiết, dụng cụ bộ lắp ghép mô hình kĩ thuật</w:t>
            </w:r>
            <w:r w:rsidRPr="004D3CAA">
              <w:rPr>
                <w:rFonts w:eastAsia="Times New Roman"/>
                <w:szCs w:val="28"/>
              </w:rPr>
              <w:t>.</w:t>
            </w:r>
          </w:p>
          <w:p w14:paraId="32AF982F" w14:textId="77777777" w:rsidR="001B55D3" w:rsidRDefault="001B55D3" w:rsidP="001B55D3">
            <w:pPr>
              <w:spacing w:line="288" w:lineRule="auto"/>
              <w:jc w:val="both"/>
            </w:pPr>
            <w:r>
              <w:t>+ Kể tên được các chi tiết, dụng cụ trong bộ lắp ghép mô hình kĩ thuật.</w:t>
            </w:r>
          </w:p>
          <w:p w14:paraId="40839AE9" w14:textId="156E10DA" w:rsidR="001B55D3" w:rsidRDefault="001B55D3" w:rsidP="001B55D3">
            <w:r w:rsidRPr="00DE6E30">
              <w:rPr>
                <w:rFonts w:eastAsia="Times New Roman"/>
                <w:szCs w:val="28"/>
              </w:rPr>
              <w:t>- Cách tiến hành:</w:t>
            </w:r>
          </w:p>
        </w:tc>
      </w:tr>
      <w:tr w:rsidR="001B55D3" w14:paraId="3BC09B10" w14:textId="77777777" w:rsidTr="001B55D3">
        <w:tc>
          <w:tcPr>
            <w:tcW w:w="5076" w:type="dxa"/>
          </w:tcPr>
          <w:p w14:paraId="3B96637C" w14:textId="77777777" w:rsidR="001B55D3" w:rsidRPr="00BE1D5F" w:rsidRDefault="001B55D3" w:rsidP="001B55D3">
            <w:pPr>
              <w:pStyle w:val="NormalWeb"/>
              <w:spacing w:before="0" w:beforeAutospacing="0" w:after="0" w:afterAutospacing="0" w:line="288" w:lineRule="auto"/>
              <w:jc w:val="both"/>
              <w:rPr>
                <w:b/>
                <w:szCs w:val="28"/>
              </w:rPr>
            </w:pPr>
            <w:r w:rsidRPr="00BE1D5F">
              <w:rPr>
                <w:b/>
                <w:szCs w:val="28"/>
              </w:rPr>
              <w:t xml:space="preserve">Hoạt động 2: </w:t>
            </w:r>
            <w:r>
              <w:rPr>
                <w:b/>
                <w:szCs w:val="28"/>
              </w:rPr>
              <w:t>Nhận biết các chi tiết, dụng cụ trong bộ lắp ghép mô hình kĩ thuật (Sinh hoạt nhóm 4)</w:t>
            </w:r>
          </w:p>
          <w:p w14:paraId="13735E2C" w14:textId="77777777" w:rsidR="001B55D3" w:rsidRDefault="001B55D3" w:rsidP="001B55D3">
            <w:pPr>
              <w:pStyle w:val="NormalWeb"/>
              <w:spacing w:before="0" w:beforeAutospacing="0" w:after="0" w:afterAutospacing="0" w:line="288" w:lineRule="auto"/>
              <w:jc w:val="both"/>
              <w:rPr>
                <w:szCs w:val="28"/>
              </w:rPr>
            </w:pPr>
            <w:r>
              <w:rPr>
                <w:szCs w:val="28"/>
              </w:rPr>
              <w:t>- GV mời 1 HS đọc yêu cầu đề bài.</w:t>
            </w:r>
          </w:p>
          <w:p w14:paraId="4BF07475" w14:textId="77777777" w:rsidR="001B55D3" w:rsidRDefault="001B55D3" w:rsidP="001B55D3">
            <w:pPr>
              <w:pStyle w:val="NormalWeb"/>
              <w:spacing w:before="0" w:beforeAutospacing="0" w:after="0" w:afterAutospacing="0" w:line="288" w:lineRule="auto"/>
              <w:jc w:val="both"/>
              <w:rPr>
                <w:szCs w:val="28"/>
              </w:rPr>
            </w:pPr>
            <w:r>
              <w:rPr>
                <w:szCs w:val="28"/>
              </w:rPr>
              <w:t>- GV mời cả lớp sinh hoạt nhóm 4, cùng nhau thảo luận và hoàn thành phiếu bài tập theo yêu cầu sau:</w:t>
            </w:r>
          </w:p>
          <w:p w14:paraId="62B0885D" w14:textId="77777777" w:rsidR="001B55D3" w:rsidRDefault="001B55D3" w:rsidP="001B55D3">
            <w:pPr>
              <w:pStyle w:val="NormalWeb"/>
              <w:spacing w:before="0" w:beforeAutospacing="0" w:after="0" w:afterAutospacing="0" w:line="288" w:lineRule="auto"/>
              <w:jc w:val="center"/>
              <w:rPr>
                <w:b/>
                <w:i/>
                <w:szCs w:val="28"/>
              </w:rPr>
            </w:pPr>
            <w:r>
              <w:rPr>
                <w:b/>
                <w:i/>
                <w:szCs w:val="28"/>
              </w:rPr>
              <w:t>PHIẾU HỌC TẬP</w:t>
            </w:r>
          </w:p>
          <w:p w14:paraId="296C4C27" w14:textId="77777777" w:rsidR="001B55D3" w:rsidRDefault="001B55D3" w:rsidP="001B55D3">
            <w:pPr>
              <w:pStyle w:val="NormalWeb"/>
              <w:spacing w:before="0" w:beforeAutospacing="0" w:after="0" w:afterAutospacing="0" w:line="288" w:lineRule="auto"/>
              <w:jc w:val="both"/>
              <w:rPr>
                <w:b/>
                <w:i/>
                <w:szCs w:val="28"/>
              </w:rPr>
            </w:pPr>
            <w:r>
              <w:rPr>
                <w:b/>
                <w:i/>
                <w:szCs w:val="28"/>
              </w:rPr>
              <w:t>Em hãy hoàn thiện bảng sau bằng cách điền tên, số lượng các chi tiết, dụng cụ có trong bộ lắp ghép mô hình kĩ thuật.</w:t>
            </w:r>
          </w:p>
          <w:p w14:paraId="3AB22B04" w14:textId="77777777" w:rsidR="001B55D3" w:rsidRDefault="001B55D3" w:rsidP="001B55D3">
            <w:pPr>
              <w:pStyle w:val="NormalWeb"/>
              <w:spacing w:before="0" w:beforeAutospacing="0" w:after="0" w:afterAutospacing="0" w:line="288" w:lineRule="auto"/>
              <w:jc w:val="both"/>
              <w:rPr>
                <w:b/>
                <w:i/>
                <w:szCs w:val="28"/>
              </w:rPr>
            </w:pPr>
          </w:p>
          <w:tbl>
            <w:tblPr>
              <w:tblStyle w:val="TableGrid"/>
              <w:tblW w:w="0" w:type="auto"/>
              <w:tblLook w:val="04A0" w:firstRow="1" w:lastRow="0" w:firstColumn="1" w:lastColumn="0" w:noHBand="0" w:noVBand="1"/>
            </w:tblPr>
            <w:tblGrid>
              <w:gridCol w:w="556"/>
              <w:gridCol w:w="2881"/>
              <w:gridCol w:w="1413"/>
            </w:tblGrid>
            <w:tr w:rsidR="001B55D3" w14:paraId="231FEB03" w14:textId="77777777" w:rsidTr="00397086">
              <w:tc>
                <w:tcPr>
                  <w:tcW w:w="559" w:type="dxa"/>
                </w:tcPr>
                <w:p w14:paraId="602910CB" w14:textId="77777777" w:rsidR="001B55D3" w:rsidRPr="00511939" w:rsidRDefault="001B55D3" w:rsidP="001B55D3">
                  <w:pPr>
                    <w:pStyle w:val="NormalWeb"/>
                    <w:spacing w:before="0" w:beforeAutospacing="0" w:after="0" w:afterAutospacing="0" w:line="288" w:lineRule="auto"/>
                    <w:jc w:val="center"/>
                    <w:rPr>
                      <w:bCs/>
                      <w:i/>
                      <w:szCs w:val="28"/>
                    </w:rPr>
                  </w:pPr>
                  <w:r w:rsidRPr="00511939">
                    <w:rPr>
                      <w:bCs/>
                      <w:i/>
                      <w:szCs w:val="28"/>
                    </w:rPr>
                    <w:t>TT</w:t>
                  </w:r>
                </w:p>
              </w:tc>
              <w:tc>
                <w:tcPr>
                  <w:tcW w:w="3151" w:type="dxa"/>
                </w:tcPr>
                <w:p w14:paraId="22761B82" w14:textId="77777777" w:rsidR="001B55D3" w:rsidRPr="00511939" w:rsidRDefault="001B55D3" w:rsidP="001B55D3">
                  <w:pPr>
                    <w:pStyle w:val="NormalWeb"/>
                    <w:spacing w:before="0" w:beforeAutospacing="0" w:after="0" w:afterAutospacing="0" w:line="288" w:lineRule="auto"/>
                    <w:jc w:val="center"/>
                    <w:rPr>
                      <w:bCs/>
                      <w:i/>
                      <w:szCs w:val="28"/>
                    </w:rPr>
                  </w:pPr>
                  <w:r w:rsidRPr="00511939">
                    <w:rPr>
                      <w:bCs/>
                      <w:i/>
                      <w:szCs w:val="28"/>
                    </w:rPr>
                    <w:t>Tên dụng cụ và chi tiết</w:t>
                  </w:r>
                </w:p>
              </w:tc>
              <w:tc>
                <w:tcPr>
                  <w:tcW w:w="1482" w:type="dxa"/>
                </w:tcPr>
                <w:p w14:paraId="280A02F3" w14:textId="77777777" w:rsidR="001B55D3" w:rsidRPr="00511939" w:rsidRDefault="001B55D3" w:rsidP="001B55D3">
                  <w:pPr>
                    <w:pStyle w:val="NormalWeb"/>
                    <w:spacing w:before="0" w:beforeAutospacing="0" w:after="0" w:afterAutospacing="0" w:line="288" w:lineRule="auto"/>
                    <w:jc w:val="center"/>
                    <w:rPr>
                      <w:bCs/>
                      <w:i/>
                      <w:szCs w:val="28"/>
                    </w:rPr>
                  </w:pPr>
                  <w:r w:rsidRPr="00511939">
                    <w:rPr>
                      <w:bCs/>
                      <w:i/>
                      <w:szCs w:val="28"/>
                    </w:rPr>
                    <w:t>Số lượng</w:t>
                  </w:r>
                </w:p>
              </w:tc>
            </w:tr>
            <w:tr w:rsidR="001B55D3" w14:paraId="353A5019" w14:textId="77777777" w:rsidTr="00397086">
              <w:tc>
                <w:tcPr>
                  <w:tcW w:w="559" w:type="dxa"/>
                </w:tcPr>
                <w:p w14:paraId="1A87978D" w14:textId="77777777" w:rsidR="001B55D3" w:rsidRDefault="001B55D3" w:rsidP="001B55D3">
                  <w:pPr>
                    <w:pStyle w:val="NormalWeb"/>
                    <w:spacing w:before="0" w:beforeAutospacing="0" w:after="0" w:afterAutospacing="0" w:line="288" w:lineRule="auto"/>
                    <w:jc w:val="both"/>
                    <w:rPr>
                      <w:b/>
                      <w:i/>
                      <w:szCs w:val="28"/>
                    </w:rPr>
                  </w:pPr>
                  <w:r>
                    <w:rPr>
                      <w:b/>
                      <w:i/>
                      <w:szCs w:val="28"/>
                    </w:rPr>
                    <w:t>1</w:t>
                  </w:r>
                </w:p>
              </w:tc>
              <w:tc>
                <w:tcPr>
                  <w:tcW w:w="3151" w:type="dxa"/>
                </w:tcPr>
                <w:p w14:paraId="5ECDBE4F" w14:textId="77777777" w:rsidR="001B55D3" w:rsidRDefault="001B55D3" w:rsidP="001B55D3">
                  <w:pPr>
                    <w:pStyle w:val="NormalWeb"/>
                    <w:spacing w:before="0" w:beforeAutospacing="0" w:after="0" w:afterAutospacing="0" w:line="288" w:lineRule="auto"/>
                    <w:jc w:val="both"/>
                    <w:rPr>
                      <w:b/>
                      <w:i/>
                      <w:szCs w:val="28"/>
                    </w:rPr>
                  </w:pPr>
                </w:p>
              </w:tc>
              <w:tc>
                <w:tcPr>
                  <w:tcW w:w="1482" w:type="dxa"/>
                </w:tcPr>
                <w:p w14:paraId="160ABE7C" w14:textId="77777777" w:rsidR="001B55D3" w:rsidRDefault="001B55D3" w:rsidP="001B55D3">
                  <w:pPr>
                    <w:pStyle w:val="NormalWeb"/>
                    <w:spacing w:before="0" w:beforeAutospacing="0" w:after="0" w:afterAutospacing="0" w:line="288" w:lineRule="auto"/>
                    <w:jc w:val="both"/>
                    <w:rPr>
                      <w:b/>
                      <w:i/>
                      <w:szCs w:val="28"/>
                    </w:rPr>
                  </w:pPr>
                </w:p>
              </w:tc>
            </w:tr>
            <w:tr w:rsidR="001B55D3" w14:paraId="3977FEEC" w14:textId="77777777" w:rsidTr="00397086">
              <w:tc>
                <w:tcPr>
                  <w:tcW w:w="559" w:type="dxa"/>
                </w:tcPr>
                <w:p w14:paraId="191F99A3" w14:textId="77777777" w:rsidR="001B55D3" w:rsidRDefault="001B55D3" w:rsidP="001B55D3">
                  <w:pPr>
                    <w:pStyle w:val="NormalWeb"/>
                    <w:spacing w:before="0" w:beforeAutospacing="0" w:after="0" w:afterAutospacing="0" w:line="288" w:lineRule="auto"/>
                    <w:jc w:val="both"/>
                    <w:rPr>
                      <w:b/>
                      <w:i/>
                      <w:szCs w:val="28"/>
                    </w:rPr>
                  </w:pPr>
                  <w:r>
                    <w:rPr>
                      <w:b/>
                      <w:i/>
                      <w:szCs w:val="28"/>
                    </w:rPr>
                    <w:t>2</w:t>
                  </w:r>
                </w:p>
              </w:tc>
              <w:tc>
                <w:tcPr>
                  <w:tcW w:w="3151" w:type="dxa"/>
                </w:tcPr>
                <w:p w14:paraId="6C55D1C9" w14:textId="77777777" w:rsidR="001B55D3" w:rsidRDefault="001B55D3" w:rsidP="001B55D3">
                  <w:pPr>
                    <w:pStyle w:val="NormalWeb"/>
                    <w:spacing w:before="0" w:beforeAutospacing="0" w:after="0" w:afterAutospacing="0" w:line="288" w:lineRule="auto"/>
                    <w:jc w:val="both"/>
                    <w:rPr>
                      <w:b/>
                      <w:i/>
                      <w:szCs w:val="28"/>
                    </w:rPr>
                  </w:pPr>
                </w:p>
              </w:tc>
              <w:tc>
                <w:tcPr>
                  <w:tcW w:w="1482" w:type="dxa"/>
                </w:tcPr>
                <w:p w14:paraId="335E087A" w14:textId="77777777" w:rsidR="001B55D3" w:rsidRDefault="001B55D3" w:rsidP="001B55D3">
                  <w:pPr>
                    <w:pStyle w:val="NormalWeb"/>
                    <w:spacing w:before="0" w:beforeAutospacing="0" w:after="0" w:afterAutospacing="0" w:line="288" w:lineRule="auto"/>
                    <w:jc w:val="both"/>
                    <w:rPr>
                      <w:b/>
                      <w:i/>
                      <w:szCs w:val="28"/>
                    </w:rPr>
                  </w:pPr>
                </w:p>
              </w:tc>
            </w:tr>
            <w:tr w:rsidR="001B55D3" w14:paraId="26CCE7D3" w14:textId="77777777" w:rsidTr="00397086">
              <w:tc>
                <w:tcPr>
                  <w:tcW w:w="559" w:type="dxa"/>
                </w:tcPr>
                <w:p w14:paraId="4B7B6BF7" w14:textId="77777777" w:rsidR="001B55D3" w:rsidRDefault="001B55D3" w:rsidP="001B55D3">
                  <w:pPr>
                    <w:pStyle w:val="NormalWeb"/>
                    <w:spacing w:before="0" w:beforeAutospacing="0" w:after="0" w:afterAutospacing="0" w:line="288" w:lineRule="auto"/>
                    <w:jc w:val="both"/>
                    <w:rPr>
                      <w:b/>
                      <w:i/>
                      <w:szCs w:val="28"/>
                    </w:rPr>
                  </w:pPr>
                  <w:r>
                    <w:rPr>
                      <w:b/>
                      <w:i/>
                      <w:szCs w:val="28"/>
                    </w:rPr>
                    <w:t>3</w:t>
                  </w:r>
                </w:p>
              </w:tc>
              <w:tc>
                <w:tcPr>
                  <w:tcW w:w="3151" w:type="dxa"/>
                </w:tcPr>
                <w:p w14:paraId="58E9C077" w14:textId="77777777" w:rsidR="001B55D3" w:rsidRDefault="001B55D3" w:rsidP="001B55D3">
                  <w:pPr>
                    <w:pStyle w:val="NormalWeb"/>
                    <w:spacing w:before="0" w:beforeAutospacing="0" w:after="0" w:afterAutospacing="0" w:line="288" w:lineRule="auto"/>
                    <w:jc w:val="both"/>
                    <w:rPr>
                      <w:b/>
                      <w:i/>
                      <w:szCs w:val="28"/>
                    </w:rPr>
                  </w:pPr>
                </w:p>
              </w:tc>
              <w:tc>
                <w:tcPr>
                  <w:tcW w:w="1482" w:type="dxa"/>
                </w:tcPr>
                <w:p w14:paraId="1A8977FD" w14:textId="77777777" w:rsidR="001B55D3" w:rsidRDefault="001B55D3" w:rsidP="001B55D3">
                  <w:pPr>
                    <w:pStyle w:val="NormalWeb"/>
                    <w:spacing w:before="0" w:beforeAutospacing="0" w:after="0" w:afterAutospacing="0" w:line="288" w:lineRule="auto"/>
                    <w:jc w:val="both"/>
                    <w:rPr>
                      <w:b/>
                      <w:i/>
                      <w:szCs w:val="28"/>
                    </w:rPr>
                  </w:pPr>
                </w:p>
              </w:tc>
            </w:tr>
            <w:tr w:rsidR="001B55D3" w14:paraId="13EE1A8A" w14:textId="77777777" w:rsidTr="00397086">
              <w:tc>
                <w:tcPr>
                  <w:tcW w:w="559" w:type="dxa"/>
                </w:tcPr>
                <w:p w14:paraId="1DE644FF" w14:textId="77777777" w:rsidR="001B55D3" w:rsidRDefault="001B55D3" w:rsidP="001B55D3">
                  <w:pPr>
                    <w:pStyle w:val="NormalWeb"/>
                    <w:spacing w:before="0" w:beforeAutospacing="0" w:after="0" w:afterAutospacing="0" w:line="288" w:lineRule="auto"/>
                    <w:jc w:val="both"/>
                    <w:rPr>
                      <w:b/>
                      <w:i/>
                      <w:szCs w:val="28"/>
                    </w:rPr>
                  </w:pPr>
                  <w:r>
                    <w:rPr>
                      <w:b/>
                      <w:i/>
                      <w:szCs w:val="28"/>
                    </w:rPr>
                    <w:t>…</w:t>
                  </w:r>
                </w:p>
              </w:tc>
              <w:tc>
                <w:tcPr>
                  <w:tcW w:w="3151" w:type="dxa"/>
                </w:tcPr>
                <w:p w14:paraId="25F1BF15" w14:textId="77777777" w:rsidR="001B55D3" w:rsidRDefault="001B55D3" w:rsidP="001B55D3">
                  <w:pPr>
                    <w:pStyle w:val="NormalWeb"/>
                    <w:spacing w:before="0" w:beforeAutospacing="0" w:after="0" w:afterAutospacing="0" w:line="288" w:lineRule="auto"/>
                    <w:jc w:val="both"/>
                    <w:rPr>
                      <w:b/>
                      <w:i/>
                      <w:szCs w:val="28"/>
                    </w:rPr>
                  </w:pPr>
                </w:p>
              </w:tc>
              <w:tc>
                <w:tcPr>
                  <w:tcW w:w="1482" w:type="dxa"/>
                </w:tcPr>
                <w:p w14:paraId="463C574E" w14:textId="77777777" w:rsidR="001B55D3" w:rsidRDefault="001B55D3" w:rsidP="001B55D3">
                  <w:pPr>
                    <w:pStyle w:val="NormalWeb"/>
                    <w:spacing w:before="0" w:beforeAutospacing="0" w:after="0" w:afterAutospacing="0" w:line="288" w:lineRule="auto"/>
                    <w:jc w:val="both"/>
                    <w:rPr>
                      <w:b/>
                      <w:i/>
                      <w:szCs w:val="28"/>
                    </w:rPr>
                  </w:pPr>
                </w:p>
              </w:tc>
            </w:tr>
          </w:tbl>
          <w:p w14:paraId="307CD363" w14:textId="77777777" w:rsidR="001B55D3" w:rsidRDefault="001B55D3" w:rsidP="001B55D3">
            <w:pPr>
              <w:pStyle w:val="NormalWeb"/>
              <w:spacing w:before="0" w:beforeAutospacing="0" w:after="0" w:afterAutospacing="0" w:line="288" w:lineRule="auto"/>
              <w:jc w:val="both"/>
              <w:rPr>
                <w:b/>
                <w:i/>
                <w:szCs w:val="28"/>
              </w:rPr>
            </w:pPr>
          </w:p>
          <w:p w14:paraId="104B8DA5" w14:textId="77777777" w:rsidR="001B55D3" w:rsidRDefault="001B55D3" w:rsidP="001B55D3">
            <w:pPr>
              <w:pStyle w:val="NormalWeb"/>
              <w:spacing w:before="0" w:beforeAutospacing="0" w:after="0" w:afterAutospacing="0" w:line="288" w:lineRule="auto"/>
              <w:jc w:val="both"/>
              <w:rPr>
                <w:bCs/>
                <w:iCs/>
                <w:szCs w:val="28"/>
              </w:rPr>
            </w:pPr>
          </w:p>
          <w:p w14:paraId="4B093726" w14:textId="77777777" w:rsidR="001B55D3" w:rsidRDefault="001B55D3" w:rsidP="001B55D3">
            <w:pPr>
              <w:pStyle w:val="NormalWeb"/>
              <w:spacing w:before="0" w:beforeAutospacing="0" w:after="0" w:afterAutospacing="0" w:line="288" w:lineRule="auto"/>
              <w:jc w:val="both"/>
              <w:rPr>
                <w:bCs/>
                <w:iCs/>
                <w:szCs w:val="28"/>
              </w:rPr>
            </w:pPr>
          </w:p>
          <w:p w14:paraId="720D9D1A" w14:textId="77777777" w:rsidR="001B55D3" w:rsidRDefault="001B55D3" w:rsidP="001B55D3">
            <w:pPr>
              <w:pStyle w:val="NormalWeb"/>
              <w:spacing w:before="0" w:beforeAutospacing="0" w:after="0" w:afterAutospacing="0" w:line="288" w:lineRule="auto"/>
              <w:jc w:val="both"/>
              <w:rPr>
                <w:bCs/>
                <w:iCs/>
                <w:szCs w:val="28"/>
              </w:rPr>
            </w:pPr>
          </w:p>
          <w:p w14:paraId="3FC639BB" w14:textId="3B95849F" w:rsidR="001B55D3" w:rsidRPr="00405B64" w:rsidRDefault="001B55D3" w:rsidP="001B55D3">
            <w:pPr>
              <w:pStyle w:val="NormalWeb"/>
              <w:spacing w:before="0" w:beforeAutospacing="0" w:after="0" w:afterAutospacing="0" w:line="288" w:lineRule="auto"/>
              <w:jc w:val="both"/>
              <w:rPr>
                <w:bCs/>
                <w:iCs/>
                <w:szCs w:val="28"/>
              </w:rPr>
            </w:pPr>
            <w:r>
              <w:rPr>
                <w:bCs/>
                <w:iCs/>
                <w:szCs w:val="28"/>
              </w:rPr>
              <w:lastRenderedPageBreak/>
              <w:t>- Các nhóm hoàn thành phiếu học tập.</w:t>
            </w:r>
          </w:p>
          <w:p w14:paraId="2E3C4F80" w14:textId="77777777" w:rsidR="001B55D3" w:rsidRDefault="001B55D3" w:rsidP="001B55D3">
            <w:pPr>
              <w:pStyle w:val="NormalWeb"/>
              <w:spacing w:before="0" w:beforeAutospacing="0" w:after="0" w:afterAutospacing="0" w:line="288" w:lineRule="auto"/>
              <w:jc w:val="both"/>
              <w:rPr>
                <w:szCs w:val="28"/>
              </w:rPr>
            </w:pPr>
          </w:p>
          <w:p w14:paraId="32A1A0B0" w14:textId="0F50EA61" w:rsidR="001B55D3" w:rsidRDefault="001B55D3" w:rsidP="001B55D3">
            <w:pPr>
              <w:pStyle w:val="NormalWeb"/>
              <w:spacing w:before="0" w:beforeAutospacing="0" w:after="0" w:afterAutospacing="0" w:line="288" w:lineRule="auto"/>
              <w:jc w:val="both"/>
              <w:rPr>
                <w:szCs w:val="28"/>
              </w:rPr>
            </w:pPr>
            <w:r>
              <w:rPr>
                <w:szCs w:val="28"/>
              </w:rPr>
              <w:t>- GV mời đại diện các nhóm báo cáo kết quả thảo luận.</w:t>
            </w:r>
          </w:p>
          <w:p w14:paraId="7D9E4D09" w14:textId="77777777" w:rsidR="001B55D3" w:rsidRDefault="001B55D3" w:rsidP="001B55D3">
            <w:pPr>
              <w:pStyle w:val="NormalWeb"/>
              <w:spacing w:before="0" w:beforeAutospacing="0" w:after="0" w:afterAutospacing="0" w:line="288" w:lineRule="auto"/>
              <w:jc w:val="both"/>
              <w:rPr>
                <w:szCs w:val="28"/>
              </w:rPr>
            </w:pPr>
            <w:r>
              <w:rPr>
                <w:szCs w:val="28"/>
              </w:rPr>
              <w:t>- Mời các nhóm khác nhận xét, bổ sung.</w:t>
            </w:r>
          </w:p>
          <w:p w14:paraId="31AFAD97" w14:textId="5A2E6B0B" w:rsidR="001B55D3" w:rsidRDefault="001B55D3" w:rsidP="001B55D3">
            <w:r>
              <w:rPr>
                <w:szCs w:val="28"/>
              </w:rPr>
              <w:t>- GV nhận xét chung, tuyên dương.</w:t>
            </w:r>
          </w:p>
        </w:tc>
        <w:tc>
          <w:tcPr>
            <w:tcW w:w="3729" w:type="dxa"/>
          </w:tcPr>
          <w:p w14:paraId="0327A3B6" w14:textId="77777777" w:rsidR="001B55D3" w:rsidRDefault="001B55D3" w:rsidP="001B55D3">
            <w:pPr>
              <w:pStyle w:val="NormalWeb"/>
              <w:spacing w:before="0" w:beforeAutospacing="0" w:after="0" w:afterAutospacing="0" w:line="288" w:lineRule="auto"/>
              <w:jc w:val="both"/>
              <w:rPr>
                <w:szCs w:val="28"/>
              </w:rPr>
            </w:pPr>
          </w:p>
          <w:p w14:paraId="22C03205" w14:textId="77777777" w:rsidR="001B55D3" w:rsidRDefault="001B55D3" w:rsidP="001B55D3">
            <w:pPr>
              <w:pStyle w:val="NormalWeb"/>
              <w:spacing w:before="0" w:beforeAutospacing="0" w:after="0" w:afterAutospacing="0" w:line="288" w:lineRule="auto"/>
              <w:jc w:val="both"/>
              <w:rPr>
                <w:szCs w:val="28"/>
              </w:rPr>
            </w:pPr>
          </w:p>
          <w:p w14:paraId="424BA670" w14:textId="77777777" w:rsidR="001B55D3" w:rsidRDefault="001B55D3" w:rsidP="001B55D3">
            <w:pPr>
              <w:pStyle w:val="NormalWeb"/>
              <w:spacing w:before="0" w:beforeAutospacing="0" w:after="0" w:afterAutospacing="0" w:line="288" w:lineRule="auto"/>
              <w:jc w:val="both"/>
              <w:rPr>
                <w:szCs w:val="28"/>
              </w:rPr>
            </w:pPr>
          </w:p>
          <w:p w14:paraId="6B3CDF24" w14:textId="77777777" w:rsidR="001B55D3" w:rsidRDefault="001B55D3" w:rsidP="001B55D3">
            <w:pPr>
              <w:spacing w:line="288" w:lineRule="auto"/>
              <w:jc w:val="both"/>
              <w:rPr>
                <w:rFonts w:eastAsia="Times New Roman"/>
                <w:szCs w:val="28"/>
                <w:lang w:val="nl-NL"/>
              </w:rPr>
            </w:pPr>
            <w:r>
              <w:rPr>
                <w:rFonts w:eastAsia="Times New Roman"/>
                <w:szCs w:val="28"/>
                <w:lang w:val="nl-NL"/>
              </w:rPr>
              <w:t>- 1 HS đọc yêu cầu đề bài.</w:t>
            </w:r>
          </w:p>
          <w:p w14:paraId="19495AB9" w14:textId="77777777" w:rsidR="001B55D3" w:rsidRDefault="001B55D3" w:rsidP="001B55D3">
            <w:pPr>
              <w:spacing w:line="288" w:lineRule="auto"/>
              <w:jc w:val="both"/>
              <w:rPr>
                <w:rFonts w:eastAsia="Times New Roman"/>
                <w:szCs w:val="28"/>
                <w:lang w:val="nl-NL"/>
              </w:rPr>
            </w:pPr>
            <w:r>
              <w:rPr>
                <w:rFonts w:eastAsia="Times New Roman"/>
                <w:szCs w:val="28"/>
                <w:lang w:val="nl-NL"/>
              </w:rPr>
              <w:t>- HS tổ chức sinh hoạt nhóm 4, cùng nhau thảo luận và hoàn thành phiếu bài tập GV giao.</w:t>
            </w:r>
          </w:p>
          <w:p w14:paraId="2E2A1B63"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dạng tấm có 10 dạng chi tiết.</w:t>
            </w:r>
          </w:p>
          <w:p w14:paraId="206976F0"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dạng thanh có 7 dạng chi tiết.</w:t>
            </w:r>
          </w:p>
          <w:p w14:paraId="0904A417"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thanh U và chữ L có 4 dạng chi tiết.</w:t>
            </w:r>
          </w:p>
          <w:p w14:paraId="1217C419"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trục có 4 dạng chi tiết.</w:t>
            </w:r>
          </w:p>
          <w:p w14:paraId="34CAC056"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vòng hãm, ốc và vít có 5 dạng chi tiết.</w:t>
            </w:r>
          </w:p>
          <w:p w14:paraId="61416122" w14:textId="77777777" w:rsidR="001B55D3" w:rsidRDefault="001B55D3" w:rsidP="001B55D3">
            <w:pPr>
              <w:spacing w:line="288" w:lineRule="auto"/>
              <w:jc w:val="both"/>
              <w:rPr>
                <w:rFonts w:eastAsia="Times New Roman"/>
                <w:szCs w:val="28"/>
                <w:lang w:val="nl-NL"/>
              </w:rPr>
            </w:pPr>
            <w:r>
              <w:rPr>
                <w:rFonts w:eastAsia="Times New Roman"/>
                <w:szCs w:val="28"/>
                <w:lang w:val="nl-NL"/>
              </w:rPr>
              <w:t>+ Nhóm chi tiết bánh xe, bánh đai và chi tiết khác có 6 dạng chi tiết.</w:t>
            </w:r>
          </w:p>
          <w:p w14:paraId="2438308B" w14:textId="77777777" w:rsidR="001B55D3" w:rsidRDefault="001B55D3" w:rsidP="001B55D3">
            <w:pPr>
              <w:spacing w:line="288" w:lineRule="auto"/>
              <w:jc w:val="both"/>
              <w:rPr>
                <w:rFonts w:eastAsia="Times New Roman"/>
                <w:szCs w:val="28"/>
                <w:lang w:val="nl-NL"/>
              </w:rPr>
            </w:pPr>
            <w:r>
              <w:rPr>
                <w:rFonts w:eastAsia="Times New Roman"/>
                <w:szCs w:val="28"/>
                <w:lang w:val="nl-NL"/>
              </w:rPr>
              <w:t>+ 3 dụng cụ</w:t>
            </w:r>
          </w:p>
          <w:p w14:paraId="1AAAFA26" w14:textId="77777777" w:rsidR="001B55D3" w:rsidRDefault="001B55D3" w:rsidP="001B55D3">
            <w:pPr>
              <w:pStyle w:val="NormalWeb"/>
              <w:spacing w:before="0" w:beforeAutospacing="0" w:after="0" w:afterAutospacing="0" w:line="288" w:lineRule="auto"/>
              <w:jc w:val="both"/>
              <w:rPr>
                <w:szCs w:val="28"/>
              </w:rPr>
            </w:pPr>
            <w:r>
              <w:rPr>
                <w:szCs w:val="28"/>
              </w:rPr>
              <w:lastRenderedPageBreak/>
              <w:t>- Đại diện các nhóm báo cáo kết quả thảo luận.</w:t>
            </w:r>
          </w:p>
          <w:p w14:paraId="2C4B3961" w14:textId="77777777" w:rsidR="001B55D3" w:rsidRDefault="001B55D3" w:rsidP="001B55D3">
            <w:pPr>
              <w:pStyle w:val="NormalWeb"/>
              <w:spacing w:before="0" w:beforeAutospacing="0" w:after="0" w:afterAutospacing="0" w:line="288" w:lineRule="auto"/>
              <w:jc w:val="both"/>
              <w:rPr>
                <w:szCs w:val="28"/>
              </w:rPr>
            </w:pPr>
            <w:r>
              <w:rPr>
                <w:szCs w:val="28"/>
              </w:rPr>
              <w:t>- Các nhóm khác nhận xét, bổ sung.</w:t>
            </w:r>
          </w:p>
          <w:p w14:paraId="3BA34502" w14:textId="5CE51335" w:rsidR="001B55D3" w:rsidRDefault="001B55D3" w:rsidP="001B55D3">
            <w:r>
              <w:rPr>
                <w:rFonts w:eastAsia="Times New Roman"/>
                <w:szCs w:val="28"/>
                <w:lang w:val="nl-NL"/>
              </w:rPr>
              <w:t>- HS lắng nghe, rút kinh nghiệm</w:t>
            </w:r>
          </w:p>
        </w:tc>
        <w:tc>
          <w:tcPr>
            <w:tcW w:w="1249" w:type="dxa"/>
          </w:tcPr>
          <w:p w14:paraId="019B3EB0" w14:textId="77777777" w:rsidR="001B55D3" w:rsidRDefault="001B55D3" w:rsidP="001B55D3"/>
        </w:tc>
      </w:tr>
      <w:tr w:rsidR="001B55D3" w14:paraId="313E76BE" w14:textId="77777777" w:rsidTr="00923191">
        <w:tc>
          <w:tcPr>
            <w:tcW w:w="10054" w:type="dxa"/>
            <w:gridSpan w:val="3"/>
          </w:tcPr>
          <w:p w14:paraId="7F5A6C4A" w14:textId="74A1DED1" w:rsidR="001B55D3" w:rsidRPr="004D3CAA" w:rsidRDefault="001B55D3" w:rsidP="001B55D3">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(5p)</w:t>
            </w:r>
            <w:r w:rsidRPr="004D3CAA">
              <w:rPr>
                <w:rFonts w:eastAsia="Times New Roman"/>
                <w:b/>
                <w:szCs w:val="28"/>
                <w:lang w:val="nl-NL"/>
              </w:rPr>
              <w:t>.</w:t>
            </w:r>
          </w:p>
          <w:p w14:paraId="4AF95482" w14:textId="77777777" w:rsidR="001B55D3" w:rsidRPr="004D3CAA" w:rsidRDefault="001B55D3" w:rsidP="001B55D3">
            <w:pPr>
              <w:spacing w:line="288" w:lineRule="auto"/>
              <w:rPr>
                <w:rFonts w:eastAsia="Times New Roman"/>
                <w:szCs w:val="28"/>
                <w:lang w:val="nl-NL"/>
              </w:rPr>
            </w:pPr>
            <w:r w:rsidRPr="004D3CAA">
              <w:rPr>
                <w:rFonts w:eastAsia="Times New Roman"/>
                <w:szCs w:val="28"/>
                <w:lang w:val="nl-NL"/>
              </w:rPr>
              <w:t>- Mục tiêu:</w:t>
            </w:r>
          </w:p>
          <w:p w14:paraId="5A2BE25B" w14:textId="77777777" w:rsidR="001B55D3" w:rsidRPr="004D3CAA" w:rsidRDefault="001B55D3" w:rsidP="001B55D3">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097A2CF" w14:textId="77777777" w:rsidR="001B55D3" w:rsidRPr="004D3CAA" w:rsidRDefault="001B55D3" w:rsidP="001B55D3">
            <w:pPr>
              <w:spacing w:line="288" w:lineRule="auto"/>
              <w:jc w:val="both"/>
              <w:rPr>
                <w:rFonts w:eastAsia="Times New Roman"/>
                <w:szCs w:val="28"/>
              </w:rPr>
            </w:pPr>
            <w:r w:rsidRPr="004D3CAA">
              <w:rPr>
                <w:rFonts w:eastAsia="Times New Roman"/>
                <w:szCs w:val="28"/>
              </w:rPr>
              <w:t>+ Vận dụng kiến thức đã học vào thực tiễn.</w:t>
            </w:r>
            <w:r>
              <w:rPr>
                <w:rFonts w:eastAsia="Times New Roman"/>
                <w:szCs w:val="28"/>
              </w:rPr>
              <w:t xml:space="preserve"> Qua đó phát triển năng lực công nghệ và năng lực thẩm mĩ.</w:t>
            </w:r>
          </w:p>
          <w:p w14:paraId="344DD2AA" w14:textId="77777777" w:rsidR="001B55D3" w:rsidRPr="004D3CAA" w:rsidRDefault="001B55D3" w:rsidP="001B55D3">
            <w:pPr>
              <w:spacing w:line="288" w:lineRule="auto"/>
              <w:jc w:val="both"/>
              <w:rPr>
                <w:rFonts w:eastAsia="Times New Roman"/>
                <w:szCs w:val="28"/>
              </w:rPr>
            </w:pPr>
            <w:r w:rsidRPr="004D3CAA">
              <w:rPr>
                <w:rFonts w:eastAsia="Times New Roman"/>
                <w:szCs w:val="28"/>
              </w:rPr>
              <w:t xml:space="preserve">+ </w:t>
            </w:r>
            <w:r>
              <w:rPr>
                <w:rFonts w:eastAsia="Times New Roman"/>
                <w:szCs w:val="28"/>
              </w:rPr>
              <w:t>Rèn tính cẩn thận, quan sát tỉ mỉ và gọn gang, ngăn nắp</w:t>
            </w:r>
            <w:r w:rsidRPr="004D3CAA">
              <w:rPr>
                <w:rFonts w:eastAsia="Times New Roman"/>
                <w:szCs w:val="28"/>
              </w:rPr>
              <w:t>.</w:t>
            </w:r>
          </w:p>
          <w:p w14:paraId="1E2FF7B4" w14:textId="28979A14" w:rsidR="001B55D3" w:rsidRDefault="001B55D3" w:rsidP="001B55D3">
            <w:r w:rsidRPr="004D3CAA">
              <w:rPr>
                <w:rFonts w:eastAsia="Times New Roman"/>
                <w:szCs w:val="28"/>
              </w:rPr>
              <w:t>- Cách tiến hành:</w:t>
            </w:r>
          </w:p>
        </w:tc>
      </w:tr>
      <w:tr w:rsidR="001B55D3" w14:paraId="4A77716D" w14:textId="77777777" w:rsidTr="001B55D3">
        <w:tc>
          <w:tcPr>
            <w:tcW w:w="5076" w:type="dxa"/>
          </w:tcPr>
          <w:p w14:paraId="287C49BD" w14:textId="77777777" w:rsidR="001B55D3" w:rsidRDefault="001B55D3" w:rsidP="001B55D3">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yêu cầu học sinh sắp xếp gọn gàng các chi tiết, dụng cụ vào bộ lắp ghép kĩ thuật như hướng dẫn.</w:t>
            </w:r>
          </w:p>
          <w:p w14:paraId="4325B2FF" w14:textId="77777777" w:rsidR="001B55D3" w:rsidRDefault="001B55D3" w:rsidP="001B55D3">
            <w:pPr>
              <w:spacing w:line="288" w:lineRule="auto"/>
              <w:jc w:val="both"/>
              <w:rPr>
                <w:rFonts w:eastAsia="Times New Roman"/>
                <w:szCs w:val="28"/>
                <w:lang w:val="nl-NL"/>
              </w:rPr>
            </w:pPr>
            <w:r>
              <w:rPr>
                <w:rFonts w:eastAsia="Times New Roman"/>
                <w:szCs w:val="28"/>
                <w:lang w:val="nl-NL"/>
              </w:rPr>
              <w:t>- HS thực hiện yêu cầu, học sinh khác cùng kiếm tra và giúp đỡ bạn.</w:t>
            </w:r>
          </w:p>
          <w:p w14:paraId="1850CA97" w14:textId="77777777" w:rsidR="001B55D3" w:rsidRDefault="001B55D3" w:rsidP="001B55D3">
            <w:pPr>
              <w:spacing w:line="288" w:lineRule="auto"/>
              <w:jc w:val="both"/>
              <w:rPr>
                <w:rFonts w:eastAsia="Times New Roman"/>
                <w:szCs w:val="28"/>
                <w:lang w:val="nl-NL"/>
              </w:rPr>
            </w:pPr>
            <w:r>
              <w:rPr>
                <w:rFonts w:eastAsia="Times New Roman"/>
                <w:szCs w:val="28"/>
                <w:lang w:val="nl-NL"/>
              </w:rPr>
              <w:t>- GV nhận xét tuyên dương.</w:t>
            </w:r>
          </w:p>
          <w:p w14:paraId="6E78B02F" w14:textId="77777777" w:rsidR="001B55D3" w:rsidRDefault="001B55D3" w:rsidP="001B55D3">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42FFFA8B" w14:textId="270BF728" w:rsidR="001B55D3" w:rsidRDefault="001B55D3" w:rsidP="001B55D3">
            <w:r>
              <w:rPr>
                <w:rFonts w:eastAsia="Times New Roman"/>
                <w:szCs w:val="28"/>
                <w:lang w:val="nl-NL"/>
              </w:rPr>
              <w:t>- D</w:t>
            </w:r>
            <w:r w:rsidRPr="004D3CAA">
              <w:rPr>
                <w:rFonts w:eastAsia="Times New Roman"/>
                <w:szCs w:val="28"/>
                <w:lang w:val="nl-NL"/>
              </w:rPr>
              <w:t>ặn dò về nhà.</w:t>
            </w:r>
          </w:p>
        </w:tc>
        <w:tc>
          <w:tcPr>
            <w:tcW w:w="3729" w:type="dxa"/>
          </w:tcPr>
          <w:p w14:paraId="11158B95" w14:textId="77777777" w:rsidR="001B55D3" w:rsidRDefault="001B55D3" w:rsidP="001B55D3">
            <w:pPr>
              <w:spacing w:line="288" w:lineRule="auto"/>
              <w:jc w:val="both"/>
              <w:rPr>
                <w:rFonts w:eastAsia="Times New Roman"/>
                <w:szCs w:val="28"/>
                <w:lang w:val="nl-NL"/>
              </w:rPr>
            </w:pPr>
            <w:r>
              <w:rPr>
                <w:rFonts w:eastAsia="Times New Roman"/>
                <w:szCs w:val="28"/>
                <w:lang w:val="nl-NL"/>
              </w:rPr>
              <w:t>-HS chú ý lắng nghe để thực hiện</w:t>
            </w:r>
          </w:p>
          <w:p w14:paraId="029882A3" w14:textId="77777777" w:rsidR="001B55D3" w:rsidRDefault="001B55D3" w:rsidP="001B55D3">
            <w:pPr>
              <w:spacing w:line="288" w:lineRule="auto"/>
              <w:jc w:val="both"/>
              <w:rPr>
                <w:rFonts w:eastAsia="Times New Roman"/>
                <w:szCs w:val="28"/>
                <w:lang w:val="nl-NL"/>
              </w:rPr>
            </w:pPr>
          </w:p>
          <w:p w14:paraId="1B07BF5F" w14:textId="77777777" w:rsidR="001B55D3" w:rsidRPr="004D3CAA" w:rsidRDefault="001B55D3" w:rsidP="001B55D3">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cam kết thực hiện và có báo cáo kết quả cho thầy, cô.</w:t>
            </w:r>
          </w:p>
          <w:p w14:paraId="134570E3" w14:textId="77777777" w:rsidR="001B55D3" w:rsidRDefault="001B55D3" w:rsidP="001B55D3">
            <w:pPr>
              <w:spacing w:line="288" w:lineRule="auto"/>
              <w:jc w:val="both"/>
              <w:rPr>
                <w:rFonts w:eastAsia="Times New Roman"/>
                <w:szCs w:val="28"/>
                <w:lang w:val="nl-NL"/>
              </w:rPr>
            </w:pPr>
          </w:p>
          <w:p w14:paraId="713B8953" w14:textId="6A0871FB" w:rsidR="001B55D3" w:rsidRDefault="001B55D3" w:rsidP="001B55D3">
            <w:r w:rsidRPr="004D3CAA">
              <w:rPr>
                <w:rFonts w:eastAsia="Times New Roman"/>
                <w:szCs w:val="28"/>
                <w:lang w:val="nl-NL"/>
              </w:rPr>
              <w:t xml:space="preserve">- HS </w:t>
            </w:r>
            <w:r>
              <w:rPr>
                <w:rFonts w:eastAsia="Times New Roman"/>
                <w:szCs w:val="28"/>
                <w:lang w:val="nl-NL"/>
              </w:rPr>
              <w:t>lắng nghe, rút kinh nghiệm.</w:t>
            </w:r>
          </w:p>
        </w:tc>
        <w:tc>
          <w:tcPr>
            <w:tcW w:w="1249" w:type="dxa"/>
          </w:tcPr>
          <w:p w14:paraId="14102566" w14:textId="77777777" w:rsidR="001B55D3" w:rsidRDefault="001B55D3" w:rsidP="001B55D3"/>
        </w:tc>
      </w:tr>
    </w:tbl>
    <w:p w14:paraId="6FCE3094" w14:textId="77777777" w:rsidR="001B55D3" w:rsidRPr="004D3CAA" w:rsidRDefault="001B55D3" w:rsidP="001B55D3">
      <w:pPr>
        <w:spacing w:line="288" w:lineRule="auto"/>
        <w:rPr>
          <w:rFonts w:eastAsia="Times New Roman"/>
          <w:b/>
          <w:szCs w:val="28"/>
          <w:lang w:val="nl-NL"/>
        </w:rPr>
      </w:pPr>
      <w:r w:rsidRPr="004D3CAA">
        <w:rPr>
          <w:rFonts w:eastAsia="Times New Roman"/>
          <w:b/>
          <w:szCs w:val="28"/>
          <w:lang w:val="nl-NL"/>
        </w:rPr>
        <w:t>IV. ĐIỀU CHỈNH SAU BÀI DẠY:</w:t>
      </w:r>
    </w:p>
    <w:p w14:paraId="542A937A" w14:textId="054B54CE" w:rsidR="001B55D3" w:rsidRPr="004D3CAA" w:rsidRDefault="001B55D3" w:rsidP="001B55D3">
      <w:pPr>
        <w:spacing w:line="288" w:lineRule="auto"/>
        <w:rPr>
          <w:rFonts w:eastAsia="Times New Roman"/>
          <w:szCs w:val="28"/>
          <w:lang w:val="nl-NL"/>
        </w:rPr>
      </w:pPr>
      <w:r w:rsidRPr="004D3CAA">
        <w:rPr>
          <w:rFonts w:eastAsia="Times New Roman"/>
          <w:szCs w:val="28"/>
          <w:lang w:val="nl-NL"/>
        </w:rPr>
        <w:t>..............................................................................................................................</w:t>
      </w:r>
      <w:r w:rsidRPr="001B55D3">
        <w:rPr>
          <w:rFonts w:eastAsia="Times New Roman"/>
          <w:szCs w:val="28"/>
          <w:lang w:val="nl-NL"/>
        </w:rPr>
        <w:t xml:space="preserve"> </w:t>
      </w:r>
      <w:r w:rsidRPr="004D3CAA">
        <w:rPr>
          <w:rFonts w:eastAsia="Times New Roman"/>
          <w:szCs w:val="28"/>
          <w:lang w:val="nl-NL"/>
        </w:rPr>
        <w:t>................</w:t>
      </w:r>
    </w:p>
    <w:p w14:paraId="006896F3" w14:textId="748F9BCE" w:rsidR="001B55D3" w:rsidRPr="004D3CAA" w:rsidRDefault="001B55D3" w:rsidP="001B55D3">
      <w:pPr>
        <w:spacing w:line="288" w:lineRule="auto"/>
        <w:rPr>
          <w:rFonts w:eastAsia="Times New Roman"/>
          <w:szCs w:val="28"/>
          <w:lang w:val="nl-NL"/>
        </w:rPr>
      </w:pPr>
      <w:r w:rsidRPr="004D3CAA">
        <w:rPr>
          <w:rFonts w:eastAsia="Times New Roman"/>
          <w:szCs w:val="28"/>
          <w:lang w:val="nl-NL"/>
        </w:rPr>
        <w:t>..............................................................................................................................</w:t>
      </w:r>
      <w:r w:rsidRPr="001B55D3">
        <w:rPr>
          <w:rFonts w:eastAsia="Times New Roman"/>
          <w:szCs w:val="28"/>
          <w:lang w:val="nl-NL"/>
        </w:rPr>
        <w:t xml:space="preserve"> </w:t>
      </w:r>
      <w:r w:rsidRPr="004D3CAA">
        <w:rPr>
          <w:rFonts w:eastAsia="Times New Roman"/>
          <w:szCs w:val="28"/>
          <w:lang w:val="nl-NL"/>
        </w:rPr>
        <w:t>................</w:t>
      </w:r>
    </w:p>
    <w:p w14:paraId="4DAF112D" w14:textId="2B707101" w:rsidR="00F976CA" w:rsidRDefault="001B55D3" w:rsidP="001B55D3">
      <w:r w:rsidRPr="004D3CAA">
        <w:rPr>
          <w:rFonts w:eastAsia="Times New Roman"/>
          <w:szCs w:val="28"/>
          <w:lang w:val="nl-NL"/>
        </w:rPr>
        <w:t>..............................................................................................................................</w:t>
      </w:r>
      <w:r w:rsidRPr="001B55D3">
        <w:rPr>
          <w:rFonts w:eastAsia="Times New Roman"/>
          <w:szCs w:val="28"/>
          <w:lang w:val="nl-NL"/>
        </w:rPr>
        <w:t xml:space="preserve"> </w:t>
      </w:r>
      <w:r w:rsidRPr="004D3CAA">
        <w:rPr>
          <w:rFonts w:eastAsia="Times New Roman"/>
          <w:szCs w:val="28"/>
          <w:lang w:val="nl-NL"/>
        </w:rPr>
        <w:t>................</w:t>
      </w:r>
    </w:p>
    <w:sectPr w:rsidR="00F976CA" w:rsidSect="00C80EAF">
      <w:headerReference w:type="default" r:id="rId9"/>
      <w:footerReference w:type="default" r:id="rId10"/>
      <w:pgSz w:w="11907" w:h="16840" w:code="9"/>
      <w:pgMar w:top="568" w:right="850"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143E" w14:textId="77777777" w:rsidR="00BF64A0" w:rsidRDefault="00BF64A0" w:rsidP="00C80EAF">
      <w:r>
        <w:separator/>
      </w:r>
    </w:p>
  </w:endnote>
  <w:endnote w:type="continuationSeparator" w:id="0">
    <w:p w14:paraId="0EF51461" w14:textId="77777777" w:rsidR="00BF64A0" w:rsidRDefault="00BF64A0" w:rsidP="00C8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91C17" w14:textId="77777777" w:rsidR="00C80EAF" w:rsidRPr="002C167D" w:rsidRDefault="00C80EAF" w:rsidP="00C80EAF">
    <w:pPr>
      <w:pStyle w:val="Footer"/>
      <w:pBdr>
        <w:bottom w:val="single" w:sz="12" w:space="1" w:color="auto"/>
      </w:pBdr>
      <w:rPr>
        <w:sz w:val="28"/>
        <w:szCs w:val="28"/>
      </w:rPr>
    </w:pPr>
  </w:p>
  <w:p w14:paraId="38575953" w14:textId="4F725B71" w:rsidR="00C80EAF" w:rsidRPr="002C167D" w:rsidRDefault="00C80EAF" w:rsidP="00C80EAF">
    <w:pPr>
      <w:pStyle w:val="Footer"/>
      <w:rPr>
        <w:i/>
        <w:iCs/>
        <w:sz w:val="28"/>
        <w:szCs w:val="28"/>
      </w:rPr>
    </w:pPr>
    <w:r w:rsidRPr="002C167D">
      <w:rPr>
        <w:i/>
        <w:iCs/>
        <w:sz w:val="28"/>
        <w:szCs w:val="28"/>
      </w:rPr>
      <w:t xml:space="preserve">Trường Tiểu học Hoà Thắng 1                                     </w:t>
    </w:r>
    <w:r>
      <w:rPr>
        <w:i/>
        <w:iCs/>
        <w:sz w:val="28"/>
        <w:szCs w:val="28"/>
      </w:rPr>
      <w:t xml:space="preserve">       </w:t>
    </w:r>
    <w:r w:rsidRPr="002C167D">
      <w:rPr>
        <w:i/>
        <w:iCs/>
        <w:sz w:val="28"/>
        <w:szCs w:val="28"/>
      </w:rPr>
      <w:t>Giáo viên: Huỳnh Thị Hồng Hà</w:t>
    </w:r>
  </w:p>
  <w:sdt>
    <w:sdtPr>
      <w:rPr>
        <w:i/>
        <w:iCs/>
        <w:sz w:val="28"/>
        <w:szCs w:val="28"/>
      </w:rPr>
      <w:id w:val="238229150"/>
      <w:docPartObj>
        <w:docPartGallery w:val="Page Numbers (Bottom of Page)"/>
        <w:docPartUnique/>
      </w:docPartObj>
    </w:sdtPr>
    <w:sdtEndPr>
      <w:rPr>
        <w:noProof/>
      </w:rPr>
    </w:sdtEndPr>
    <w:sdtContent>
      <w:p w14:paraId="0AAA8817" w14:textId="0A0A9D1F" w:rsidR="00C80EAF" w:rsidRDefault="00C80EAF" w:rsidP="00C80EAF">
        <w:pPr>
          <w:pStyle w:val="Footer"/>
          <w:jc w:val="center"/>
        </w:pPr>
        <w:r w:rsidRPr="002C167D">
          <w:rPr>
            <w:i/>
            <w:iCs/>
            <w:sz w:val="28"/>
            <w:szCs w:val="28"/>
          </w:rPr>
          <w:fldChar w:fldCharType="begin"/>
        </w:r>
        <w:r w:rsidRPr="002C167D">
          <w:rPr>
            <w:i/>
            <w:iCs/>
            <w:sz w:val="28"/>
            <w:szCs w:val="28"/>
          </w:rPr>
          <w:instrText xml:space="preserve"> PAGE   \* MERGEFORMAT </w:instrText>
        </w:r>
        <w:r w:rsidRPr="002C167D">
          <w:rPr>
            <w:i/>
            <w:iCs/>
            <w:sz w:val="28"/>
            <w:szCs w:val="28"/>
          </w:rPr>
          <w:fldChar w:fldCharType="separate"/>
        </w:r>
        <w:r>
          <w:rPr>
            <w:i/>
            <w:iCs/>
            <w:szCs w:val="28"/>
          </w:rPr>
          <w:t>1</w:t>
        </w:r>
        <w:r w:rsidRPr="002C167D">
          <w:rPr>
            <w:i/>
            <w:i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A0BCB" w14:textId="77777777" w:rsidR="00BF64A0" w:rsidRDefault="00BF64A0" w:rsidP="00C80EAF">
      <w:r>
        <w:separator/>
      </w:r>
    </w:p>
  </w:footnote>
  <w:footnote w:type="continuationSeparator" w:id="0">
    <w:p w14:paraId="49325C4D" w14:textId="77777777" w:rsidR="00BF64A0" w:rsidRDefault="00BF64A0" w:rsidP="00C8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5E2D" w14:textId="77777777" w:rsidR="00C80EAF" w:rsidRPr="002C167D" w:rsidRDefault="00C80EAF" w:rsidP="00C80EAF">
    <w:pPr>
      <w:pStyle w:val="Header"/>
      <w:pBdr>
        <w:bottom w:val="single" w:sz="12" w:space="1" w:color="auto"/>
      </w:pBdr>
      <w:rPr>
        <w:i/>
        <w:iCs/>
        <w:sz w:val="28"/>
        <w:szCs w:val="28"/>
      </w:rPr>
    </w:pPr>
    <w:r w:rsidRPr="002C167D">
      <w:rPr>
        <w:i/>
        <w:iCs/>
        <w:sz w:val="28"/>
        <w:szCs w:val="28"/>
      </w:rPr>
      <w:t>Kế hoạch bài dạy môn: Công nghệ 4 (Cánh diều)</w:t>
    </w:r>
  </w:p>
  <w:p w14:paraId="5054D73E" w14:textId="77777777" w:rsidR="00C80EAF" w:rsidRDefault="00C80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F"/>
    <w:rsid w:val="000257A9"/>
    <w:rsid w:val="000E1BDE"/>
    <w:rsid w:val="001B55D3"/>
    <w:rsid w:val="001F57BD"/>
    <w:rsid w:val="00482102"/>
    <w:rsid w:val="00585666"/>
    <w:rsid w:val="006650DE"/>
    <w:rsid w:val="009000BB"/>
    <w:rsid w:val="00B8221D"/>
    <w:rsid w:val="00BF64A0"/>
    <w:rsid w:val="00C80EAF"/>
    <w:rsid w:val="00F124E5"/>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089A"/>
  <w15:chartTrackingRefBased/>
  <w15:docId w15:val="{A31B3702-8DD4-4320-BA95-5AD730E6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pPr>
      <w:spacing w:after="0" w:line="240" w:lineRule="auto"/>
    </w:pPr>
    <w:rPr>
      <w:rFonts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EAF"/>
    <w:pPr>
      <w:tabs>
        <w:tab w:val="center" w:pos="4680"/>
        <w:tab w:val="right" w:pos="9360"/>
      </w:tabs>
    </w:pPr>
    <w:rPr>
      <w:rFonts w:cstheme="minorBidi"/>
      <w:kern w:val="2"/>
      <w:sz w:val="24"/>
      <w:szCs w:val="22"/>
      <w14:ligatures w14:val="standardContextual"/>
    </w:rPr>
  </w:style>
  <w:style w:type="character" w:customStyle="1" w:styleId="HeaderChar">
    <w:name w:val="Header Char"/>
    <w:basedOn w:val="DefaultParagraphFont"/>
    <w:link w:val="Header"/>
    <w:uiPriority w:val="99"/>
    <w:rsid w:val="00C80EAF"/>
  </w:style>
  <w:style w:type="paragraph" w:styleId="Footer">
    <w:name w:val="footer"/>
    <w:basedOn w:val="Normal"/>
    <w:link w:val="FooterChar"/>
    <w:uiPriority w:val="99"/>
    <w:unhideWhenUsed/>
    <w:rsid w:val="00C80EAF"/>
    <w:pPr>
      <w:tabs>
        <w:tab w:val="center" w:pos="4680"/>
        <w:tab w:val="right" w:pos="9360"/>
      </w:tabs>
    </w:pPr>
    <w:rPr>
      <w:rFonts w:cstheme="minorBidi"/>
      <w:kern w:val="2"/>
      <w:sz w:val="24"/>
      <w:szCs w:val="22"/>
      <w14:ligatures w14:val="standardContextual"/>
    </w:rPr>
  </w:style>
  <w:style w:type="character" w:customStyle="1" w:styleId="FooterChar">
    <w:name w:val="Footer Char"/>
    <w:basedOn w:val="DefaultParagraphFont"/>
    <w:link w:val="Footer"/>
    <w:uiPriority w:val="99"/>
    <w:rsid w:val="00C80EAF"/>
  </w:style>
  <w:style w:type="character" w:styleId="Emphasis">
    <w:name w:val="Emphasis"/>
    <w:basedOn w:val="DefaultParagraphFont"/>
    <w:qFormat/>
    <w:rsid w:val="00C80EAF"/>
    <w:rPr>
      <w:i/>
      <w:iCs/>
    </w:rPr>
  </w:style>
  <w:style w:type="paragraph" w:styleId="NormalWeb">
    <w:name w:val="Normal (Web)"/>
    <w:rsid w:val="00C80EAF"/>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qFormat/>
    <w:rsid w:val="00C80EAF"/>
    <w:rPr>
      <w:b/>
      <w:bCs/>
    </w:rPr>
  </w:style>
  <w:style w:type="table" w:styleId="TableGrid">
    <w:name w:val="Table Grid"/>
    <w:basedOn w:val="TableNormal"/>
    <w:uiPriority w:val="59"/>
    <w:rsid w:val="00C80EAF"/>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2025-01-06T08:09:00Z</dcterms:created>
  <dcterms:modified xsi:type="dcterms:W3CDTF">2025-02-01T09:15:00Z</dcterms:modified>
</cp:coreProperties>
</file>