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6E6A0" w14:textId="77777777" w:rsidR="00C03976" w:rsidRPr="00054B5A" w:rsidRDefault="00C03976" w:rsidP="00C03976">
      <w:pPr>
        <w:rPr>
          <w:szCs w:val="28"/>
        </w:rPr>
      </w:pPr>
      <w:r w:rsidRPr="00054B5A">
        <w:rPr>
          <w:szCs w:val="28"/>
          <w:u w:val="single"/>
        </w:rPr>
        <w:t>Môn</w:t>
      </w:r>
      <w:r w:rsidRPr="00054B5A">
        <w:rPr>
          <w:szCs w:val="28"/>
        </w:rPr>
        <w:t>: Công nghệ; lớp: 4A, 4B, 4C</w:t>
      </w:r>
    </w:p>
    <w:p w14:paraId="0E0A7ED1" w14:textId="77777777" w:rsidR="00C03976" w:rsidRPr="00054B5A" w:rsidRDefault="00C03976" w:rsidP="00C03976">
      <w:pPr>
        <w:rPr>
          <w:szCs w:val="28"/>
        </w:rPr>
      </w:pPr>
      <w:r w:rsidRPr="00054B5A">
        <w:rPr>
          <w:szCs w:val="28"/>
          <w:u w:val="single"/>
        </w:rPr>
        <w:t>Tên bài học</w:t>
      </w:r>
      <w:r w:rsidRPr="00054B5A">
        <w:rPr>
          <w:szCs w:val="28"/>
        </w:rPr>
        <w:t>:</w:t>
      </w:r>
      <w:r>
        <w:rPr>
          <w:b/>
          <w:bCs/>
          <w:szCs w:val="28"/>
        </w:rPr>
        <w:t>Lắp ghép mô hình cái đu</w:t>
      </w:r>
      <w:r w:rsidRPr="00054B5A">
        <w:rPr>
          <w:szCs w:val="28"/>
        </w:rPr>
        <w:t xml:space="preserve">; </w:t>
      </w:r>
      <w:r w:rsidRPr="00054B5A">
        <w:rPr>
          <w:szCs w:val="28"/>
          <w:u w:val="single"/>
        </w:rPr>
        <w:t>số tiết</w:t>
      </w:r>
      <w:r w:rsidRPr="00054B5A">
        <w:rPr>
          <w:szCs w:val="28"/>
        </w:rPr>
        <w:t>: 0</w:t>
      </w:r>
      <w:r>
        <w:rPr>
          <w:szCs w:val="28"/>
        </w:rPr>
        <w:t>3</w:t>
      </w:r>
      <w:r w:rsidRPr="00054B5A">
        <w:rPr>
          <w:szCs w:val="28"/>
        </w:rPr>
        <w:t xml:space="preserve"> tiết</w:t>
      </w:r>
    </w:p>
    <w:p w14:paraId="43AFC09D" w14:textId="020DB271" w:rsidR="00C03976" w:rsidRDefault="00C03976" w:rsidP="00C03976">
      <w:pPr>
        <w:rPr>
          <w:szCs w:val="28"/>
        </w:rPr>
      </w:pPr>
      <w:r w:rsidRPr="00054B5A">
        <w:rPr>
          <w:szCs w:val="28"/>
          <w:u w:val="single"/>
        </w:rPr>
        <w:t>Thời gian thực hiện</w:t>
      </w:r>
      <w:r w:rsidRPr="00054B5A">
        <w:rPr>
          <w:szCs w:val="28"/>
        </w:rPr>
        <w:t>: từ ngày</w:t>
      </w:r>
      <w:r>
        <w:rPr>
          <w:szCs w:val="28"/>
        </w:rPr>
        <w:t xml:space="preserve"> </w:t>
      </w:r>
      <w:r>
        <w:rPr>
          <w:szCs w:val="28"/>
        </w:rPr>
        <w:t>11</w:t>
      </w:r>
      <w:r>
        <w:rPr>
          <w:szCs w:val="28"/>
        </w:rPr>
        <w:t xml:space="preserve">, </w:t>
      </w:r>
      <w:r>
        <w:rPr>
          <w:szCs w:val="28"/>
        </w:rPr>
        <w:t>14</w:t>
      </w:r>
      <w:r>
        <w:rPr>
          <w:szCs w:val="28"/>
        </w:rPr>
        <w:t>/02/2025</w:t>
      </w:r>
    </w:p>
    <w:p w14:paraId="6A6B38A8" w14:textId="6594209C" w:rsidR="00C03976" w:rsidRPr="00F85F16" w:rsidRDefault="00C03976" w:rsidP="00C03976">
      <w:pPr>
        <w:spacing w:line="288" w:lineRule="auto"/>
        <w:ind w:left="720" w:hanging="720"/>
        <w:jc w:val="center"/>
        <w:rPr>
          <w:rFonts w:eastAsia="Times New Roman"/>
          <w:b/>
          <w:bCs/>
          <w:szCs w:val="28"/>
          <w:lang w:val="nl-NL"/>
        </w:rPr>
      </w:pPr>
      <w:r w:rsidRPr="00F85F16">
        <w:rPr>
          <w:rFonts w:eastAsia="Times New Roman"/>
          <w:b/>
          <w:bCs/>
          <w:szCs w:val="28"/>
          <w:lang w:val="nl-NL"/>
        </w:rPr>
        <w:t xml:space="preserve">Bài 9: LẮP GHÉP MÔ HÌNH CÁI ĐU (TIẾT </w:t>
      </w:r>
      <w:r>
        <w:rPr>
          <w:rFonts w:eastAsia="Times New Roman"/>
          <w:b/>
          <w:bCs/>
          <w:szCs w:val="28"/>
          <w:lang w:val="nl-NL"/>
        </w:rPr>
        <w:t>2</w:t>
      </w:r>
      <w:r w:rsidRPr="00F85F16">
        <w:rPr>
          <w:rFonts w:eastAsia="Times New Roman"/>
          <w:b/>
          <w:bCs/>
          <w:szCs w:val="28"/>
          <w:lang w:val="nl-NL"/>
        </w:rPr>
        <w:t>)</w:t>
      </w:r>
    </w:p>
    <w:p w14:paraId="59C5862D" w14:textId="77777777" w:rsidR="00C03976" w:rsidRPr="004D3CAA" w:rsidRDefault="00C03976" w:rsidP="00C03976">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9B95C5E" w14:textId="77777777" w:rsidR="00C03976" w:rsidRPr="004D3CAA" w:rsidRDefault="00C03976" w:rsidP="00C03976">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10588833" w14:textId="77777777" w:rsidR="00C03976" w:rsidRDefault="00C03976" w:rsidP="00C03976">
      <w:pPr>
        <w:spacing w:line="288" w:lineRule="auto"/>
        <w:ind w:firstLine="360"/>
        <w:jc w:val="both"/>
      </w:pPr>
      <w:r>
        <w:t>- Lựa chọn được dụng cụ và chi tiết để lắp ghép mô hình cái đu đúng yêu cầu.</w:t>
      </w:r>
    </w:p>
    <w:p w14:paraId="084A8BC1" w14:textId="77777777" w:rsidR="00C03976" w:rsidRPr="004D3CAA" w:rsidRDefault="00C03976" w:rsidP="00C03976">
      <w:pPr>
        <w:spacing w:line="288" w:lineRule="auto"/>
        <w:ind w:firstLine="360"/>
        <w:jc w:val="both"/>
        <w:rPr>
          <w:rFonts w:eastAsia="Times New Roman"/>
          <w:b/>
          <w:szCs w:val="28"/>
        </w:rPr>
      </w:pPr>
      <w:r w:rsidRPr="004D3CAA">
        <w:rPr>
          <w:rFonts w:eastAsia="Times New Roman"/>
          <w:b/>
          <w:szCs w:val="28"/>
        </w:rPr>
        <w:t>2. Năng lực chung.</w:t>
      </w:r>
    </w:p>
    <w:p w14:paraId="2EE010A7" w14:textId="77777777" w:rsidR="00C03976" w:rsidRPr="004D3CAA" w:rsidRDefault="00C03976" w:rsidP="00C03976">
      <w:pPr>
        <w:spacing w:line="288" w:lineRule="auto"/>
        <w:ind w:firstLine="360"/>
        <w:jc w:val="both"/>
        <w:rPr>
          <w:rFonts w:eastAsia="Times New Roman"/>
          <w:szCs w:val="28"/>
        </w:rPr>
      </w:pPr>
      <w:r w:rsidRPr="004D3CAA">
        <w:rPr>
          <w:rFonts w:eastAsia="Times New Roman"/>
          <w:szCs w:val="28"/>
        </w:rPr>
        <w:t>- Năng lực tự chủ, tự học</w:t>
      </w:r>
      <w:r>
        <w:rPr>
          <w:rFonts w:eastAsia="Times New Roman"/>
          <w:szCs w:val="28"/>
        </w:rPr>
        <w:t>: Tự lắp ghép được mô hình theo sự phân công, hướng dẫn và đúng thời gian quy định.</w:t>
      </w:r>
    </w:p>
    <w:p w14:paraId="64EBB094" w14:textId="77777777" w:rsidR="00C03976" w:rsidRPr="004D3CAA" w:rsidRDefault="00C03976" w:rsidP="00C03976">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Hình thành được ý thức làm việc theo quy trình</w:t>
      </w:r>
      <w:r w:rsidRPr="004D3CAA">
        <w:rPr>
          <w:rFonts w:eastAsia="Times New Roman"/>
          <w:szCs w:val="28"/>
        </w:rPr>
        <w:t>.</w:t>
      </w:r>
    </w:p>
    <w:p w14:paraId="40E21CC5" w14:textId="77777777" w:rsidR="00C03976" w:rsidRPr="004D3CAA" w:rsidRDefault="00C03976" w:rsidP="00C03976">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14:paraId="3D7686D6" w14:textId="77777777" w:rsidR="00C03976" w:rsidRPr="004D3CAA" w:rsidRDefault="00C03976" w:rsidP="00C03976">
      <w:pPr>
        <w:spacing w:line="288" w:lineRule="auto"/>
        <w:ind w:firstLine="360"/>
        <w:jc w:val="both"/>
        <w:rPr>
          <w:rFonts w:eastAsia="Times New Roman"/>
          <w:b/>
          <w:szCs w:val="28"/>
        </w:rPr>
      </w:pPr>
      <w:r w:rsidRPr="004D3CAA">
        <w:rPr>
          <w:rFonts w:eastAsia="Times New Roman"/>
          <w:b/>
          <w:szCs w:val="28"/>
        </w:rPr>
        <w:t>3. Phẩm chất.</w:t>
      </w:r>
    </w:p>
    <w:p w14:paraId="071F8E59" w14:textId="77777777" w:rsidR="00C03976" w:rsidRPr="004D3CAA" w:rsidRDefault="00C03976" w:rsidP="00C03976">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Có ý thức thực hành nghiêm túc, luôn cố gắng đạt kết quả tốt.</w:t>
      </w:r>
    </w:p>
    <w:p w14:paraId="60A48E33" w14:textId="77777777" w:rsidR="00C03976" w:rsidRDefault="00C03976" w:rsidP="00C03976">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giữ gìn dụng cụ, chi tiết lắp ghép, nhắc nhở mọi người chấp hành đúng quy định về gọn gàng, ngăn nắp sau giờ học.</w:t>
      </w:r>
    </w:p>
    <w:p w14:paraId="20E5B1F6" w14:textId="77777777" w:rsidR="00C03976" w:rsidRDefault="00C03976" w:rsidP="00C03976">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6E8E184" w14:textId="77777777" w:rsidR="00C03976" w:rsidRPr="00C1718E" w:rsidRDefault="00C03976" w:rsidP="00C03976">
      <w:pPr>
        <w:spacing w:line="288" w:lineRule="auto"/>
        <w:ind w:firstLine="360"/>
        <w:jc w:val="both"/>
        <w:rPr>
          <w:rFonts w:eastAsia="Times New Roman"/>
          <w:szCs w:val="28"/>
        </w:rPr>
      </w:pPr>
      <w:r>
        <w:rPr>
          <w:rFonts w:eastAsia="Times New Roman"/>
          <w:szCs w:val="28"/>
        </w:rPr>
        <w:t xml:space="preserve">*GV: </w:t>
      </w:r>
      <w:r w:rsidRPr="00C1718E">
        <w:rPr>
          <w:rFonts w:eastAsia="Times New Roman"/>
          <w:szCs w:val="28"/>
        </w:rPr>
        <w:t>- Kế hoạch bài dạy.</w:t>
      </w:r>
    </w:p>
    <w:p w14:paraId="4F2052CE" w14:textId="77777777" w:rsidR="00C03976" w:rsidRDefault="00C03976" w:rsidP="00C03976">
      <w:pPr>
        <w:tabs>
          <w:tab w:val="left" w:pos="993"/>
        </w:tabs>
        <w:spacing w:line="288" w:lineRule="auto"/>
        <w:ind w:firstLine="360"/>
        <w:jc w:val="both"/>
        <w:rPr>
          <w:rFonts w:eastAsia="Times New Roman"/>
          <w:szCs w:val="28"/>
        </w:rPr>
      </w:pPr>
      <w:r>
        <w:rPr>
          <w:rFonts w:eastAsia="Times New Roman"/>
          <w:szCs w:val="28"/>
        </w:rPr>
        <w:tab/>
      </w:r>
      <w:r w:rsidRPr="00C1718E">
        <w:rPr>
          <w:rFonts w:eastAsia="Times New Roman"/>
          <w:szCs w:val="28"/>
        </w:rPr>
        <w:t>- SGK và các thiết bị, học liệu phục vụ cho tiết dạy.</w:t>
      </w:r>
    </w:p>
    <w:p w14:paraId="2615781D" w14:textId="77777777" w:rsidR="00C03976" w:rsidRPr="004D3CAA" w:rsidRDefault="00C03976" w:rsidP="00C03976">
      <w:pPr>
        <w:spacing w:line="288" w:lineRule="auto"/>
        <w:ind w:firstLine="360"/>
        <w:jc w:val="both"/>
        <w:rPr>
          <w:rFonts w:eastAsia="Times New Roman"/>
          <w:szCs w:val="28"/>
        </w:rPr>
      </w:pPr>
      <w:r>
        <w:rPr>
          <w:rFonts w:eastAsia="Times New Roman"/>
          <w:szCs w:val="28"/>
        </w:rPr>
        <w:t xml:space="preserve">         </w:t>
      </w:r>
      <w:r w:rsidRPr="004D3CAA">
        <w:rPr>
          <w:rFonts w:eastAsia="Times New Roman"/>
          <w:szCs w:val="28"/>
        </w:rPr>
        <w:t xml:space="preserve">-  </w:t>
      </w:r>
      <w:r>
        <w:rPr>
          <w:rFonts w:eastAsia="Times New Roman"/>
          <w:szCs w:val="28"/>
        </w:rPr>
        <w:t>Một số hình ảnh trong sách giáo khoa, sư tầm thêm hình ảnh một số mô hình lắp ghép kĩ thuật hoặc video hướng dẫn lắp ghép mô hình kĩ thuật.</w:t>
      </w:r>
    </w:p>
    <w:p w14:paraId="20ADAAC2" w14:textId="77777777" w:rsidR="00C03976" w:rsidRDefault="00C03976" w:rsidP="00C03976">
      <w:pPr>
        <w:tabs>
          <w:tab w:val="left" w:pos="993"/>
        </w:tabs>
        <w:spacing w:line="288" w:lineRule="auto"/>
        <w:ind w:firstLine="360"/>
        <w:jc w:val="both"/>
        <w:rPr>
          <w:rFonts w:eastAsia="Times New Roman"/>
          <w:szCs w:val="28"/>
        </w:rPr>
      </w:pPr>
      <w:r>
        <w:rPr>
          <w:rFonts w:eastAsia="Times New Roman"/>
          <w:szCs w:val="28"/>
        </w:rPr>
        <w:t>*HS: SGK, VBT, dụng cụ học tập</w:t>
      </w:r>
    </w:p>
    <w:p w14:paraId="417C8D1F" w14:textId="77777777" w:rsidR="00C03976" w:rsidRPr="004D3CAA" w:rsidRDefault="00C03976" w:rsidP="00C03976">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Style w:val="TableGrid"/>
        <w:tblW w:w="0" w:type="auto"/>
        <w:tblLook w:val="04A0" w:firstRow="1" w:lastRow="0" w:firstColumn="1" w:lastColumn="0" w:noHBand="0" w:noVBand="1"/>
      </w:tblPr>
      <w:tblGrid>
        <w:gridCol w:w="5708"/>
        <w:gridCol w:w="3020"/>
        <w:gridCol w:w="1184"/>
      </w:tblGrid>
      <w:tr w:rsidR="00C03976" w14:paraId="6E5C2845" w14:textId="77777777" w:rsidTr="00460A2A">
        <w:tc>
          <w:tcPr>
            <w:tcW w:w="5708" w:type="dxa"/>
          </w:tcPr>
          <w:p w14:paraId="66DA11F6" w14:textId="77777777" w:rsidR="00C03976" w:rsidRDefault="00C03976" w:rsidP="00460A2A">
            <w:pPr>
              <w:jc w:val="center"/>
            </w:pPr>
            <w:r w:rsidRPr="004D3CAA">
              <w:rPr>
                <w:rFonts w:eastAsia="Times New Roman"/>
                <w:b/>
                <w:szCs w:val="28"/>
                <w:lang w:val="nl-NL"/>
              </w:rPr>
              <w:t>Hoạt động của giáo viên</w:t>
            </w:r>
          </w:p>
        </w:tc>
        <w:tc>
          <w:tcPr>
            <w:tcW w:w="3020" w:type="dxa"/>
          </w:tcPr>
          <w:p w14:paraId="56EFE927" w14:textId="77777777" w:rsidR="00C03976" w:rsidRDefault="00C03976" w:rsidP="00460A2A">
            <w:pPr>
              <w:jc w:val="center"/>
            </w:pPr>
            <w:r w:rsidRPr="004D3CAA">
              <w:rPr>
                <w:rFonts w:eastAsia="Times New Roman"/>
                <w:b/>
                <w:szCs w:val="28"/>
                <w:lang w:val="nl-NL"/>
              </w:rPr>
              <w:t>Hoạt động của học sinh</w:t>
            </w:r>
          </w:p>
        </w:tc>
        <w:tc>
          <w:tcPr>
            <w:tcW w:w="1184" w:type="dxa"/>
          </w:tcPr>
          <w:p w14:paraId="4CD04E64" w14:textId="77777777" w:rsidR="00C03976" w:rsidRPr="00C80EAF" w:rsidRDefault="00C03976" w:rsidP="00460A2A">
            <w:pPr>
              <w:rPr>
                <w:b/>
                <w:bCs/>
              </w:rPr>
            </w:pPr>
            <w:r w:rsidRPr="00C80EAF">
              <w:rPr>
                <w:b/>
                <w:bCs/>
              </w:rPr>
              <w:t>HĐBT</w:t>
            </w:r>
          </w:p>
        </w:tc>
      </w:tr>
      <w:tr w:rsidR="00C03976" w14:paraId="76A4C314" w14:textId="77777777" w:rsidTr="00460A2A">
        <w:tc>
          <w:tcPr>
            <w:tcW w:w="9912" w:type="dxa"/>
            <w:gridSpan w:val="3"/>
          </w:tcPr>
          <w:p w14:paraId="2DD408D9" w14:textId="19E3E837" w:rsidR="00C03976" w:rsidRPr="004D3CAA" w:rsidRDefault="00C03976" w:rsidP="00C03976">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(5p)</w:t>
            </w:r>
            <w:r w:rsidRPr="004D3CAA">
              <w:rPr>
                <w:rFonts w:eastAsia="Times New Roman"/>
                <w:b/>
                <w:bCs/>
                <w:szCs w:val="28"/>
                <w:lang w:val="nl-NL"/>
              </w:rPr>
              <w:t>:</w:t>
            </w:r>
          </w:p>
          <w:p w14:paraId="3A644793" w14:textId="77777777" w:rsidR="00C03976" w:rsidRPr="004D3CAA" w:rsidRDefault="00C03976" w:rsidP="00C03976">
            <w:pPr>
              <w:spacing w:line="288" w:lineRule="auto"/>
              <w:jc w:val="both"/>
              <w:rPr>
                <w:rFonts w:eastAsia="Times New Roman"/>
                <w:szCs w:val="28"/>
                <w:lang w:val="nl-NL"/>
              </w:rPr>
            </w:pPr>
            <w:r w:rsidRPr="004D3CAA">
              <w:rPr>
                <w:rFonts w:eastAsia="Times New Roman"/>
                <w:szCs w:val="28"/>
                <w:lang w:val="nl-NL"/>
              </w:rPr>
              <w:t xml:space="preserve">- Mục tiêu: </w:t>
            </w:r>
          </w:p>
          <w:p w14:paraId="341A9B9C" w14:textId="77777777" w:rsidR="00C03976" w:rsidRPr="004D3CAA" w:rsidRDefault="00C03976" w:rsidP="00C0397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Tạo hứng thú và nhu cầu tìm hiểu cách lắp ghép mô hình cái đu.</w:t>
            </w:r>
          </w:p>
          <w:p w14:paraId="7BD074E7" w14:textId="77777777" w:rsidR="00C03976" w:rsidRPr="004D3CAA" w:rsidRDefault="00C03976" w:rsidP="00C0397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7B3335D2" w14:textId="0721BBD5" w:rsidR="00C03976" w:rsidRDefault="00C03976" w:rsidP="00C03976">
            <w:r w:rsidRPr="004D3CAA">
              <w:rPr>
                <w:rFonts w:eastAsia="Times New Roman"/>
                <w:szCs w:val="28"/>
                <w:lang w:val="nl-NL"/>
              </w:rPr>
              <w:t>- Cách tiến hành:</w:t>
            </w:r>
          </w:p>
        </w:tc>
      </w:tr>
      <w:tr w:rsidR="002C2A74" w14:paraId="49ED9145" w14:textId="77777777" w:rsidTr="00460A2A">
        <w:tc>
          <w:tcPr>
            <w:tcW w:w="5708" w:type="dxa"/>
          </w:tcPr>
          <w:p w14:paraId="7416EF49" w14:textId="662A58EE" w:rsidR="002C2A74" w:rsidRDefault="002C2A74" w:rsidP="002C2A74">
            <w:pPr>
              <w:spacing w:line="288" w:lineRule="auto"/>
              <w:jc w:val="both"/>
              <w:outlineLvl w:val="0"/>
              <w:rPr>
                <w:rFonts w:eastAsia="Times New Roman"/>
                <w:bCs/>
                <w:szCs w:val="28"/>
                <w:lang w:val="nl-NL"/>
              </w:rPr>
            </w:pPr>
            <w:r>
              <w:rPr>
                <w:rFonts w:eastAsia="Times New Roman"/>
                <w:bCs/>
                <w:szCs w:val="28"/>
                <w:lang w:val="nl-NL"/>
              </w:rPr>
              <w:t xml:space="preserve">- Cho HS chơi trò chơi "Bắn tên" để nối tiếp nhau nêu các </w:t>
            </w:r>
            <w:r>
              <w:rPr>
                <w:rFonts w:eastAsia="Times New Roman"/>
                <w:bCs/>
                <w:szCs w:val="28"/>
                <w:lang w:val="nl-NL"/>
              </w:rPr>
              <w:t>chi tiết và dụng cụ</w:t>
            </w:r>
            <w:r>
              <w:rPr>
                <w:rFonts w:eastAsia="Times New Roman"/>
                <w:bCs/>
                <w:szCs w:val="28"/>
                <w:lang w:val="nl-NL"/>
              </w:rPr>
              <w:t xml:space="preserve"> lắp ghép mô hình cái đu.</w:t>
            </w:r>
          </w:p>
          <w:p w14:paraId="387CB399" w14:textId="19B4FAC9" w:rsidR="002C2A74" w:rsidRDefault="002C2A74" w:rsidP="002C2A74">
            <w:r>
              <w:rPr>
                <w:rFonts w:eastAsia="Times New Roman"/>
                <w:bCs/>
                <w:szCs w:val="28"/>
                <w:lang w:val="nl-NL"/>
              </w:rPr>
              <w:t>- GV nhận xét, tuyên dương và dẫn dắt HS vào bài.</w:t>
            </w:r>
          </w:p>
        </w:tc>
        <w:tc>
          <w:tcPr>
            <w:tcW w:w="3020" w:type="dxa"/>
          </w:tcPr>
          <w:p w14:paraId="5F62722F" w14:textId="77777777" w:rsidR="002C2A74" w:rsidRDefault="002C2A74" w:rsidP="002C2A74">
            <w:pPr>
              <w:spacing w:line="288" w:lineRule="auto"/>
              <w:jc w:val="both"/>
              <w:rPr>
                <w:rFonts w:eastAsia="Times New Roman"/>
                <w:szCs w:val="28"/>
                <w:lang w:val="nl-NL"/>
              </w:rPr>
            </w:pPr>
            <w:r>
              <w:rPr>
                <w:rFonts w:eastAsia="Times New Roman"/>
                <w:szCs w:val="28"/>
                <w:lang w:val="nl-NL"/>
              </w:rPr>
              <w:t>- HS chơi trò chơi.</w:t>
            </w:r>
          </w:p>
          <w:p w14:paraId="5EC36996" w14:textId="77777777" w:rsidR="002C2A74" w:rsidRDefault="002C2A74" w:rsidP="002C2A74">
            <w:pPr>
              <w:spacing w:line="288" w:lineRule="auto"/>
              <w:jc w:val="both"/>
              <w:rPr>
                <w:rFonts w:eastAsia="Times New Roman"/>
                <w:szCs w:val="28"/>
                <w:lang w:val="nl-NL"/>
              </w:rPr>
            </w:pPr>
          </w:p>
          <w:p w14:paraId="09B68AA5" w14:textId="77777777" w:rsidR="002C2A74" w:rsidRDefault="002C2A74" w:rsidP="002C2A74">
            <w:pPr>
              <w:spacing w:line="288" w:lineRule="auto"/>
              <w:jc w:val="both"/>
              <w:rPr>
                <w:rFonts w:eastAsia="Times New Roman"/>
                <w:szCs w:val="28"/>
                <w:lang w:val="nl-NL"/>
              </w:rPr>
            </w:pPr>
          </w:p>
          <w:p w14:paraId="0159E9E3" w14:textId="0C73611A" w:rsidR="002C2A74" w:rsidRDefault="002C2A74" w:rsidP="002C2A74">
            <w:r>
              <w:rPr>
                <w:rFonts w:eastAsia="Times New Roman"/>
                <w:szCs w:val="28"/>
                <w:lang w:val="nl-NL"/>
              </w:rPr>
              <w:t xml:space="preserve">- </w:t>
            </w:r>
            <w:r w:rsidRPr="008A0289">
              <w:rPr>
                <w:rFonts w:eastAsia="Times New Roman"/>
                <w:szCs w:val="28"/>
                <w:lang w:val="nl-NL"/>
              </w:rPr>
              <w:t>HS lắng nghe.</w:t>
            </w:r>
          </w:p>
        </w:tc>
        <w:tc>
          <w:tcPr>
            <w:tcW w:w="1184" w:type="dxa"/>
          </w:tcPr>
          <w:p w14:paraId="716E67A7" w14:textId="77777777" w:rsidR="002C2A74" w:rsidRDefault="002C2A74" w:rsidP="002C2A74"/>
          <w:p w14:paraId="338B68BB" w14:textId="77777777" w:rsidR="002C2A74" w:rsidRDefault="002C2A74" w:rsidP="002C2A74"/>
          <w:p w14:paraId="05F2AD43" w14:textId="77777777" w:rsidR="002C2A74" w:rsidRDefault="002C2A74" w:rsidP="002C2A74">
            <w:r>
              <w:t>Học sinh khuyết tật</w:t>
            </w:r>
          </w:p>
        </w:tc>
      </w:tr>
      <w:tr w:rsidR="002C2A74" w14:paraId="4126073A" w14:textId="77777777" w:rsidTr="00460A2A">
        <w:tc>
          <w:tcPr>
            <w:tcW w:w="9912" w:type="dxa"/>
            <w:gridSpan w:val="3"/>
          </w:tcPr>
          <w:p w14:paraId="631FF5AE" w14:textId="52148489" w:rsidR="002C2A74" w:rsidRDefault="002C2A74" w:rsidP="002C2A74">
            <w:pPr>
              <w:spacing w:line="288" w:lineRule="auto"/>
              <w:jc w:val="both"/>
              <w:rPr>
                <w:rFonts w:eastAsia="Times New Roman"/>
                <w:b/>
                <w:szCs w:val="28"/>
                <w:lang w:val="nl-NL"/>
              </w:rPr>
            </w:pPr>
            <w:r>
              <w:rPr>
                <w:rFonts w:eastAsia="Times New Roman"/>
                <w:b/>
                <w:szCs w:val="28"/>
                <w:lang w:val="nl-NL"/>
              </w:rPr>
              <w:t>2</w:t>
            </w:r>
            <w:r w:rsidRPr="004D3CAA">
              <w:rPr>
                <w:rFonts w:eastAsia="Times New Roman"/>
                <w:b/>
                <w:szCs w:val="28"/>
                <w:lang w:val="nl-NL"/>
              </w:rPr>
              <w:t xml:space="preserve">. </w:t>
            </w:r>
            <w:r>
              <w:rPr>
                <w:rFonts w:eastAsia="Times New Roman"/>
                <w:b/>
                <w:szCs w:val="28"/>
                <w:lang w:val="nl-NL"/>
              </w:rPr>
              <w:t>Hoạt động thực hành</w:t>
            </w:r>
            <w:r>
              <w:rPr>
                <w:rFonts w:eastAsia="Times New Roman"/>
                <w:b/>
                <w:szCs w:val="28"/>
                <w:lang w:val="nl-NL"/>
              </w:rPr>
              <w:t>(15p)</w:t>
            </w:r>
            <w:r>
              <w:rPr>
                <w:rFonts w:eastAsia="Times New Roman"/>
                <w:b/>
                <w:szCs w:val="28"/>
                <w:lang w:val="nl-NL"/>
              </w:rPr>
              <w:t xml:space="preserve">: </w:t>
            </w:r>
          </w:p>
          <w:p w14:paraId="6E90B96A" w14:textId="5C210580" w:rsidR="002C2A74" w:rsidRDefault="002C2A74" w:rsidP="002C2A74">
            <w:r>
              <w:rPr>
                <w:rFonts w:eastAsia="Times New Roman"/>
                <w:b/>
                <w:szCs w:val="28"/>
                <w:lang w:val="nl-NL"/>
              </w:rPr>
              <w:lastRenderedPageBreak/>
              <w:t>Nhiệm vụ 2: Thực hành lắp ghép mô hình cái đu</w:t>
            </w:r>
          </w:p>
        </w:tc>
      </w:tr>
      <w:tr w:rsidR="002C2A74" w14:paraId="7664324A" w14:textId="77777777" w:rsidTr="00460A2A">
        <w:tc>
          <w:tcPr>
            <w:tcW w:w="5708" w:type="dxa"/>
          </w:tcPr>
          <w:p w14:paraId="1819CF35" w14:textId="77777777" w:rsidR="002C2A74" w:rsidRDefault="002C2A74" w:rsidP="002C2A74">
            <w:pPr>
              <w:pStyle w:val="NormalWeb"/>
              <w:spacing w:before="0" w:beforeAutospacing="0" w:after="0" w:afterAutospacing="0" w:line="288" w:lineRule="auto"/>
              <w:jc w:val="both"/>
              <w:rPr>
                <w:szCs w:val="28"/>
              </w:rPr>
            </w:pPr>
            <w:r>
              <w:rPr>
                <w:szCs w:val="28"/>
              </w:rPr>
              <w:lastRenderedPageBreak/>
              <w:t>- GV cho HS thực hành theo nhóm 6 HS. Yêu cầu mỗi nhóm chuẩn bị đầy đủ số lượng các dụng cụ, chi tiết cho tất cả các thành viên trong nhóm sử dụng.</w:t>
            </w:r>
          </w:p>
          <w:p w14:paraId="312ED0FD" w14:textId="77777777" w:rsidR="002C2A74" w:rsidRDefault="002C2A74" w:rsidP="002C2A74">
            <w:pPr>
              <w:pStyle w:val="NormalWeb"/>
              <w:spacing w:before="0" w:beforeAutospacing="0" w:after="0" w:afterAutospacing="0" w:line="288" w:lineRule="auto"/>
              <w:jc w:val="both"/>
              <w:rPr>
                <w:szCs w:val="28"/>
              </w:rPr>
            </w:pPr>
            <w:r>
              <w:rPr>
                <w:szCs w:val="28"/>
              </w:rPr>
              <w:t>- Yêu cầu mỗi HS tự làm một sản phẩm theo các bước cho trước. Các thành viên trong nhóm có thể thảo luận các bước.</w:t>
            </w:r>
          </w:p>
          <w:p w14:paraId="6C143E3E" w14:textId="77777777" w:rsidR="002C2A74" w:rsidRDefault="002C2A74" w:rsidP="002C2A74">
            <w:pPr>
              <w:pStyle w:val="NormalWeb"/>
              <w:spacing w:before="0" w:beforeAutospacing="0" w:after="0" w:afterAutospacing="0" w:line="288" w:lineRule="auto"/>
              <w:jc w:val="both"/>
              <w:rPr>
                <w:szCs w:val="28"/>
              </w:rPr>
            </w:pPr>
            <w:r>
              <w:rPr>
                <w:szCs w:val="28"/>
              </w:rPr>
              <w:t>- GV lưu ý một số thao tác khó với HS, giúp đỡ HS khi thực hành:</w:t>
            </w:r>
          </w:p>
          <w:p w14:paraId="5FA4C389" w14:textId="77777777" w:rsidR="002C2A74" w:rsidRDefault="002C2A74" w:rsidP="002C2A74">
            <w:pPr>
              <w:pStyle w:val="NormalWeb"/>
              <w:spacing w:before="0" w:beforeAutospacing="0" w:after="0" w:afterAutospacing="0" w:line="288" w:lineRule="auto"/>
              <w:jc w:val="both"/>
              <w:rPr>
                <w:szCs w:val="28"/>
              </w:rPr>
            </w:pPr>
            <w:r>
              <w:rPr>
                <w:szCs w:val="28"/>
              </w:rPr>
              <w:t>+ Bước 1: Dùng vít ngắn để ghép thao tác 1 và 2, thao tác 3 phải dùng vít nhỡ vì phải ghép 3 chi tiết.</w:t>
            </w:r>
          </w:p>
          <w:p w14:paraId="4EEE5814" w14:textId="77777777" w:rsidR="002C2A74" w:rsidRDefault="002C2A74" w:rsidP="002C2A74">
            <w:pPr>
              <w:pStyle w:val="NormalWeb"/>
              <w:spacing w:before="0" w:beforeAutospacing="0" w:after="0" w:afterAutospacing="0" w:line="288" w:lineRule="auto"/>
              <w:jc w:val="both"/>
              <w:rPr>
                <w:szCs w:val="28"/>
              </w:rPr>
            </w:pPr>
            <w:r>
              <w:rPr>
                <w:szCs w:val="28"/>
              </w:rPr>
              <w:t>+ Bước 2 (thao tác 2): Lắp ghép thành sau và tay cầm với mặt ghế ngồi (chú ý vị trí các thanh lỗ 7 lỗ).</w:t>
            </w:r>
          </w:p>
          <w:p w14:paraId="28B5D407" w14:textId="77777777" w:rsidR="002C2A74" w:rsidRDefault="002C2A74" w:rsidP="002C2A74">
            <w:pPr>
              <w:pStyle w:val="NormalWeb"/>
              <w:spacing w:before="0" w:beforeAutospacing="0" w:after="0" w:afterAutospacing="0" w:line="288" w:lineRule="auto"/>
              <w:jc w:val="both"/>
              <w:rPr>
                <w:szCs w:val="28"/>
              </w:rPr>
            </w:pPr>
            <w:r>
              <w:rPr>
                <w:szCs w:val="28"/>
              </w:rPr>
              <w:t>+ Bước 2 (thao tác 3): Lắp trục vào tay cầm thứ tự: Đưa một đầu trục qua 2 thanh 7 lỗ, sau đó lồng 2 vòng hãm rồi xuyên qua 2 thanh 7 lỗ còn lại. Lắp 2 vòng hãm vào 2 đầu trục rồi đẩy các vòng hãm về đúng vị trí như trong hình của SGK.</w:t>
            </w:r>
          </w:p>
          <w:p w14:paraId="581DD4DA" w14:textId="6293E56F" w:rsidR="002C2A74" w:rsidRPr="00F85F16" w:rsidRDefault="002C2A74" w:rsidP="002C2A74">
            <w:r>
              <w:rPr>
                <w:szCs w:val="28"/>
              </w:rPr>
              <w:t>- GV nhắc HS khi hoàn thành sản phẩm, HS chơi thử mô hình cái đu, điều chỉnh để cái đu hoạt động tốt.</w:t>
            </w:r>
          </w:p>
        </w:tc>
        <w:tc>
          <w:tcPr>
            <w:tcW w:w="3020" w:type="dxa"/>
          </w:tcPr>
          <w:p w14:paraId="555D5908" w14:textId="77777777" w:rsidR="002C2A74" w:rsidRDefault="002C2A74" w:rsidP="002C2A74">
            <w:pPr>
              <w:spacing w:line="288" w:lineRule="auto"/>
              <w:jc w:val="both"/>
              <w:rPr>
                <w:szCs w:val="28"/>
              </w:rPr>
            </w:pPr>
            <w:r>
              <w:rPr>
                <w:szCs w:val="28"/>
              </w:rPr>
              <w:t>- HS thực hành nhóm 6.</w:t>
            </w:r>
          </w:p>
          <w:p w14:paraId="792D5A40" w14:textId="77777777" w:rsidR="002C2A74" w:rsidRDefault="002C2A74" w:rsidP="002C2A74">
            <w:pPr>
              <w:spacing w:line="288" w:lineRule="auto"/>
              <w:jc w:val="both"/>
              <w:rPr>
                <w:szCs w:val="28"/>
              </w:rPr>
            </w:pPr>
            <w:r>
              <w:rPr>
                <w:szCs w:val="28"/>
              </w:rPr>
              <w:t>HS chuẩn bị theo yêu cầu.</w:t>
            </w:r>
          </w:p>
          <w:p w14:paraId="5BEC3AFD" w14:textId="77777777" w:rsidR="002C2A74" w:rsidRDefault="002C2A74" w:rsidP="002C2A74">
            <w:pPr>
              <w:spacing w:line="288" w:lineRule="auto"/>
              <w:jc w:val="both"/>
              <w:rPr>
                <w:szCs w:val="28"/>
              </w:rPr>
            </w:pPr>
          </w:p>
          <w:p w14:paraId="109FF1ED" w14:textId="77777777" w:rsidR="002C2A74" w:rsidRDefault="002C2A74" w:rsidP="002C2A74">
            <w:pPr>
              <w:spacing w:line="288" w:lineRule="auto"/>
              <w:jc w:val="both"/>
              <w:rPr>
                <w:szCs w:val="28"/>
              </w:rPr>
            </w:pPr>
          </w:p>
          <w:p w14:paraId="6310C7CB" w14:textId="77777777" w:rsidR="002C2A74" w:rsidRDefault="002C2A74" w:rsidP="002C2A74">
            <w:pPr>
              <w:spacing w:line="288" w:lineRule="auto"/>
              <w:jc w:val="both"/>
              <w:rPr>
                <w:szCs w:val="28"/>
              </w:rPr>
            </w:pPr>
            <w:r>
              <w:rPr>
                <w:szCs w:val="28"/>
              </w:rPr>
              <w:t>- HS thực hiện. Các thành viên trong nhóm giúp đỡ nhau cùng thực hiện các bước đảm bảo yêu cầu kĩ thuật, thẩm mĩ.</w:t>
            </w:r>
          </w:p>
          <w:p w14:paraId="15CDA784" w14:textId="77777777" w:rsidR="002C2A74" w:rsidRDefault="002C2A74" w:rsidP="002C2A74">
            <w:pPr>
              <w:spacing w:line="288" w:lineRule="auto"/>
              <w:jc w:val="both"/>
              <w:rPr>
                <w:szCs w:val="28"/>
              </w:rPr>
            </w:pPr>
            <w:r>
              <w:rPr>
                <w:szCs w:val="28"/>
              </w:rPr>
              <w:t>HS lưu ý khi thực hiện theo hướng dẫn của GV.</w:t>
            </w:r>
          </w:p>
          <w:p w14:paraId="0DA03498" w14:textId="77777777" w:rsidR="002C2A74" w:rsidRDefault="002C2A74" w:rsidP="002C2A74">
            <w:pPr>
              <w:spacing w:line="288" w:lineRule="auto"/>
              <w:jc w:val="both"/>
              <w:rPr>
                <w:szCs w:val="28"/>
              </w:rPr>
            </w:pPr>
          </w:p>
          <w:p w14:paraId="560E6330" w14:textId="77777777" w:rsidR="002C2A74" w:rsidRDefault="002C2A74" w:rsidP="002C2A74">
            <w:pPr>
              <w:spacing w:line="288" w:lineRule="auto"/>
              <w:jc w:val="both"/>
              <w:rPr>
                <w:szCs w:val="28"/>
              </w:rPr>
            </w:pPr>
          </w:p>
          <w:p w14:paraId="01001C95" w14:textId="77777777" w:rsidR="002C2A74" w:rsidRDefault="002C2A74" w:rsidP="002C2A74">
            <w:pPr>
              <w:spacing w:line="288" w:lineRule="auto"/>
              <w:jc w:val="both"/>
              <w:rPr>
                <w:szCs w:val="28"/>
              </w:rPr>
            </w:pPr>
          </w:p>
          <w:p w14:paraId="7C552211" w14:textId="77777777" w:rsidR="002C2A74" w:rsidRDefault="002C2A74" w:rsidP="002C2A74">
            <w:pPr>
              <w:spacing w:line="288" w:lineRule="auto"/>
              <w:jc w:val="both"/>
              <w:rPr>
                <w:szCs w:val="28"/>
              </w:rPr>
            </w:pPr>
          </w:p>
          <w:p w14:paraId="6908F13E" w14:textId="77777777" w:rsidR="002C2A74" w:rsidRDefault="002C2A74" w:rsidP="002C2A74">
            <w:pPr>
              <w:spacing w:line="288" w:lineRule="auto"/>
              <w:jc w:val="both"/>
              <w:rPr>
                <w:szCs w:val="28"/>
              </w:rPr>
            </w:pPr>
          </w:p>
          <w:p w14:paraId="171BC1B3" w14:textId="77777777" w:rsidR="002C2A74" w:rsidRDefault="002C2A74" w:rsidP="002C2A74">
            <w:pPr>
              <w:spacing w:line="288" w:lineRule="auto"/>
              <w:jc w:val="both"/>
              <w:rPr>
                <w:szCs w:val="28"/>
              </w:rPr>
            </w:pPr>
          </w:p>
          <w:p w14:paraId="1EE2B244" w14:textId="77777777" w:rsidR="002C2A74" w:rsidRDefault="002C2A74" w:rsidP="002C2A74">
            <w:pPr>
              <w:spacing w:line="288" w:lineRule="auto"/>
              <w:jc w:val="both"/>
              <w:rPr>
                <w:szCs w:val="28"/>
              </w:rPr>
            </w:pPr>
          </w:p>
          <w:p w14:paraId="5B2C5FC7" w14:textId="77777777" w:rsidR="002C2A74" w:rsidRDefault="002C2A74" w:rsidP="002C2A74">
            <w:pPr>
              <w:spacing w:line="288" w:lineRule="auto"/>
              <w:jc w:val="both"/>
              <w:rPr>
                <w:szCs w:val="28"/>
              </w:rPr>
            </w:pPr>
            <w:r>
              <w:rPr>
                <w:szCs w:val="28"/>
              </w:rPr>
              <w:t>- HS thực hiện.</w:t>
            </w:r>
          </w:p>
          <w:p w14:paraId="50634EAD" w14:textId="77777777" w:rsidR="002C2A74" w:rsidRDefault="002C2A74" w:rsidP="002C2A74">
            <w:pPr>
              <w:spacing w:line="288" w:lineRule="auto"/>
              <w:jc w:val="both"/>
              <w:rPr>
                <w:szCs w:val="28"/>
              </w:rPr>
            </w:pPr>
          </w:p>
          <w:p w14:paraId="210B67BE" w14:textId="77777777" w:rsidR="002C2A74" w:rsidRDefault="002C2A74" w:rsidP="002C2A74"/>
        </w:tc>
        <w:tc>
          <w:tcPr>
            <w:tcW w:w="1184" w:type="dxa"/>
          </w:tcPr>
          <w:p w14:paraId="4D979DF1" w14:textId="77777777" w:rsidR="002C2A74" w:rsidRDefault="002C2A74" w:rsidP="002C2A74"/>
          <w:p w14:paraId="4C93100D" w14:textId="77777777" w:rsidR="002C2A74" w:rsidRDefault="002C2A74" w:rsidP="002C2A74"/>
          <w:p w14:paraId="40DB92F9" w14:textId="77777777" w:rsidR="002C2A74" w:rsidRDefault="002C2A74" w:rsidP="002C2A74"/>
          <w:p w14:paraId="42A2228A" w14:textId="77777777" w:rsidR="002C2A74" w:rsidRDefault="002C2A74" w:rsidP="002C2A74"/>
          <w:p w14:paraId="6113D7EE" w14:textId="77777777" w:rsidR="002C2A74" w:rsidRDefault="002C2A74" w:rsidP="002C2A74"/>
          <w:p w14:paraId="514FB075" w14:textId="77777777" w:rsidR="002C2A74" w:rsidRDefault="002C2A74" w:rsidP="002C2A74"/>
          <w:p w14:paraId="79316107" w14:textId="77777777" w:rsidR="002C2A74" w:rsidRDefault="002C2A74" w:rsidP="002C2A74">
            <w:r>
              <w:t>Học sinh khuyết tật</w:t>
            </w:r>
          </w:p>
        </w:tc>
      </w:tr>
      <w:tr w:rsidR="00C03976" w14:paraId="5A1F2903" w14:textId="77777777" w:rsidTr="00460A2A">
        <w:tc>
          <w:tcPr>
            <w:tcW w:w="9912" w:type="dxa"/>
            <w:gridSpan w:val="3"/>
          </w:tcPr>
          <w:p w14:paraId="19984398" w14:textId="00169010" w:rsidR="002C2A74" w:rsidRPr="00C53C40" w:rsidRDefault="002C2A74" w:rsidP="002C2A74">
            <w:pPr>
              <w:pStyle w:val="NormalWeb"/>
              <w:spacing w:before="0" w:beforeAutospacing="0" w:after="0" w:afterAutospacing="0" w:line="288" w:lineRule="auto"/>
              <w:jc w:val="both"/>
              <w:rPr>
                <w:b/>
                <w:szCs w:val="28"/>
              </w:rPr>
            </w:pPr>
            <w:r w:rsidRPr="00C53C40">
              <w:rPr>
                <w:b/>
                <w:szCs w:val="28"/>
              </w:rPr>
              <w:t>3. Hoạt động báo cáo và đánh giá</w:t>
            </w:r>
            <w:r>
              <w:rPr>
                <w:b/>
                <w:szCs w:val="28"/>
              </w:rPr>
              <w:t>(10p)</w:t>
            </w:r>
          </w:p>
          <w:p w14:paraId="0165E9D3" w14:textId="77777777" w:rsidR="002C2A74" w:rsidRDefault="002C2A74" w:rsidP="002C2A74">
            <w:pPr>
              <w:pStyle w:val="NormalWeb"/>
              <w:spacing w:before="0" w:beforeAutospacing="0" w:after="0" w:afterAutospacing="0" w:line="288" w:lineRule="auto"/>
              <w:jc w:val="both"/>
              <w:rPr>
                <w:szCs w:val="28"/>
              </w:rPr>
            </w:pPr>
            <w:r>
              <w:rPr>
                <w:szCs w:val="28"/>
              </w:rPr>
              <w:t>- Mục tiêu: Giới thiệu được sản phẩm mô hình cái đu của mình làm và nhận xét được sản phẩm theo các tiêu chí đánh giá</w:t>
            </w:r>
          </w:p>
          <w:p w14:paraId="3DC801B2" w14:textId="77777777" w:rsidR="002C2A74" w:rsidRDefault="002C2A74" w:rsidP="002C2A74">
            <w:pPr>
              <w:pStyle w:val="NormalWeb"/>
              <w:spacing w:before="0" w:beforeAutospacing="0" w:after="0" w:afterAutospacing="0" w:line="288" w:lineRule="auto"/>
              <w:jc w:val="both"/>
              <w:rPr>
                <w:szCs w:val="28"/>
              </w:rPr>
            </w:pPr>
            <w:r>
              <w:rPr>
                <w:szCs w:val="28"/>
              </w:rPr>
              <w:t>- Tổ chức thực hiện:</w:t>
            </w:r>
          </w:p>
          <w:p w14:paraId="36FB19F2" w14:textId="5B139717" w:rsidR="00C03976" w:rsidRDefault="00C03976" w:rsidP="00460A2A"/>
        </w:tc>
      </w:tr>
      <w:tr w:rsidR="00640758" w14:paraId="6A434515" w14:textId="77777777" w:rsidTr="00460A2A">
        <w:tc>
          <w:tcPr>
            <w:tcW w:w="5708" w:type="dxa"/>
          </w:tcPr>
          <w:p w14:paraId="265122D8" w14:textId="77777777" w:rsidR="00640758" w:rsidRDefault="00640758" w:rsidP="00640758">
            <w:pPr>
              <w:pStyle w:val="NormalWeb"/>
              <w:spacing w:before="0" w:beforeAutospacing="0" w:after="0" w:afterAutospacing="0" w:line="288" w:lineRule="auto"/>
              <w:jc w:val="both"/>
              <w:rPr>
                <w:szCs w:val="28"/>
              </w:rPr>
            </w:pPr>
            <w:r>
              <w:rPr>
                <w:szCs w:val="28"/>
              </w:rPr>
              <w:t>+ GV tổ chức cho HS trưng bày sản phẩm của mình. Yêu cầu đại diện nhóm giới thiệu sản phẩm mình do mình làm ra (tên sản phẩm, các bộ phận chính, hoạt động hoặc cách chơi,...)</w:t>
            </w:r>
          </w:p>
          <w:p w14:paraId="0418771C" w14:textId="11B275FD" w:rsidR="00640758" w:rsidRDefault="00640758" w:rsidP="00640758">
            <w:r>
              <w:rPr>
                <w:szCs w:val="28"/>
              </w:rPr>
              <w:t>GV trình chiếu tiêu chí đánh giá:</w:t>
            </w:r>
          </w:p>
        </w:tc>
        <w:tc>
          <w:tcPr>
            <w:tcW w:w="3020" w:type="dxa"/>
          </w:tcPr>
          <w:p w14:paraId="0BE2B7F4" w14:textId="13B7CDCE" w:rsidR="00640758" w:rsidRPr="00640758" w:rsidRDefault="00640758" w:rsidP="00640758">
            <w:pPr>
              <w:spacing w:line="288" w:lineRule="auto"/>
              <w:jc w:val="both"/>
              <w:rPr>
                <w:szCs w:val="28"/>
              </w:rPr>
            </w:pPr>
            <w:r>
              <w:rPr>
                <w:szCs w:val="28"/>
              </w:rPr>
              <w:t>+ HS trưng bày sản phẩm trên mặt bàn của nhóm và giới thiệu sản phẩm. Các nhóm khác theo dõi nhận xét, đánh giá.</w:t>
            </w:r>
          </w:p>
          <w:p w14:paraId="59756150" w14:textId="77777777" w:rsidR="00640758" w:rsidRDefault="00640758" w:rsidP="00640758"/>
        </w:tc>
        <w:tc>
          <w:tcPr>
            <w:tcW w:w="1184" w:type="dxa"/>
          </w:tcPr>
          <w:p w14:paraId="072324B1" w14:textId="77777777" w:rsidR="00640758" w:rsidRDefault="00640758" w:rsidP="00640758"/>
        </w:tc>
      </w:tr>
      <w:tr w:rsidR="00640758" w14:paraId="45533FEE" w14:textId="77777777" w:rsidTr="002B50C0">
        <w:trPr>
          <w:trHeight w:val="3884"/>
        </w:trPr>
        <w:tc>
          <w:tcPr>
            <w:tcW w:w="9912" w:type="dxa"/>
            <w:gridSpan w:val="3"/>
          </w:tcPr>
          <w:tbl>
            <w:tblPr>
              <w:tblStyle w:val="TableGrid"/>
              <w:tblW w:w="0" w:type="auto"/>
              <w:tblLook w:val="04A0" w:firstRow="1" w:lastRow="0" w:firstColumn="1" w:lastColumn="0" w:noHBand="0" w:noVBand="1"/>
            </w:tblPr>
            <w:tblGrid>
              <w:gridCol w:w="2421"/>
              <w:gridCol w:w="2421"/>
              <w:gridCol w:w="2422"/>
              <w:gridCol w:w="2422"/>
            </w:tblGrid>
            <w:tr w:rsidR="00640758" w14:paraId="54160A79" w14:textId="77777777" w:rsidTr="00640758">
              <w:tc>
                <w:tcPr>
                  <w:tcW w:w="2421" w:type="dxa"/>
                </w:tcPr>
                <w:p w14:paraId="7DD23499" w14:textId="77777777" w:rsidR="00640758" w:rsidRPr="00BB5A9C" w:rsidRDefault="00640758" w:rsidP="00640758">
                  <w:pPr>
                    <w:spacing w:line="288" w:lineRule="auto"/>
                    <w:jc w:val="center"/>
                    <w:rPr>
                      <w:rFonts w:eastAsia="Times New Roman"/>
                      <w:b/>
                      <w:szCs w:val="28"/>
                    </w:rPr>
                  </w:pPr>
                  <w:r w:rsidRPr="00BB5A9C">
                    <w:rPr>
                      <w:rFonts w:eastAsia="Times New Roman"/>
                      <w:b/>
                      <w:szCs w:val="28"/>
                    </w:rPr>
                    <w:lastRenderedPageBreak/>
                    <w:t>Tiêu chí đánh giá</w:t>
                  </w:r>
                </w:p>
              </w:tc>
              <w:tc>
                <w:tcPr>
                  <w:tcW w:w="2421" w:type="dxa"/>
                </w:tcPr>
                <w:p w14:paraId="0438D349" w14:textId="77777777" w:rsidR="00640758" w:rsidRPr="00BB5A9C" w:rsidRDefault="00640758" w:rsidP="00640758">
                  <w:pPr>
                    <w:spacing w:line="288" w:lineRule="auto"/>
                    <w:jc w:val="center"/>
                    <w:rPr>
                      <w:rFonts w:eastAsia="Times New Roman"/>
                      <w:b/>
                      <w:szCs w:val="28"/>
                    </w:rPr>
                  </w:pPr>
                  <w:r w:rsidRPr="00BB5A9C">
                    <w:rPr>
                      <w:rFonts w:eastAsia="Times New Roman"/>
                      <w:b/>
                      <w:szCs w:val="28"/>
                    </w:rPr>
                    <w:t>Mức độ*</w:t>
                  </w:r>
                </w:p>
              </w:tc>
              <w:tc>
                <w:tcPr>
                  <w:tcW w:w="2422" w:type="dxa"/>
                </w:tcPr>
                <w:p w14:paraId="130E5B2F" w14:textId="77777777" w:rsidR="00640758" w:rsidRPr="00BB5A9C" w:rsidRDefault="00640758" w:rsidP="00640758">
                  <w:pPr>
                    <w:spacing w:line="288" w:lineRule="auto"/>
                    <w:jc w:val="center"/>
                    <w:rPr>
                      <w:rFonts w:eastAsia="Times New Roman"/>
                      <w:b/>
                      <w:szCs w:val="28"/>
                    </w:rPr>
                  </w:pPr>
                  <w:r w:rsidRPr="00BB5A9C">
                    <w:rPr>
                      <w:rFonts w:eastAsia="Times New Roman"/>
                      <w:b/>
                      <w:szCs w:val="28"/>
                    </w:rPr>
                    <w:t>Mức độ **</w:t>
                  </w:r>
                </w:p>
              </w:tc>
              <w:tc>
                <w:tcPr>
                  <w:tcW w:w="2422" w:type="dxa"/>
                </w:tcPr>
                <w:p w14:paraId="28CCCE60" w14:textId="77777777" w:rsidR="00640758" w:rsidRPr="00BB5A9C" w:rsidRDefault="00640758" w:rsidP="00640758">
                  <w:pPr>
                    <w:spacing w:line="288" w:lineRule="auto"/>
                    <w:jc w:val="center"/>
                    <w:rPr>
                      <w:rFonts w:eastAsia="Times New Roman"/>
                      <w:b/>
                      <w:szCs w:val="28"/>
                    </w:rPr>
                  </w:pPr>
                  <w:r w:rsidRPr="00BB5A9C">
                    <w:rPr>
                      <w:rFonts w:eastAsia="Times New Roman"/>
                      <w:b/>
                      <w:szCs w:val="28"/>
                    </w:rPr>
                    <w:t>Mức độ **</w:t>
                  </w:r>
                </w:p>
              </w:tc>
            </w:tr>
            <w:tr w:rsidR="00640758" w14:paraId="6D41569A" w14:textId="77777777" w:rsidTr="00640758">
              <w:tc>
                <w:tcPr>
                  <w:tcW w:w="2421" w:type="dxa"/>
                </w:tcPr>
                <w:p w14:paraId="6C9C9660" w14:textId="77777777" w:rsidR="00640758" w:rsidRDefault="00640758" w:rsidP="00640758">
                  <w:pPr>
                    <w:spacing w:line="288" w:lineRule="auto"/>
                    <w:rPr>
                      <w:rFonts w:eastAsia="Times New Roman"/>
                      <w:szCs w:val="28"/>
                    </w:rPr>
                  </w:pPr>
                  <w:r>
                    <w:rPr>
                      <w:rFonts w:eastAsia="Times New Roman"/>
                      <w:szCs w:val="28"/>
                    </w:rPr>
                    <w:t>Lắp ghép đầy đủ, đúng các chi tiết</w:t>
                  </w:r>
                </w:p>
              </w:tc>
              <w:tc>
                <w:tcPr>
                  <w:tcW w:w="2421" w:type="dxa"/>
                </w:tcPr>
                <w:p w14:paraId="4E41D995" w14:textId="77777777" w:rsidR="00640758" w:rsidRDefault="00640758" w:rsidP="00640758">
                  <w:pPr>
                    <w:spacing w:line="288" w:lineRule="auto"/>
                    <w:rPr>
                      <w:rFonts w:eastAsia="Times New Roman"/>
                      <w:szCs w:val="28"/>
                    </w:rPr>
                  </w:pPr>
                  <w:r>
                    <w:rPr>
                      <w:rFonts w:eastAsia="Times New Roman"/>
                      <w:szCs w:val="28"/>
                    </w:rPr>
                    <w:t>Lắp ghéo được đầy đủ và đúng các chi tiết của bộ phận giá đỡ cái đu hoặc bộ phận ghế cái đu.</w:t>
                  </w:r>
                </w:p>
              </w:tc>
              <w:tc>
                <w:tcPr>
                  <w:tcW w:w="2422" w:type="dxa"/>
                </w:tcPr>
                <w:p w14:paraId="4F451AF2" w14:textId="77777777" w:rsidR="00640758" w:rsidRDefault="00640758" w:rsidP="00640758">
                  <w:pPr>
                    <w:spacing w:line="288" w:lineRule="auto"/>
                    <w:rPr>
                      <w:rFonts w:eastAsia="Times New Roman"/>
                      <w:szCs w:val="28"/>
                    </w:rPr>
                  </w:pPr>
                  <w:r>
                    <w:rPr>
                      <w:rFonts w:eastAsia="Times New Roman"/>
                      <w:szCs w:val="28"/>
                    </w:rPr>
                    <w:t>Lắp ghéo được đầy đủ và đúng các chi tiết của bộ phận giá đỡ cái đu hoặc bộ phận ghế cái đu.</w:t>
                  </w:r>
                </w:p>
              </w:tc>
              <w:tc>
                <w:tcPr>
                  <w:tcW w:w="2422" w:type="dxa"/>
                </w:tcPr>
                <w:p w14:paraId="29278C62" w14:textId="77777777" w:rsidR="00640758" w:rsidRDefault="00640758" w:rsidP="00640758">
                  <w:pPr>
                    <w:spacing w:line="288" w:lineRule="auto"/>
                    <w:rPr>
                      <w:rFonts w:eastAsia="Times New Roman"/>
                      <w:szCs w:val="28"/>
                    </w:rPr>
                  </w:pPr>
                  <w:r>
                    <w:rPr>
                      <w:rFonts w:eastAsia="Times New Roman"/>
                      <w:szCs w:val="28"/>
                    </w:rPr>
                    <w:t>Lắp ghéo được đầy đủ và đúng các chi tiết mô hình cái đu hoàn chỉnh.</w:t>
                  </w:r>
                </w:p>
              </w:tc>
            </w:tr>
            <w:tr w:rsidR="00640758" w14:paraId="1C6564FB" w14:textId="77777777" w:rsidTr="00640758">
              <w:tc>
                <w:tcPr>
                  <w:tcW w:w="2421" w:type="dxa"/>
                </w:tcPr>
                <w:p w14:paraId="7EA44B53" w14:textId="77777777" w:rsidR="00640758" w:rsidRDefault="00640758" w:rsidP="00640758">
                  <w:pPr>
                    <w:spacing w:line="288" w:lineRule="auto"/>
                    <w:rPr>
                      <w:rFonts w:eastAsia="Times New Roman"/>
                      <w:szCs w:val="28"/>
                    </w:rPr>
                  </w:pPr>
                  <w:r>
                    <w:rPr>
                      <w:rFonts w:eastAsia="Times New Roman"/>
                      <w:szCs w:val="28"/>
                    </w:rPr>
                    <w:t>Mỗi ghép giữa các chi tiết chắc chẵn</w:t>
                  </w:r>
                </w:p>
              </w:tc>
              <w:tc>
                <w:tcPr>
                  <w:tcW w:w="2421" w:type="dxa"/>
                </w:tcPr>
                <w:p w14:paraId="7FEAB93E" w14:textId="77777777" w:rsidR="00640758" w:rsidRDefault="00640758" w:rsidP="00640758">
                  <w:pPr>
                    <w:spacing w:line="288" w:lineRule="auto"/>
                    <w:rPr>
                      <w:rFonts w:eastAsia="Times New Roman"/>
                      <w:szCs w:val="28"/>
                    </w:rPr>
                  </w:pPr>
                  <w:r>
                    <w:rPr>
                      <w:rFonts w:eastAsia="Times New Roman"/>
                      <w:szCs w:val="28"/>
                    </w:rPr>
                    <w:t>Mối ghép các chi tiết trong 1 bộ phận lỏng lẻo.</w:t>
                  </w:r>
                </w:p>
              </w:tc>
              <w:tc>
                <w:tcPr>
                  <w:tcW w:w="2422" w:type="dxa"/>
                </w:tcPr>
                <w:p w14:paraId="6AD176BB" w14:textId="77777777" w:rsidR="00640758" w:rsidRDefault="00640758" w:rsidP="00640758">
                  <w:pPr>
                    <w:spacing w:line="288" w:lineRule="auto"/>
                    <w:rPr>
                      <w:rFonts w:eastAsia="Times New Roman"/>
                      <w:szCs w:val="28"/>
                    </w:rPr>
                  </w:pPr>
                  <w:r>
                    <w:rPr>
                      <w:rFonts w:eastAsia="Times New Roman"/>
                      <w:szCs w:val="28"/>
                    </w:rPr>
                    <w:t>Mối ghép các chi tiết trong 2 bộ phận chắc chắn nhưng mối ghép giữa 2 bộ phận chính lỏng lẻo</w:t>
                  </w:r>
                </w:p>
              </w:tc>
              <w:tc>
                <w:tcPr>
                  <w:tcW w:w="2422" w:type="dxa"/>
                </w:tcPr>
                <w:p w14:paraId="00C4E3D7" w14:textId="77777777" w:rsidR="00640758" w:rsidRDefault="00640758" w:rsidP="00640758">
                  <w:pPr>
                    <w:spacing w:line="288" w:lineRule="auto"/>
                    <w:rPr>
                      <w:rFonts w:eastAsia="Times New Roman"/>
                      <w:szCs w:val="28"/>
                    </w:rPr>
                  </w:pPr>
                  <w:r>
                    <w:rPr>
                      <w:rFonts w:eastAsia="Times New Roman"/>
                      <w:szCs w:val="28"/>
                    </w:rPr>
                    <w:t>Mối ghép giữa các bộ phận, chi tiết chắc chắn.</w:t>
                  </w:r>
                </w:p>
              </w:tc>
            </w:tr>
            <w:tr w:rsidR="00640758" w14:paraId="5E57B7E9" w14:textId="77777777" w:rsidTr="00640758">
              <w:tc>
                <w:tcPr>
                  <w:tcW w:w="2421" w:type="dxa"/>
                </w:tcPr>
                <w:p w14:paraId="78DFBBA9" w14:textId="77777777" w:rsidR="00640758" w:rsidRDefault="00640758" w:rsidP="00640758">
                  <w:pPr>
                    <w:spacing w:line="288" w:lineRule="auto"/>
                    <w:rPr>
                      <w:rFonts w:eastAsia="Times New Roman"/>
                      <w:szCs w:val="28"/>
                    </w:rPr>
                  </w:pPr>
                  <w:r>
                    <w:rPr>
                      <w:rFonts w:eastAsia="Times New Roman"/>
                      <w:szCs w:val="28"/>
                    </w:rPr>
                    <w:t>Ghế cái đu chuyển động được</w:t>
                  </w:r>
                </w:p>
              </w:tc>
              <w:tc>
                <w:tcPr>
                  <w:tcW w:w="2421" w:type="dxa"/>
                </w:tcPr>
                <w:p w14:paraId="3A2F3CDE" w14:textId="77777777" w:rsidR="00640758" w:rsidRDefault="00640758" w:rsidP="00640758">
                  <w:pPr>
                    <w:spacing w:line="288" w:lineRule="auto"/>
                    <w:rPr>
                      <w:rFonts w:eastAsia="Times New Roman"/>
                      <w:szCs w:val="28"/>
                    </w:rPr>
                  </w:pPr>
                  <w:r>
                    <w:rPr>
                      <w:rFonts w:eastAsia="Times New Roman"/>
                      <w:szCs w:val="28"/>
                    </w:rPr>
                    <w:t>Ghế cái đu không chuyển động được.</w:t>
                  </w:r>
                </w:p>
              </w:tc>
              <w:tc>
                <w:tcPr>
                  <w:tcW w:w="2422" w:type="dxa"/>
                </w:tcPr>
                <w:p w14:paraId="413ED343" w14:textId="77777777" w:rsidR="00640758" w:rsidRDefault="00640758" w:rsidP="00640758">
                  <w:pPr>
                    <w:spacing w:line="288" w:lineRule="auto"/>
                    <w:rPr>
                      <w:rFonts w:eastAsia="Times New Roman"/>
                      <w:szCs w:val="28"/>
                    </w:rPr>
                  </w:pPr>
                  <w:r>
                    <w:rPr>
                      <w:rFonts w:eastAsia="Times New Roman"/>
                      <w:szCs w:val="28"/>
                    </w:rPr>
                    <w:t>Ghế cái đu khó chuyển động</w:t>
                  </w:r>
                </w:p>
              </w:tc>
              <w:tc>
                <w:tcPr>
                  <w:tcW w:w="2422" w:type="dxa"/>
                </w:tcPr>
                <w:p w14:paraId="223B772D" w14:textId="77777777" w:rsidR="00640758" w:rsidRDefault="00640758" w:rsidP="00640758">
                  <w:pPr>
                    <w:spacing w:line="288" w:lineRule="auto"/>
                    <w:rPr>
                      <w:rFonts w:eastAsia="Times New Roman"/>
                      <w:szCs w:val="28"/>
                    </w:rPr>
                  </w:pPr>
                  <w:r>
                    <w:rPr>
                      <w:rFonts w:eastAsia="Times New Roman"/>
                      <w:szCs w:val="28"/>
                    </w:rPr>
                    <w:t>Ghế cái đu chuyển động được dễ dàng</w:t>
                  </w:r>
                </w:p>
              </w:tc>
            </w:tr>
            <w:tr w:rsidR="00640758" w14:paraId="4333DD9F" w14:textId="77777777" w:rsidTr="00591C21">
              <w:tc>
                <w:tcPr>
                  <w:tcW w:w="4842" w:type="dxa"/>
                  <w:gridSpan w:val="2"/>
                </w:tcPr>
                <w:p w14:paraId="442A6E2E" w14:textId="77777777" w:rsidR="00640758" w:rsidRDefault="00640758" w:rsidP="00640758">
                  <w:pPr>
                    <w:spacing w:line="288" w:lineRule="auto"/>
                    <w:rPr>
                      <w:rFonts w:eastAsia="Times New Roman"/>
                      <w:szCs w:val="28"/>
                    </w:rPr>
                  </w:pPr>
                  <w:r>
                    <w:rPr>
                      <w:rFonts w:eastAsia="Times New Roman"/>
                      <w:szCs w:val="28"/>
                    </w:rPr>
                    <w:t>- GV nhận xét sản phẩm và thái độ làm việc của cả lớp, tổng kết đánh giá sản phẩm của từng HS, của cả nhóm.</w:t>
                  </w:r>
                </w:p>
                <w:p w14:paraId="78FA013B" w14:textId="77777777" w:rsidR="00640758" w:rsidRDefault="00640758" w:rsidP="00640758">
                  <w:pPr>
                    <w:spacing w:line="288" w:lineRule="auto"/>
                    <w:rPr>
                      <w:rFonts w:eastAsia="Times New Roman"/>
                      <w:szCs w:val="28"/>
                    </w:rPr>
                  </w:pPr>
                </w:p>
              </w:tc>
              <w:tc>
                <w:tcPr>
                  <w:tcW w:w="4844" w:type="dxa"/>
                  <w:gridSpan w:val="2"/>
                </w:tcPr>
                <w:p w14:paraId="50070D19" w14:textId="77777777" w:rsidR="00640758" w:rsidRDefault="00640758" w:rsidP="00640758">
                  <w:pPr>
                    <w:spacing w:line="288" w:lineRule="auto"/>
                    <w:rPr>
                      <w:rFonts w:eastAsia="Times New Roman"/>
                      <w:szCs w:val="28"/>
                    </w:rPr>
                  </w:pPr>
                  <w:r>
                    <w:rPr>
                      <w:rFonts w:eastAsia="Times New Roman"/>
                      <w:szCs w:val="28"/>
                    </w:rPr>
                    <w:t>- HS lắng nghe, rút kinh nghiệm cho giờ thực hành lần sau.</w:t>
                  </w:r>
                </w:p>
                <w:p w14:paraId="398E5106" w14:textId="77777777" w:rsidR="00640758" w:rsidRPr="004D3CAA" w:rsidRDefault="00640758" w:rsidP="00640758">
                  <w:pPr>
                    <w:spacing w:line="288" w:lineRule="auto"/>
                    <w:jc w:val="both"/>
                    <w:rPr>
                      <w:rFonts w:eastAsia="Times New Roman"/>
                      <w:szCs w:val="28"/>
                      <w:lang w:val="nl-NL"/>
                    </w:rPr>
                  </w:pPr>
                </w:p>
                <w:p w14:paraId="7A8B0B0D" w14:textId="77777777" w:rsidR="00640758" w:rsidRDefault="00640758" w:rsidP="00640758">
                  <w:pPr>
                    <w:spacing w:line="288" w:lineRule="auto"/>
                    <w:rPr>
                      <w:rFonts w:eastAsia="Times New Roman"/>
                      <w:szCs w:val="28"/>
                    </w:rPr>
                  </w:pPr>
                </w:p>
              </w:tc>
            </w:tr>
          </w:tbl>
          <w:p w14:paraId="4D40ADAA" w14:textId="77777777" w:rsidR="00640758" w:rsidRDefault="00640758" w:rsidP="00640758"/>
        </w:tc>
      </w:tr>
      <w:tr w:rsidR="00C03976" w14:paraId="0422068B" w14:textId="77777777" w:rsidTr="00460A2A">
        <w:tc>
          <w:tcPr>
            <w:tcW w:w="9912" w:type="dxa"/>
            <w:gridSpan w:val="3"/>
          </w:tcPr>
          <w:p w14:paraId="31BE2BF8" w14:textId="77777777" w:rsidR="00C03976" w:rsidRPr="004D3CAA" w:rsidRDefault="00C03976" w:rsidP="00460A2A">
            <w:pPr>
              <w:spacing w:line="288" w:lineRule="auto"/>
              <w:jc w:val="both"/>
              <w:rPr>
                <w:rFonts w:eastAsia="Times New Roman"/>
                <w:b/>
                <w:szCs w:val="28"/>
                <w:lang w:val="nl-NL"/>
              </w:rPr>
            </w:pPr>
            <w:r w:rsidRPr="004D3CAA">
              <w:rPr>
                <w:rFonts w:eastAsia="Times New Roman"/>
                <w:b/>
                <w:szCs w:val="28"/>
                <w:lang w:val="nl-NL"/>
              </w:rPr>
              <w:t>4. Vận dụng trải nghiệm</w:t>
            </w:r>
            <w:r>
              <w:rPr>
                <w:rFonts w:eastAsia="Times New Roman"/>
                <w:b/>
                <w:szCs w:val="28"/>
                <w:lang w:val="nl-NL"/>
              </w:rPr>
              <w:t>(5p)</w:t>
            </w:r>
            <w:r w:rsidRPr="004D3CAA">
              <w:rPr>
                <w:rFonts w:eastAsia="Times New Roman"/>
                <w:b/>
                <w:szCs w:val="28"/>
                <w:lang w:val="nl-NL"/>
              </w:rPr>
              <w:t>.</w:t>
            </w:r>
          </w:p>
          <w:p w14:paraId="71043930" w14:textId="77777777" w:rsidR="00640758" w:rsidRDefault="00640758" w:rsidP="00640758">
            <w:pPr>
              <w:spacing w:line="288" w:lineRule="auto"/>
              <w:rPr>
                <w:rFonts w:eastAsia="Times New Roman"/>
                <w:szCs w:val="28"/>
              </w:rPr>
            </w:pPr>
            <w:r>
              <w:rPr>
                <w:rFonts w:eastAsia="Times New Roman"/>
                <w:szCs w:val="28"/>
              </w:rPr>
              <w:t>- Mục tiêu: Chơi mô hình cái đu do mình làm ra đúng cách và rèn luyện tính gọn gàng, ngăn nắp.</w:t>
            </w:r>
          </w:p>
          <w:p w14:paraId="72961EA1" w14:textId="6FAA2684" w:rsidR="00C03976" w:rsidRPr="00640758" w:rsidRDefault="00640758" w:rsidP="00640758">
            <w:pPr>
              <w:spacing w:line="288" w:lineRule="auto"/>
              <w:rPr>
                <w:rFonts w:eastAsia="Times New Roman"/>
                <w:szCs w:val="28"/>
              </w:rPr>
            </w:pPr>
            <w:r>
              <w:rPr>
                <w:rFonts w:eastAsia="Times New Roman"/>
                <w:szCs w:val="28"/>
              </w:rPr>
              <w:t>- Tổ chức thực hiện:</w:t>
            </w:r>
          </w:p>
        </w:tc>
      </w:tr>
      <w:tr w:rsidR="00640758" w14:paraId="21F3B464" w14:textId="77777777" w:rsidTr="00460A2A">
        <w:tc>
          <w:tcPr>
            <w:tcW w:w="5708" w:type="dxa"/>
          </w:tcPr>
          <w:p w14:paraId="49EB901F" w14:textId="77777777" w:rsidR="00640758" w:rsidRDefault="00640758" w:rsidP="00640758">
            <w:pPr>
              <w:spacing w:line="288" w:lineRule="auto"/>
              <w:rPr>
                <w:rFonts w:eastAsia="Times New Roman"/>
                <w:szCs w:val="28"/>
              </w:rPr>
            </w:pPr>
            <w:r>
              <w:rPr>
                <w:rFonts w:eastAsia="Times New Roman"/>
                <w:szCs w:val="28"/>
              </w:rPr>
              <w:t>+ GV tổ chức cho các nhóm thảo luận và thống nhất cách chơi, luật chơi.</w:t>
            </w:r>
          </w:p>
          <w:p w14:paraId="6D04CBE0" w14:textId="77777777" w:rsidR="00640758" w:rsidRDefault="00640758" w:rsidP="00640758">
            <w:pPr>
              <w:spacing w:line="288" w:lineRule="auto"/>
              <w:rPr>
                <w:rFonts w:eastAsia="Times New Roman"/>
                <w:szCs w:val="28"/>
              </w:rPr>
            </w:pPr>
            <w:r>
              <w:rPr>
                <w:rFonts w:eastAsia="Times New Roman"/>
                <w:szCs w:val="28"/>
              </w:rPr>
              <w:t>+ Tổ chức cho HS chơi cả lớp.</w:t>
            </w:r>
          </w:p>
          <w:p w14:paraId="6C0E4FAD" w14:textId="77777777" w:rsidR="00640758" w:rsidRDefault="00640758" w:rsidP="00640758">
            <w:pPr>
              <w:spacing w:line="288" w:lineRule="auto"/>
              <w:rPr>
                <w:rFonts w:eastAsia="Times New Roman"/>
                <w:szCs w:val="28"/>
              </w:rPr>
            </w:pPr>
            <w:r>
              <w:rPr>
                <w:rFonts w:eastAsia="Times New Roman"/>
                <w:szCs w:val="28"/>
              </w:rPr>
              <w:t>+ Nhận xét, đánh giá ý thức của HS.</w:t>
            </w:r>
          </w:p>
          <w:p w14:paraId="7C139110" w14:textId="77777777" w:rsidR="00640758" w:rsidRDefault="00640758" w:rsidP="00640758">
            <w:pPr>
              <w:spacing w:line="288" w:lineRule="auto"/>
              <w:rPr>
                <w:rFonts w:eastAsia="Times New Roman"/>
                <w:szCs w:val="28"/>
              </w:rPr>
            </w:pPr>
            <w:r>
              <w:rPr>
                <w:rFonts w:eastAsia="Times New Roman"/>
                <w:szCs w:val="28"/>
              </w:rPr>
              <w:t>+ GV yêu cầu HS các nhóm tháo, sắp xếp, cất các chi tiết dụng cụ vào đúng vị trí trong hộp đựng của bộ lắp ghép mô hình kĩ thuật.</w:t>
            </w:r>
          </w:p>
          <w:p w14:paraId="15B0FE56" w14:textId="77777777" w:rsidR="00640758" w:rsidRDefault="00640758" w:rsidP="00640758">
            <w:pPr>
              <w:spacing w:line="288" w:lineRule="auto"/>
              <w:rPr>
                <w:rFonts w:eastAsia="Times New Roman"/>
                <w:szCs w:val="28"/>
              </w:rPr>
            </w:pPr>
            <w:r>
              <w:rPr>
                <w:rFonts w:eastAsia="Times New Roman"/>
                <w:szCs w:val="28"/>
              </w:rPr>
              <w:t>- GV cung cấp thêm cho HS thông tin về vòng đu quay khổng lồ ở Mục "Em có biết?" trang 48 SGK, đồng thời trình chiếu hình vòng đu quay khổng lồ.</w:t>
            </w:r>
          </w:p>
          <w:p w14:paraId="4219F5E5" w14:textId="77777777" w:rsidR="00640758" w:rsidRDefault="00640758" w:rsidP="00640758">
            <w:pPr>
              <w:spacing w:line="288" w:lineRule="auto"/>
              <w:rPr>
                <w:rFonts w:eastAsia="Times New Roman"/>
                <w:szCs w:val="28"/>
              </w:rPr>
            </w:pPr>
            <w:r w:rsidRPr="00CE6DB2">
              <w:rPr>
                <w:rFonts w:eastAsia="Times New Roman"/>
                <w:noProof/>
                <w:szCs w:val="28"/>
              </w:rPr>
              <w:lastRenderedPageBreak/>
              <w:drawing>
                <wp:inline distT="0" distB="0" distL="0" distR="0" wp14:anchorId="655D14C5" wp14:editId="3EF2A5CE">
                  <wp:extent cx="2360626" cy="1861949"/>
                  <wp:effectExtent l="19050" t="0" r="1574" b="0"/>
                  <wp:docPr id="5" name="Picture 4" descr="C:\Users\TPC\Pictures\Screenshots\Screenshot (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PC\Pictures\Screenshots\Screenshot (492).png"/>
                          <pic:cNvPicPr>
                            <a:picLocks noChangeAspect="1" noChangeArrowheads="1"/>
                          </pic:cNvPicPr>
                        </pic:nvPicPr>
                        <pic:blipFill>
                          <a:blip r:embed="rId6"/>
                          <a:srcRect l="49535" t="41297" r="29835" b="20889"/>
                          <a:stretch>
                            <a:fillRect/>
                          </a:stretch>
                        </pic:blipFill>
                        <pic:spPr bwMode="auto">
                          <a:xfrm>
                            <a:off x="0" y="0"/>
                            <a:ext cx="2367035" cy="1867004"/>
                          </a:xfrm>
                          <a:prstGeom prst="rect">
                            <a:avLst/>
                          </a:prstGeom>
                          <a:noFill/>
                          <a:ln w="9525">
                            <a:noFill/>
                            <a:miter lim="800000"/>
                            <a:headEnd/>
                            <a:tailEnd/>
                          </a:ln>
                        </pic:spPr>
                      </pic:pic>
                    </a:graphicData>
                  </a:graphic>
                </wp:inline>
              </w:drawing>
            </w:r>
          </w:p>
          <w:p w14:paraId="78FB250F" w14:textId="77777777" w:rsidR="00640758" w:rsidRDefault="00640758" w:rsidP="00640758">
            <w:pPr>
              <w:spacing w:line="288" w:lineRule="auto"/>
              <w:rPr>
                <w:rFonts w:eastAsia="Times New Roman"/>
                <w:szCs w:val="28"/>
              </w:rPr>
            </w:pPr>
            <w:r>
              <w:rPr>
                <w:rFonts w:eastAsia="Times New Roman"/>
                <w:szCs w:val="28"/>
              </w:rPr>
              <w:t>- GV nhận xét tiết học.</w:t>
            </w:r>
          </w:p>
          <w:p w14:paraId="55C9AC9B" w14:textId="77777777" w:rsidR="00640758" w:rsidRDefault="00640758" w:rsidP="00640758">
            <w:pPr>
              <w:spacing w:line="288" w:lineRule="auto"/>
              <w:rPr>
                <w:rFonts w:eastAsia="Times New Roman"/>
                <w:szCs w:val="28"/>
              </w:rPr>
            </w:pPr>
            <w:r>
              <w:rPr>
                <w:rFonts w:eastAsia="Times New Roman"/>
                <w:szCs w:val="28"/>
              </w:rPr>
              <w:t>- Dặn HS chuẩn bị đồ dùng để giờ sau tiếp tục thực hành.</w:t>
            </w:r>
          </w:p>
          <w:p w14:paraId="10C74235" w14:textId="34EF8F66" w:rsidR="00640758" w:rsidRDefault="00640758" w:rsidP="00640758">
            <w:r>
              <w:rPr>
                <w:rFonts w:eastAsia="Times New Roman"/>
                <w:szCs w:val="28"/>
              </w:rPr>
              <w:t>- Nhắc HS có thể cùng người thân trong gia đình chuẩn bị các vật liệu để tạo ra chiếc đu trong thực tế.</w:t>
            </w:r>
          </w:p>
        </w:tc>
        <w:tc>
          <w:tcPr>
            <w:tcW w:w="3020" w:type="dxa"/>
          </w:tcPr>
          <w:p w14:paraId="37A8E7FC" w14:textId="77777777" w:rsidR="00640758" w:rsidRDefault="00640758" w:rsidP="00640758">
            <w:pPr>
              <w:spacing w:line="288" w:lineRule="auto"/>
              <w:rPr>
                <w:rFonts w:eastAsia="Times New Roman"/>
                <w:szCs w:val="28"/>
              </w:rPr>
            </w:pPr>
            <w:r>
              <w:rPr>
                <w:rFonts w:eastAsia="Times New Roman"/>
                <w:szCs w:val="28"/>
              </w:rPr>
              <w:lastRenderedPageBreak/>
              <w:t>+ HS nêu cách chơi.</w:t>
            </w:r>
          </w:p>
          <w:p w14:paraId="65D884A3" w14:textId="77777777" w:rsidR="00640758" w:rsidRDefault="00640758" w:rsidP="00640758">
            <w:pPr>
              <w:spacing w:line="288" w:lineRule="auto"/>
              <w:rPr>
                <w:rFonts w:eastAsia="Times New Roman"/>
                <w:szCs w:val="28"/>
              </w:rPr>
            </w:pPr>
          </w:p>
          <w:p w14:paraId="3E65561A" w14:textId="77777777" w:rsidR="00640758" w:rsidRDefault="00640758" w:rsidP="00640758">
            <w:pPr>
              <w:spacing w:line="288" w:lineRule="auto"/>
              <w:rPr>
                <w:rFonts w:eastAsia="Times New Roman"/>
                <w:szCs w:val="28"/>
              </w:rPr>
            </w:pPr>
            <w:r>
              <w:rPr>
                <w:rFonts w:eastAsia="Times New Roman"/>
                <w:szCs w:val="28"/>
              </w:rPr>
              <w:t>+ HS chơi mô hình cái đu.</w:t>
            </w:r>
          </w:p>
          <w:p w14:paraId="50A50B12" w14:textId="77777777" w:rsidR="00640758" w:rsidRDefault="00640758" w:rsidP="00640758">
            <w:pPr>
              <w:spacing w:line="288" w:lineRule="auto"/>
              <w:rPr>
                <w:rFonts w:eastAsia="Times New Roman"/>
                <w:szCs w:val="28"/>
              </w:rPr>
            </w:pPr>
          </w:p>
          <w:p w14:paraId="66A69365" w14:textId="77777777" w:rsidR="00640758" w:rsidRDefault="00640758" w:rsidP="00640758">
            <w:pPr>
              <w:spacing w:line="288" w:lineRule="auto"/>
              <w:rPr>
                <w:rFonts w:eastAsia="Times New Roman"/>
                <w:szCs w:val="28"/>
              </w:rPr>
            </w:pPr>
            <w:r>
              <w:rPr>
                <w:rFonts w:eastAsia="Times New Roman"/>
                <w:szCs w:val="28"/>
              </w:rPr>
              <w:t>+ Các nhóm thực hiện yêu cầu. Các nhóm khác kiểm tra và nhận xét chéo.</w:t>
            </w:r>
          </w:p>
          <w:p w14:paraId="1F716C13" w14:textId="77777777" w:rsidR="00640758" w:rsidRDefault="00640758" w:rsidP="00640758">
            <w:pPr>
              <w:spacing w:line="288" w:lineRule="auto"/>
              <w:rPr>
                <w:rFonts w:eastAsia="Times New Roman"/>
                <w:szCs w:val="28"/>
              </w:rPr>
            </w:pPr>
            <w:r>
              <w:rPr>
                <w:rFonts w:eastAsia="Times New Roman"/>
                <w:szCs w:val="28"/>
              </w:rPr>
              <w:t>- HS quan sát và lắng nghe.</w:t>
            </w:r>
          </w:p>
          <w:p w14:paraId="5D4BDB55" w14:textId="77777777" w:rsidR="00640758" w:rsidRDefault="00640758" w:rsidP="00640758">
            <w:pPr>
              <w:spacing w:line="288" w:lineRule="auto"/>
              <w:rPr>
                <w:rFonts w:eastAsia="Times New Roman"/>
                <w:szCs w:val="28"/>
              </w:rPr>
            </w:pPr>
          </w:p>
          <w:p w14:paraId="422A4231" w14:textId="77777777" w:rsidR="00640758" w:rsidRDefault="00640758" w:rsidP="00640758">
            <w:pPr>
              <w:spacing w:line="288" w:lineRule="auto"/>
              <w:rPr>
                <w:rFonts w:eastAsia="Times New Roman"/>
                <w:szCs w:val="28"/>
              </w:rPr>
            </w:pPr>
          </w:p>
          <w:p w14:paraId="6A3A245F" w14:textId="77777777" w:rsidR="00640758" w:rsidRDefault="00640758" w:rsidP="00640758">
            <w:pPr>
              <w:spacing w:line="288" w:lineRule="auto"/>
              <w:rPr>
                <w:rFonts w:eastAsia="Times New Roman"/>
                <w:szCs w:val="28"/>
              </w:rPr>
            </w:pPr>
          </w:p>
          <w:p w14:paraId="539230CB" w14:textId="77777777" w:rsidR="00640758" w:rsidRDefault="00640758" w:rsidP="00640758">
            <w:pPr>
              <w:spacing w:line="288" w:lineRule="auto"/>
              <w:rPr>
                <w:rFonts w:eastAsia="Times New Roman"/>
                <w:szCs w:val="28"/>
              </w:rPr>
            </w:pPr>
          </w:p>
          <w:p w14:paraId="2A66C53F" w14:textId="77777777" w:rsidR="00640758" w:rsidRDefault="00640758" w:rsidP="00640758">
            <w:pPr>
              <w:spacing w:line="288" w:lineRule="auto"/>
              <w:rPr>
                <w:rFonts w:eastAsia="Times New Roman"/>
                <w:szCs w:val="28"/>
              </w:rPr>
            </w:pPr>
          </w:p>
          <w:p w14:paraId="43A9D223" w14:textId="77777777" w:rsidR="00640758" w:rsidRDefault="00640758" w:rsidP="00640758">
            <w:pPr>
              <w:spacing w:line="288" w:lineRule="auto"/>
              <w:rPr>
                <w:rFonts w:eastAsia="Times New Roman"/>
                <w:szCs w:val="28"/>
              </w:rPr>
            </w:pPr>
          </w:p>
          <w:p w14:paraId="64EF50CB" w14:textId="77777777" w:rsidR="00640758" w:rsidRDefault="00640758" w:rsidP="00640758">
            <w:pPr>
              <w:spacing w:line="288" w:lineRule="auto"/>
              <w:rPr>
                <w:rFonts w:eastAsia="Times New Roman"/>
                <w:szCs w:val="28"/>
              </w:rPr>
            </w:pPr>
          </w:p>
          <w:p w14:paraId="4BFB71E8" w14:textId="77777777" w:rsidR="00640758" w:rsidRDefault="00640758" w:rsidP="00640758">
            <w:pPr>
              <w:spacing w:line="288" w:lineRule="auto"/>
              <w:rPr>
                <w:rFonts w:eastAsia="Times New Roman"/>
                <w:szCs w:val="28"/>
              </w:rPr>
            </w:pPr>
          </w:p>
          <w:p w14:paraId="084DBC48" w14:textId="77777777" w:rsidR="00640758" w:rsidRDefault="00640758" w:rsidP="00640758">
            <w:pPr>
              <w:spacing w:line="288" w:lineRule="auto"/>
              <w:rPr>
                <w:rFonts w:eastAsia="Times New Roman"/>
                <w:szCs w:val="28"/>
              </w:rPr>
            </w:pPr>
          </w:p>
          <w:p w14:paraId="293CD852" w14:textId="77777777" w:rsidR="00640758" w:rsidRDefault="00640758" w:rsidP="00640758">
            <w:pPr>
              <w:spacing w:line="288" w:lineRule="auto"/>
              <w:rPr>
                <w:rFonts w:eastAsia="Times New Roman"/>
                <w:szCs w:val="28"/>
              </w:rPr>
            </w:pPr>
          </w:p>
          <w:p w14:paraId="1E43842E" w14:textId="77777777" w:rsidR="00640758" w:rsidRDefault="00640758" w:rsidP="00640758">
            <w:pPr>
              <w:spacing w:line="288" w:lineRule="auto"/>
              <w:rPr>
                <w:rFonts w:eastAsia="Times New Roman"/>
                <w:szCs w:val="28"/>
              </w:rPr>
            </w:pPr>
          </w:p>
          <w:p w14:paraId="1F3289A4" w14:textId="77777777" w:rsidR="00640758" w:rsidRDefault="00640758" w:rsidP="00640758">
            <w:pPr>
              <w:spacing w:line="288" w:lineRule="auto"/>
              <w:rPr>
                <w:rFonts w:eastAsia="Times New Roman"/>
                <w:szCs w:val="28"/>
              </w:rPr>
            </w:pPr>
          </w:p>
          <w:p w14:paraId="70D72381" w14:textId="77777777" w:rsidR="00640758" w:rsidRDefault="00640758" w:rsidP="00640758">
            <w:pPr>
              <w:spacing w:line="288" w:lineRule="auto"/>
              <w:rPr>
                <w:rFonts w:eastAsia="Times New Roman"/>
                <w:szCs w:val="28"/>
              </w:rPr>
            </w:pPr>
            <w:r>
              <w:rPr>
                <w:rFonts w:eastAsia="Times New Roman"/>
                <w:szCs w:val="28"/>
              </w:rPr>
              <w:t>- HS nghe để thực hiện.</w:t>
            </w:r>
          </w:p>
          <w:p w14:paraId="0879FE48" w14:textId="77777777" w:rsidR="00640758" w:rsidRDefault="00640758" w:rsidP="00640758">
            <w:pPr>
              <w:spacing w:line="288" w:lineRule="auto"/>
              <w:rPr>
                <w:rFonts w:eastAsia="Times New Roman"/>
                <w:szCs w:val="28"/>
              </w:rPr>
            </w:pPr>
          </w:p>
          <w:p w14:paraId="633AA32B" w14:textId="4B1CD1B8" w:rsidR="00640758" w:rsidRDefault="00640758" w:rsidP="00640758">
            <w:r>
              <w:rPr>
                <w:rFonts w:eastAsia="Times New Roman"/>
                <w:szCs w:val="28"/>
              </w:rPr>
              <w:t>- HS nghe để thực hiện.</w:t>
            </w:r>
          </w:p>
        </w:tc>
        <w:tc>
          <w:tcPr>
            <w:tcW w:w="1184" w:type="dxa"/>
          </w:tcPr>
          <w:p w14:paraId="5B929890" w14:textId="77777777" w:rsidR="00640758" w:rsidRDefault="00640758" w:rsidP="00640758"/>
        </w:tc>
      </w:tr>
    </w:tbl>
    <w:p w14:paraId="3D9067CB" w14:textId="77777777" w:rsidR="00640758" w:rsidRPr="004D3CAA" w:rsidRDefault="00640758" w:rsidP="00640758">
      <w:pPr>
        <w:spacing w:line="288" w:lineRule="auto"/>
        <w:rPr>
          <w:rFonts w:eastAsia="Times New Roman"/>
          <w:b/>
          <w:szCs w:val="28"/>
          <w:lang w:val="nl-NL"/>
        </w:rPr>
      </w:pPr>
      <w:r w:rsidRPr="004D3CAA">
        <w:rPr>
          <w:rFonts w:eastAsia="Times New Roman"/>
          <w:b/>
          <w:szCs w:val="28"/>
          <w:lang w:val="nl-NL"/>
        </w:rPr>
        <w:t>IV. ĐIỀU CHỈNH SAU BÀI DẠY:</w:t>
      </w:r>
    </w:p>
    <w:p w14:paraId="67EAB78D" w14:textId="77777777" w:rsidR="00640758" w:rsidRPr="004D3CAA" w:rsidRDefault="00640758" w:rsidP="00640758">
      <w:pPr>
        <w:spacing w:line="288" w:lineRule="auto"/>
        <w:rPr>
          <w:rFonts w:eastAsia="Times New Roman"/>
          <w:szCs w:val="28"/>
          <w:lang w:val="nl-NL"/>
        </w:rPr>
      </w:pPr>
      <w:r w:rsidRPr="004D3CAA">
        <w:rPr>
          <w:rFonts w:eastAsia="Times New Roman"/>
          <w:szCs w:val="28"/>
          <w:lang w:val="nl-NL"/>
        </w:rPr>
        <w:t>..............................................................................................................................</w:t>
      </w:r>
      <w:r w:rsidRPr="001B55D3">
        <w:rPr>
          <w:rFonts w:eastAsia="Times New Roman"/>
          <w:szCs w:val="28"/>
          <w:lang w:val="nl-NL"/>
        </w:rPr>
        <w:t xml:space="preserve"> </w:t>
      </w:r>
      <w:r>
        <w:rPr>
          <w:rFonts w:eastAsia="Times New Roman"/>
          <w:szCs w:val="28"/>
          <w:lang w:val="nl-NL"/>
        </w:rPr>
        <w:t>............</w:t>
      </w:r>
    </w:p>
    <w:p w14:paraId="32909023" w14:textId="77777777" w:rsidR="00640758" w:rsidRPr="004D3CAA" w:rsidRDefault="00640758" w:rsidP="00640758">
      <w:pPr>
        <w:spacing w:line="288" w:lineRule="auto"/>
        <w:rPr>
          <w:rFonts w:eastAsia="Times New Roman"/>
          <w:szCs w:val="28"/>
          <w:lang w:val="nl-NL"/>
        </w:rPr>
      </w:pPr>
      <w:r w:rsidRPr="004D3CAA">
        <w:rPr>
          <w:rFonts w:eastAsia="Times New Roman"/>
          <w:szCs w:val="28"/>
          <w:lang w:val="nl-NL"/>
        </w:rPr>
        <w:t>..............................................................................................................................</w:t>
      </w:r>
      <w:r w:rsidRPr="001B55D3">
        <w:rPr>
          <w:rFonts w:eastAsia="Times New Roman"/>
          <w:szCs w:val="28"/>
          <w:lang w:val="nl-NL"/>
        </w:rPr>
        <w:t xml:space="preserve"> </w:t>
      </w:r>
      <w:r>
        <w:rPr>
          <w:rFonts w:eastAsia="Times New Roman"/>
          <w:szCs w:val="28"/>
          <w:lang w:val="nl-NL"/>
        </w:rPr>
        <w:t>............</w:t>
      </w:r>
    </w:p>
    <w:p w14:paraId="6EF6687A" w14:textId="77777777" w:rsidR="00640758" w:rsidRDefault="00640758" w:rsidP="00640758">
      <w:r w:rsidRPr="004D3CAA">
        <w:rPr>
          <w:rFonts w:eastAsia="Times New Roman"/>
          <w:szCs w:val="28"/>
          <w:lang w:val="nl-NL"/>
        </w:rPr>
        <w:t>..............................................................................................................................</w:t>
      </w:r>
      <w:r>
        <w:rPr>
          <w:rFonts w:eastAsia="Times New Roman"/>
          <w:szCs w:val="28"/>
          <w:lang w:val="nl-NL"/>
        </w:rPr>
        <w:t>.............</w:t>
      </w:r>
    </w:p>
    <w:p w14:paraId="2B596E35" w14:textId="77777777" w:rsidR="00C03976" w:rsidRPr="004D3CAA" w:rsidRDefault="00C03976" w:rsidP="00C03976">
      <w:pPr>
        <w:spacing w:line="288" w:lineRule="auto"/>
        <w:ind w:firstLine="360"/>
        <w:jc w:val="both"/>
        <w:rPr>
          <w:rFonts w:eastAsia="Times New Roman"/>
          <w:szCs w:val="28"/>
        </w:rPr>
      </w:pPr>
    </w:p>
    <w:p w14:paraId="63383BE9" w14:textId="77777777" w:rsidR="00C03976" w:rsidRDefault="00C03976" w:rsidP="00C03976">
      <w:pPr>
        <w:rPr>
          <w:szCs w:val="28"/>
        </w:rPr>
      </w:pPr>
    </w:p>
    <w:p w14:paraId="751ECD8B" w14:textId="77777777" w:rsidR="00F976CA" w:rsidRDefault="00F976CA"/>
    <w:sectPr w:rsidR="00F976CA" w:rsidSect="00C03976">
      <w:headerReference w:type="default" r:id="rId7"/>
      <w:footerReference w:type="default" r:id="rId8"/>
      <w:pgSz w:w="11907" w:h="16840" w:code="9"/>
      <w:pgMar w:top="709"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57EEA" w14:textId="77777777" w:rsidR="006443FC" w:rsidRDefault="006443FC" w:rsidP="00C03976">
      <w:r>
        <w:separator/>
      </w:r>
    </w:p>
  </w:endnote>
  <w:endnote w:type="continuationSeparator" w:id="0">
    <w:p w14:paraId="4A76988A" w14:textId="77777777" w:rsidR="006443FC" w:rsidRDefault="006443FC" w:rsidP="00C0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EE16" w14:textId="77777777" w:rsidR="00C03976" w:rsidRPr="002C167D" w:rsidRDefault="00C03976" w:rsidP="00C03976">
    <w:pPr>
      <w:pStyle w:val="Footer"/>
      <w:pBdr>
        <w:bottom w:val="single" w:sz="12" w:space="1" w:color="auto"/>
      </w:pBdr>
      <w:rPr>
        <w:sz w:val="28"/>
        <w:szCs w:val="28"/>
      </w:rPr>
    </w:pPr>
  </w:p>
  <w:p w14:paraId="40BE9EE7" w14:textId="77777777" w:rsidR="00C03976" w:rsidRPr="002C167D" w:rsidRDefault="00C03976" w:rsidP="00C03976">
    <w:pPr>
      <w:pStyle w:val="Footer"/>
      <w:rPr>
        <w:i/>
        <w:iCs/>
        <w:sz w:val="28"/>
        <w:szCs w:val="28"/>
      </w:rPr>
    </w:pPr>
    <w:r w:rsidRPr="002C167D">
      <w:rPr>
        <w:i/>
        <w:iCs/>
        <w:sz w:val="28"/>
        <w:szCs w:val="28"/>
      </w:rPr>
      <w:t xml:space="preserve">Trường Tiểu học Hoà Thắng 1                                     </w:t>
    </w:r>
    <w:r>
      <w:rPr>
        <w:i/>
        <w:iCs/>
        <w:sz w:val="28"/>
        <w:szCs w:val="28"/>
      </w:rPr>
      <w:t xml:space="preserve">   </w:t>
    </w:r>
    <w:r w:rsidRPr="002C167D">
      <w:rPr>
        <w:i/>
        <w:iCs/>
        <w:sz w:val="28"/>
        <w:szCs w:val="28"/>
      </w:rPr>
      <w:t>Giáo viên: Huỳnh Thị Hồng Hà</w:t>
    </w:r>
  </w:p>
  <w:sdt>
    <w:sdtPr>
      <w:rPr>
        <w:i/>
        <w:iCs/>
        <w:sz w:val="28"/>
        <w:szCs w:val="28"/>
      </w:rPr>
      <w:id w:val="238229150"/>
      <w:docPartObj>
        <w:docPartGallery w:val="Page Numbers (Bottom of Page)"/>
        <w:docPartUnique/>
      </w:docPartObj>
    </w:sdtPr>
    <w:sdtEndPr>
      <w:rPr>
        <w:noProof/>
      </w:rPr>
    </w:sdtEndPr>
    <w:sdtContent>
      <w:p w14:paraId="68B1ACDC" w14:textId="6BE2E6BF" w:rsidR="00C03976" w:rsidRDefault="00C03976" w:rsidP="00C03976">
        <w:pPr>
          <w:pStyle w:val="Footer"/>
          <w:jc w:val="center"/>
        </w:pPr>
        <w:r w:rsidRPr="002C167D">
          <w:rPr>
            <w:i/>
            <w:iCs/>
            <w:sz w:val="28"/>
            <w:szCs w:val="28"/>
          </w:rPr>
          <w:fldChar w:fldCharType="begin"/>
        </w:r>
        <w:r w:rsidRPr="002C167D">
          <w:rPr>
            <w:i/>
            <w:iCs/>
            <w:sz w:val="28"/>
            <w:szCs w:val="28"/>
          </w:rPr>
          <w:instrText xml:space="preserve"> PAGE   \* MERGEFORMAT </w:instrText>
        </w:r>
        <w:r w:rsidRPr="002C167D">
          <w:rPr>
            <w:i/>
            <w:iCs/>
            <w:sz w:val="28"/>
            <w:szCs w:val="28"/>
          </w:rPr>
          <w:fldChar w:fldCharType="separate"/>
        </w:r>
        <w:r>
          <w:rPr>
            <w:i/>
            <w:iCs/>
            <w:szCs w:val="28"/>
          </w:rPr>
          <w:t>1</w:t>
        </w:r>
        <w:r w:rsidRPr="002C167D">
          <w:rPr>
            <w:i/>
            <w:iCs/>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2A2D1" w14:textId="77777777" w:rsidR="006443FC" w:rsidRDefault="006443FC" w:rsidP="00C03976">
      <w:r>
        <w:separator/>
      </w:r>
    </w:p>
  </w:footnote>
  <w:footnote w:type="continuationSeparator" w:id="0">
    <w:p w14:paraId="5ACEFDBC" w14:textId="77777777" w:rsidR="006443FC" w:rsidRDefault="006443FC" w:rsidP="00C0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E661" w14:textId="77777777" w:rsidR="00C03976" w:rsidRPr="002C167D" w:rsidRDefault="00C03976" w:rsidP="00C03976">
    <w:pPr>
      <w:pStyle w:val="Header"/>
      <w:pBdr>
        <w:bottom w:val="single" w:sz="12" w:space="1" w:color="auto"/>
      </w:pBdr>
      <w:rPr>
        <w:i/>
        <w:iCs/>
        <w:sz w:val="28"/>
        <w:szCs w:val="28"/>
      </w:rPr>
    </w:pPr>
    <w:r w:rsidRPr="002C167D">
      <w:rPr>
        <w:i/>
        <w:iCs/>
        <w:sz w:val="28"/>
        <w:szCs w:val="28"/>
      </w:rPr>
      <w:t>Kế hoạch bài dạy môn: Công nghệ 4 (Cánh diều)</w:t>
    </w:r>
  </w:p>
  <w:p w14:paraId="4007AD20" w14:textId="77777777" w:rsidR="00C03976" w:rsidRDefault="00C039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76"/>
    <w:rsid w:val="002C2A74"/>
    <w:rsid w:val="00303E42"/>
    <w:rsid w:val="00482102"/>
    <w:rsid w:val="00585666"/>
    <w:rsid w:val="00640758"/>
    <w:rsid w:val="006443FC"/>
    <w:rsid w:val="006650DE"/>
    <w:rsid w:val="00C03976"/>
    <w:rsid w:val="00F124E5"/>
    <w:rsid w:val="00F9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A7F8"/>
  <w15:chartTrackingRefBased/>
  <w15:docId w15:val="{3841CCC4-C303-4D28-B466-5E6A4AAF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976"/>
    <w:pPr>
      <w:spacing w:after="0" w:line="240" w:lineRule="auto"/>
    </w:pPr>
    <w:rPr>
      <w:rFonts w:cs="Times New Roman"/>
      <w:kern w:val="0"/>
      <w:sz w:val="28"/>
      <w:szCs w:val="24"/>
      <w14:ligatures w14:val="none"/>
    </w:rPr>
  </w:style>
  <w:style w:type="paragraph" w:styleId="Heading1">
    <w:name w:val="heading 1"/>
    <w:basedOn w:val="Normal"/>
    <w:next w:val="Normal"/>
    <w:link w:val="Heading1Char"/>
    <w:uiPriority w:val="9"/>
    <w:qFormat/>
    <w:rsid w:val="00C0397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0397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03976"/>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C0397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C03976"/>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C03976"/>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C03976"/>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C03976"/>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C03976"/>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39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397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397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0397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039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39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39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39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397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03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976"/>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C039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03976"/>
    <w:pPr>
      <w:spacing w:before="160" w:after="160" w:line="259" w:lineRule="auto"/>
      <w:jc w:val="center"/>
    </w:pPr>
    <w:rPr>
      <w:rFonts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C03976"/>
    <w:rPr>
      <w:i/>
      <w:iCs/>
      <w:color w:val="404040" w:themeColor="text1" w:themeTint="BF"/>
    </w:rPr>
  </w:style>
  <w:style w:type="paragraph" w:styleId="ListParagraph">
    <w:name w:val="List Paragraph"/>
    <w:basedOn w:val="Normal"/>
    <w:uiPriority w:val="34"/>
    <w:qFormat/>
    <w:rsid w:val="00C03976"/>
    <w:pPr>
      <w:spacing w:after="160" w:line="259" w:lineRule="auto"/>
      <w:ind w:left="720"/>
      <w:contextualSpacing/>
    </w:pPr>
    <w:rPr>
      <w:rFonts w:cstheme="minorBidi"/>
      <w:kern w:val="2"/>
      <w:sz w:val="24"/>
      <w:szCs w:val="22"/>
      <w14:ligatures w14:val="standardContextual"/>
    </w:rPr>
  </w:style>
  <w:style w:type="character" w:styleId="IntenseEmphasis">
    <w:name w:val="Intense Emphasis"/>
    <w:basedOn w:val="DefaultParagraphFont"/>
    <w:uiPriority w:val="21"/>
    <w:qFormat/>
    <w:rsid w:val="00C03976"/>
    <w:rPr>
      <w:i/>
      <w:iCs/>
      <w:color w:val="2F5496" w:themeColor="accent1" w:themeShade="BF"/>
    </w:rPr>
  </w:style>
  <w:style w:type="paragraph" w:styleId="IntenseQuote">
    <w:name w:val="Intense Quote"/>
    <w:basedOn w:val="Normal"/>
    <w:next w:val="Normal"/>
    <w:link w:val="IntenseQuoteChar"/>
    <w:uiPriority w:val="30"/>
    <w:qFormat/>
    <w:rsid w:val="00C0397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C03976"/>
    <w:rPr>
      <w:i/>
      <w:iCs/>
      <w:color w:val="2F5496" w:themeColor="accent1" w:themeShade="BF"/>
    </w:rPr>
  </w:style>
  <w:style w:type="character" w:styleId="IntenseReference">
    <w:name w:val="Intense Reference"/>
    <w:basedOn w:val="DefaultParagraphFont"/>
    <w:uiPriority w:val="32"/>
    <w:qFormat/>
    <w:rsid w:val="00C03976"/>
    <w:rPr>
      <w:b/>
      <w:bCs/>
      <w:smallCaps/>
      <w:color w:val="2F5496" w:themeColor="accent1" w:themeShade="BF"/>
      <w:spacing w:val="5"/>
    </w:rPr>
  </w:style>
  <w:style w:type="paragraph" w:styleId="Header">
    <w:name w:val="header"/>
    <w:basedOn w:val="Normal"/>
    <w:link w:val="HeaderChar"/>
    <w:uiPriority w:val="99"/>
    <w:unhideWhenUsed/>
    <w:rsid w:val="00C03976"/>
    <w:pPr>
      <w:tabs>
        <w:tab w:val="center" w:pos="4680"/>
        <w:tab w:val="right" w:pos="9360"/>
      </w:tabs>
    </w:pPr>
    <w:rPr>
      <w:rFonts w:cstheme="minorBidi"/>
      <w:kern w:val="2"/>
      <w:sz w:val="24"/>
      <w:szCs w:val="22"/>
      <w14:ligatures w14:val="standardContextual"/>
    </w:rPr>
  </w:style>
  <w:style w:type="character" w:customStyle="1" w:styleId="HeaderChar">
    <w:name w:val="Header Char"/>
    <w:basedOn w:val="DefaultParagraphFont"/>
    <w:link w:val="Header"/>
    <w:uiPriority w:val="99"/>
    <w:rsid w:val="00C03976"/>
  </w:style>
  <w:style w:type="paragraph" w:styleId="Footer">
    <w:name w:val="footer"/>
    <w:basedOn w:val="Normal"/>
    <w:link w:val="FooterChar"/>
    <w:uiPriority w:val="99"/>
    <w:unhideWhenUsed/>
    <w:rsid w:val="00C03976"/>
    <w:pPr>
      <w:tabs>
        <w:tab w:val="center" w:pos="4680"/>
        <w:tab w:val="right" w:pos="9360"/>
      </w:tabs>
    </w:pPr>
    <w:rPr>
      <w:rFonts w:cstheme="minorBidi"/>
      <w:kern w:val="2"/>
      <w:sz w:val="24"/>
      <w:szCs w:val="22"/>
      <w14:ligatures w14:val="standardContextual"/>
    </w:rPr>
  </w:style>
  <w:style w:type="character" w:customStyle="1" w:styleId="FooterChar">
    <w:name w:val="Footer Char"/>
    <w:basedOn w:val="DefaultParagraphFont"/>
    <w:link w:val="Footer"/>
    <w:uiPriority w:val="99"/>
    <w:rsid w:val="00C03976"/>
  </w:style>
  <w:style w:type="paragraph" w:styleId="NormalWeb">
    <w:name w:val="Normal (Web)"/>
    <w:uiPriority w:val="99"/>
    <w:rsid w:val="00C03976"/>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basedOn w:val="DefaultParagraphFont"/>
    <w:qFormat/>
    <w:rsid w:val="00C03976"/>
    <w:rPr>
      <w:b/>
      <w:bCs/>
    </w:rPr>
  </w:style>
  <w:style w:type="table" w:styleId="TableGrid">
    <w:name w:val="Table Grid"/>
    <w:basedOn w:val="TableNormal"/>
    <w:uiPriority w:val="59"/>
    <w:rsid w:val="00C03976"/>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2025-02-07T04:07:00Z</dcterms:created>
  <dcterms:modified xsi:type="dcterms:W3CDTF">2025-02-07T04:45:00Z</dcterms:modified>
</cp:coreProperties>
</file>