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407BE2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407BE2">
        <w:rPr>
          <w:rFonts w:eastAsia="Calibri" w:cs="Times New Roman"/>
          <w:i/>
          <w:sz w:val="28"/>
          <w:szCs w:val="28"/>
        </w:rPr>
        <w:t>Week: 15                                            Preparing date: 18/12/2024</w:t>
      </w:r>
    </w:p>
    <w:p w:rsidR="00407BE2" w:rsidRPr="00407BE2" w:rsidRDefault="00407BE2" w:rsidP="00407BE2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407BE2">
        <w:rPr>
          <w:rFonts w:eastAsia="Calibri" w:cs="Times New Roman"/>
          <w:i/>
          <w:sz w:val="28"/>
          <w:szCs w:val="28"/>
        </w:rPr>
        <w:t>Period: 60                                        Teaching date: 20/12/2024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07BE2">
        <w:rPr>
          <w:rFonts w:eastAsia="Times New Roman" w:cs="Times New Roman"/>
          <w:sz w:val="28"/>
          <w:szCs w:val="28"/>
        </w:rPr>
        <w:tab/>
      </w:r>
      <w:r w:rsidRPr="00407BE2">
        <w:rPr>
          <w:rFonts w:eastAsia="Times New Roman" w:cs="Times New Roman"/>
          <w:sz w:val="28"/>
          <w:szCs w:val="28"/>
        </w:rPr>
        <w:tab/>
      </w:r>
      <w:r w:rsidRPr="00407BE2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407BE2" w:rsidRPr="00407BE2" w:rsidRDefault="00407BE2" w:rsidP="00407BE2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407BE2">
        <w:rPr>
          <w:rFonts w:eastAsia="Times New Roman" w:cs="Times New Roman"/>
          <w:b/>
          <w:sz w:val="32"/>
          <w:szCs w:val="32"/>
        </w:rPr>
        <w:t>Unit 9: Our sports day</w:t>
      </w:r>
    </w:p>
    <w:p w:rsidR="00407BE2" w:rsidRPr="00407BE2" w:rsidRDefault="00407BE2" w:rsidP="00407BE2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407BE2">
        <w:rPr>
          <w:rFonts w:eastAsia="Times New Roman" w:cs="Times New Roman"/>
          <w:b/>
          <w:sz w:val="32"/>
          <w:szCs w:val="32"/>
        </w:rPr>
        <w:t>Lesson 3 (1, 2, 3)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407BE2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407BE2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407BE2">
        <w:rPr>
          <w:rFonts w:eastAsia="Times New Roman" w:cs="Times New Roman"/>
          <w:b/>
          <w:bCs/>
          <w:sz w:val="28"/>
          <w:szCs w:val="28"/>
        </w:rPr>
        <w:t>: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07BE2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407BE2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407BE2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407BE2">
        <w:rPr>
          <w:rFonts w:eastAsia="Times New Roman" w:cs="Times New Roman"/>
          <w:b/>
          <w:bCs/>
          <w:sz w:val="28"/>
          <w:szCs w:val="28"/>
        </w:rPr>
        <w:t>: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07BE2">
        <w:rPr>
          <w:rFonts w:eastAsia="Times New Roman" w:cs="Times New Roman"/>
          <w:bCs/>
          <w:sz w:val="28"/>
          <w:szCs w:val="28"/>
        </w:rPr>
        <w:t xml:space="preserve">- correctly pronounce the sounds of the letter 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>y</w:t>
      </w:r>
      <w:r w:rsidRPr="00407BE2">
        <w:rPr>
          <w:rFonts w:eastAsia="Times New Roman" w:cs="Times New Roman"/>
          <w:bCs/>
          <w:sz w:val="28"/>
          <w:szCs w:val="28"/>
        </w:rPr>
        <w:t xml:space="preserve"> in isolation, in the words 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>February</w:t>
      </w:r>
      <w:r w:rsidRPr="00407BE2">
        <w:rPr>
          <w:rFonts w:eastAsia="Times New Roman" w:cs="Times New Roman"/>
          <w:bCs/>
          <w:sz w:val="28"/>
          <w:szCs w:val="28"/>
        </w:rPr>
        <w:t xml:space="preserve"> and 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>July</w:t>
      </w:r>
      <w:r w:rsidRPr="00407BE2">
        <w:rPr>
          <w:rFonts w:eastAsia="Times New Roman" w:cs="Times New Roman"/>
          <w:bCs/>
          <w:sz w:val="28"/>
          <w:szCs w:val="28"/>
        </w:rPr>
        <w:t xml:space="preserve">, and in the sentences 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>Our sports day is in February</w:t>
      </w:r>
      <w:r w:rsidRPr="00407BE2">
        <w:rPr>
          <w:rFonts w:eastAsia="Times New Roman" w:cs="Times New Roman"/>
          <w:bCs/>
          <w:sz w:val="28"/>
          <w:szCs w:val="28"/>
        </w:rPr>
        <w:t xml:space="preserve">. and 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>My birthday is in July</w:t>
      </w:r>
      <w:r w:rsidRPr="00407BE2">
        <w:rPr>
          <w:rFonts w:eastAsia="Times New Roman" w:cs="Times New Roman"/>
          <w:bCs/>
          <w:sz w:val="28"/>
          <w:szCs w:val="28"/>
        </w:rPr>
        <w:t>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07BE2">
        <w:rPr>
          <w:rFonts w:eastAsia="Times New Roman" w:cs="Times New Roman"/>
          <w:bCs/>
          <w:sz w:val="28"/>
          <w:szCs w:val="28"/>
        </w:rPr>
        <w:t xml:space="preserve">- use 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 xml:space="preserve">Is your sports day in ……. </w:t>
      </w:r>
      <w:r w:rsidRPr="00407BE2">
        <w:rPr>
          <w:rFonts w:eastAsia="Times New Roman" w:cs="Times New Roman" w:hint="eastAsia"/>
          <w:bCs/>
          <w:i/>
          <w:color w:val="00B0F0"/>
          <w:sz w:val="28"/>
          <w:szCs w:val="28"/>
        </w:rPr>
        <w:t>–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 xml:space="preserve"> Yes, it is. / No, it isn</w:t>
      </w:r>
      <w:r w:rsidRPr="00407BE2">
        <w:rPr>
          <w:rFonts w:eastAsia="Times New Roman" w:cs="Times New Roman" w:hint="eastAsia"/>
          <w:bCs/>
          <w:i/>
          <w:color w:val="00B0F0"/>
          <w:sz w:val="28"/>
          <w:szCs w:val="28"/>
        </w:rPr>
        <w:t>’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>t. It</w:t>
      </w:r>
      <w:r w:rsidRPr="00407BE2">
        <w:rPr>
          <w:rFonts w:eastAsia="Times New Roman" w:cs="Times New Roman" w:hint="eastAsia"/>
          <w:bCs/>
          <w:i/>
          <w:color w:val="00B0F0"/>
          <w:sz w:val="28"/>
          <w:szCs w:val="28"/>
        </w:rPr>
        <w:t>’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>s in …….</w:t>
      </w:r>
      <w:r w:rsidRPr="00407BE2">
        <w:rPr>
          <w:rFonts w:eastAsia="Times New Roman" w:cs="Times New Roman"/>
          <w:bCs/>
          <w:sz w:val="28"/>
          <w:szCs w:val="28"/>
        </w:rPr>
        <w:t xml:space="preserve"> to ask and answer questions about sports days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07BE2">
        <w:rPr>
          <w:rFonts w:eastAsia="Times New Roman" w:cs="Times New Roman" w:hint="eastAsia"/>
          <w:bCs/>
          <w:sz w:val="28"/>
          <w:szCs w:val="28"/>
        </w:rPr>
        <w:t xml:space="preserve">- </w:t>
      </w:r>
      <w:r w:rsidRPr="00407BE2">
        <w:rPr>
          <w:rFonts w:eastAsia="Times New Roman" w:cs="Times New Roman"/>
          <w:bCs/>
          <w:sz w:val="28"/>
          <w:szCs w:val="28"/>
        </w:rPr>
        <w:t xml:space="preserve">use 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 xml:space="preserve">When's your sports day? </w:t>
      </w:r>
      <w:r w:rsidRPr="00407BE2">
        <w:rPr>
          <w:rFonts w:eastAsia="Times New Roman" w:cs="Times New Roman" w:hint="eastAsia"/>
          <w:bCs/>
          <w:i/>
          <w:color w:val="00B0F0"/>
          <w:sz w:val="28"/>
          <w:szCs w:val="28"/>
        </w:rPr>
        <w:t>–</w:t>
      </w:r>
      <w:r w:rsidRPr="00407BE2">
        <w:rPr>
          <w:rFonts w:eastAsia="Times New Roman" w:cs="Times New Roman"/>
          <w:bCs/>
          <w:i/>
          <w:color w:val="00B0F0"/>
          <w:sz w:val="28"/>
          <w:szCs w:val="28"/>
        </w:rPr>
        <w:t xml:space="preserve"> It's in …….</w:t>
      </w:r>
      <w:r w:rsidRPr="00407BE2">
        <w:rPr>
          <w:rFonts w:eastAsia="Times New Roman" w:cs="Times New Roman"/>
          <w:bCs/>
          <w:sz w:val="28"/>
          <w:szCs w:val="28"/>
        </w:rPr>
        <w:t xml:space="preserve"> to ask and answer questions about when a sport day is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07BE2">
        <w:rPr>
          <w:rFonts w:eastAsia="Times New Roman" w:cs="Times New Roman"/>
          <w:bCs/>
          <w:sz w:val="28"/>
          <w:szCs w:val="28"/>
        </w:rPr>
        <w:t xml:space="preserve">- </w:t>
      </w:r>
      <w:r w:rsidRPr="00407BE2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407BE2">
        <w:rPr>
          <w:rFonts w:eastAsia="Times New Roman" w:cs="Times New Roman"/>
          <w:bCs/>
          <w:sz w:val="28"/>
          <w:szCs w:val="28"/>
        </w:rPr>
        <w:t xml:space="preserve"> Review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407BE2">
        <w:rPr>
          <w:rFonts w:eastAsia="Times New Roman" w:cs="Times New Roman"/>
          <w:bCs/>
          <w:sz w:val="28"/>
          <w:szCs w:val="28"/>
        </w:rPr>
        <w:t xml:space="preserve">- </w:t>
      </w:r>
      <w:r w:rsidRPr="00407BE2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407BE2">
        <w:rPr>
          <w:rFonts w:eastAsia="Times New Roman" w:cs="Times New Roman"/>
          <w:bCs/>
          <w:sz w:val="28"/>
          <w:szCs w:val="28"/>
        </w:rPr>
        <w:t>: speaking, listening, reading and writing.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407BE2">
        <w:rPr>
          <w:rFonts w:eastAsia="Times New Roman" w:cs="Times New Roman"/>
          <w:b/>
          <w:bCs/>
          <w:sz w:val="28"/>
          <w:szCs w:val="28"/>
        </w:rPr>
        <w:t xml:space="preserve">Students integrate: Correctly pronounce the sounds of the letter </w:t>
      </w:r>
      <w:r w:rsidRPr="00407BE2">
        <w:rPr>
          <w:rFonts w:eastAsia="Times New Roman" w:cs="Times New Roman"/>
          <w:b/>
          <w:bCs/>
          <w:i/>
          <w:color w:val="00B0F0"/>
          <w:sz w:val="28"/>
          <w:szCs w:val="28"/>
        </w:rPr>
        <w:t>y</w:t>
      </w:r>
      <w:r w:rsidRPr="00407BE2">
        <w:rPr>
          <w:rFonts w:eastAsia="Times New Roman" w:cs="Times New Roman"/>
          <w:b/>
          <w:bCs/>
          <w:sz w:val="28"/>
          <w:szCs w:val="28"/>
        </w:rPr>
        <w:t xml:space="preserve"> in isolation, in the words </w:t>
      </w:r>
      <w:r w:rsidRPr="00407BE2">
        <w:rPr>
          <w:rFonts w:eastAsia="Times New Roman" w:cs="Times New Roman"/>
          <w:b/>
          <w:bCs/>
          <w:i/>
          <w:color w:val="00B0F0"/>
          <w:sz w:val="28"/>
          <w:szCs w:val="28"/>
        </w:rPr>
        <w:t>February</w:t>
      </w:r>
      <w:r w:rsidRPr="00407BE2">
        <w:rPr>
          <w:rFonts w:eastAsia="Times New Roman" w:cs="Times New Roman"/>
          <w:b/>
          <w:bCs/>
          <w:sz w:val="28"/>
          <w:szCs w:val="28"/>
        </w:rPr>
        <w:t xml:space="preserve"> and </w:t>
      </w:r>
      <w:r w:rsidRPr="00407BE2">
        <w:rPr>
          <w:rFonts w:eastAsia="Times New Roman" w:cs="Times New Roman"/>
          <w:b/>
          <w:bCs/>
          <w:i/>
          <w:color w:val="00B0F0"/>
          <w:sz w:val="28"/>
          <w:szCs w:val="28"/>
        </w:rPr>
        <w:t>July</w:t>
      </w:r>
      <w:r w:rsidRPr="00407BE2">
        <w:rPr>
          <w:rFonts w:eastAsia="Times New Roman" w:cs="Times New Roman"/>
          <w:b/>
          <w:bCs/>
          <w:sz w:val="28"/>
          <w:szCs w:val="28"/>
        </w:rPr>
        <w:t xml:space="preserve">, and in the sentences </w:t>
      </w:r>
      <w:r w:rsidRPr="00407BE2">
        <w:rPr>
          <w:rFonts w:eastAsia="Times New Roman" w:cs="Times New Roman"/>
          <w:b/>
          <w:bCs/>
          <w:i/>
          <w:color w:val="00B0F0"/>
          <w:sz w:val="28"/>
          <w:szCs w:val="28"/>
        </w:rPr>
        <w:t>Our sports day is in February</w:t>
      </w:r>
      <w:r w:rsidRPr="00407BE2">
        <w:rPr>
          <w:rFonts w:eastAsia="Times New Roman" w:cs="Times New Roman"/>
          <w:b/>
          <w:bCs/>
          <w:sz w:val="28"/>
          <w:szCs w:val="28"/>
        </w:rPr>
        <w:t xml:space="preserve">. and </w:t>
      </w:r>
      <w:r w:rsidRPr="00407BE2">
        <w:rPr>
          <w:rFonts w:eastAsia="Times New Roman" w:cs="Times New Roman"/>
          <w:b/>
          <w:bCs/>
          <w:i/>
          <w:color w:val="00B0F0"/>
          <w:sz w:val="28"/>
          <w:szCs w:val="28"/>
        </w:rPr>
        <w:t>My birthday is in July</w:t>
      </w:r>
      <w:r w:rsidRPr="00407BE2">
        <w:rPr>
          <w:rFonts w:eastAsia="Times New Roman" w:cs="Times New Roman"/>
          <w:b/>
          <w:bCs/>
          <w:sz w:val="28"/>
          <w:szCs w:val="28"/>
        </w:rPr>
        <w:t>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07BE2">
        <w:rPr>
          <w:rFonts w:eastAsia="Times New Roman" w:cs="Times New Roman"/>
          <w:b/>
          <w:sz w:val="28"/>
          <w:szCs w:val="28"/>
        </w:rPr>
        <w:t xml:space="preserve">2. </w:t>
      </w:r>
      <w:r w:rsidRPr="00407BE2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407BE2">
        <w:rPr>
          <w:rFonts w:eastAsia="Times New Roman" w:cs="Times New Roman"/>
          <w:b/>
          <w:sz w:val="28"/>
          <w:szCs w:val="28"/>
        </w:rPr>
        <w:t>:</w:t>
      </w:r>
      <w:r w:rsidRPr="00407BE2">
        <w:rPr>
          <w:rFonts w:eastAsia="Times New Roman" w:cs="Times New Roman"/>
          <w:sz w:val="28"/>
          <w:szCs w:val="28"/>
        </w:rPr>
        <w:t xml:space="preserve"> 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07BE2">
        <w:rPr>
          <w:rFonts w:eastAsia="Times New Roman" w:cs="Times New Roman"/>
          <w:sz w:val="28"/>
          <w:szCs w:val="28"/>
        </w:rPr>
        <w:t>-</w:t>
      </w:r>
      <w:r w:rsidRPr="00407BE2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407BE2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07BE2">
        <w:rPr>
          <w:rFonts w:eastAsia="Times New Roman" w:cs="Times New Roman"/>
          <w:sz w:val="28"/>
          <w:szCs w:val="28"/>
        </w:rPr>
        <w:t>- Sociability: Talk to each other, say good words to others.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07BE2">
        <w:rPr>
          <w:rFonts w:eastAsia="Times New Roman" w:cs="Times New Roman"/>
          <w:b/>
          <w:sz w:val="28"/>
          <w:szCs w:val="28"/>
        </w:rPr>
        <w:t xml:space="preserve">3. </w:t>
      </w:r>
      <w:r w:rsidRPr="00407BE2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407BE2">
        <w:rPr>
          <w:rFonts w:eastAsia="Times New Roman" w:cs="Times New Roman"/>
          <w:b/>
          <w:sz w:val="28"/>
          <w:szCs w:val="28"/>
        </w:rPr>
        <w:t>: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07BE2">
        <w:rPr>
          <w:rFonts w:eastAsia="Times New Roman" w:cs="Times New Roman"/>
          <w:sz w:val="28"/>
          <w:szCs w:val="28"/>
        </w:rPr>
        <w:t>-</w:t>
      </w:r>
      <w:r w:rsidRPr="00407BE2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407BE2">
        <w:rPr>
          <w:rFonts w:eastAsia="Times New Roman" w:cs="Times New Roman"/>
          <w:sz w:val="28"/>
          <w:szCs w:val="28"/>
        </w:rPr>
        <w:t>Kindness:</w:t>
      </w:r>
      <w:r w:rsidRPr="00407BE2">
        <w:rPr>
          <w:rFonts w:ascii="Calibri" w:eastAsia="Times New Roman" w:hAnsi="Calibri" w:cs="Calibri"/>
          <w:szCs w:val="24"/>
        </w:rPr>
        <w:t xml:space="preserve"> </w:t>
      </w:r>
      <w:r w:rsidRPr="00407BE2">
        <w:rPr>
          <w:rFonts w:eastAsia="Times New Roman" w:cs="Times New Roman"/>
          <w:sz w:val="28"/>
          <w:szCs w:val="28"/>
        </w:rPr>
        <w:t>Help partners to complete learning tasks.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407BE2">
        <w:rPr>
          <w:rFonts w:eastAsia="Times New Roman" w:cs="Times New Roman"/>
          <w:sz w:val="28"/>
          <w:szCs w:val="28"/>
        </w:rPr>
        <w:t>- Honesty: tell the truth about feelings and emotions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407BE2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407BE2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407BE2">
        <w:rPr>
          <w:rFonts w:eastAsia="Times New Roman" w:cs="Times New Roman"/>
          <w:b/>
          <w:bCs/>
          <w:sz w:val="28"/>
          <w:szCs w:val="28"/>
        </w:rPr>
        <w:t>: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407BE2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407BE2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407BE2">
        <w:rPr>
          <w:rFonts w:eastAsia="Times New Roman" w:cs="Times New Roman"/>
          <w:sz w:val="28"/>
          <w:szCs w:val="28"/>
          <w:lang w:eastAsia="vi-VN"/>
        </w:rPr>
        <w:t xml:space="preserve"> Teacher’s guide Pages 134, 135; audio Tracks 94, 95, 96; website hoclieu.vn, posters, laptop, pictures, textbook, lesson plan, TV or projector.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407BE2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407BE2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407BE2">
        <w:rPr>
          <w:rFonts w:eastAsia="Times New Roman" w:cs="Times New Roman"/>
          <w:sz w:val="28"/>
          <w:szCs w:val="28"/>
          <w:lang w:eastAsia="vi-VN"/>
        </w:rPr>
        <w:t xml:space="preserve"> Pupil’s book Page 66, notebooks, workbooks, school things.</w:t>
      </w: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407BE2">
        <w:rPr>
          <w:rFonts w:eastAsia="Times New Roman" w:cs="Times New Roman"/>
          <w:b/>
          <w:sz w:val="28"/>
          <w:szCs w:val="28"/>
        </w:rPr>
        <w:t xml:space="preserve">C. </w:t>
      </w:r>
      <w:r w:rsidRPr="00407BE2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407BE2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407BE2" w:rsidRPr="00407BE2" w:rsidTr="00487B26">
        <w:tc>
          <w:tcPr>
            <w:tcW w:w="4968" w:type="dxa"/>
            <w:shd w:val="clear" w:color="auto" w:fill="auto"/>
          </w:tcPr>
          <w:p w:rsidR="00407BE2" w:rsidRPr="00407BE2" w:rsidRDefault="00407BE2" w:rsidP="00407BE2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407BE2" w:rsidRPr="00407BE2" w:rsidRDefault="00407BE2" w:rsidP="00407BE2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07BE2" w:rsidRPr="00407BE2" w:rsidTr="00487B26">
        <w:trPr>
          <w:trHeight w:val="76"/>
        </w:trPr>
        <w:tc>
          <w:tcPr>
            <w:tcW w:w="4968" w:type="dxa"/>
            <w:shd w:val="clear" w:color="auto" w:fill="auto"/>
          </w:tcPr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407BE2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407BE2">
              <w:rPr>
                <w:rFonts w:eastAsia="Times New Roman" w:cs="Times New Roman"/>
                <w:b/>
                <w:sz w:val="28"/>
                <w:szCs w:val="28"/>
              </w:rPr>
              <w:t>: (5’)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407BE2">
              <w:rPr>
                <w:rFonts w:eastAsia="Times New Roman" w:cs="Times New Roman"/>
                <w:b/>
                <w:i/>
                <w:sz w:val="28"/>
                <w:szCs w:val="28"/>
              </w:rPr>
              <w:t>Find and circle the words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i/>
                <w:sz w:val="28"/>
                <w:szCs w:val="28"/>
              </w:rPr>
              <w:t>*</w:t>
            </w:r>
            <w:r w:rsidRPr="00407BE2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407BE2">
              <w:rPr>
                <w:rFonts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sz w:val="28"/>
                <w:szCs w:val="28"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J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407BE2" w:rsidRPr="00407BE2" w:rsidTr="00487B26"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</w:pPr>
                  <w:r w:rsidRPr="00407BE2">
                    <w:rPr>
                      <w:rFonts w:eastAsia="Calibri" w:cs="Times New Roman"/>
                      <w:color w:val="00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:rsidR="00407BE2" w:rsidRPr="00407BE2" w:rsidRDefault="00407BE2" w:rsidP="00407BE2">
                  <w:pPr>
                    <w:framePr w:hSpace="180" w:wrap="around" w:vAnchor="text" w:hAnchor="text" w:x="-68" w:y="1"/>
                    <w:spacing w:after="0" w:line="240" w:lineRule="auto"/>
                    <w:suppressOverlap/>
                    <w:rPr>
                      <w:rFonts w:eastAsia="Calibri" w:cs="Times New Roman"/>
                      <w:sz w:val="28"/>
                      <w:szCs w:val="28"/>
                    </w:rPr>
                  </w:pPr>
                </w:p>
              </w:tc>
            </w:tr>
          </w:tbl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>- Divide class into 2 groups</w:t>
            </w:r>
          </w:p>
          <w:p w:rsidR="00407BE2" w:rsidRPr="00407BE2" w:rsidRDefault="00407BE2" w:rsidP="00407BE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>- Ask Ss to find and circle the words that they learnt.</w:t>
            </w:r>
          </w:p>
          <w:p w:rsidR="00407BE2" w:rsidRPr="00407BE2" w:rsidRDefault="00407BE2" w:rsidP="00407BE2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>- Which groups find the best correct words is winner.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- Give Ss time to play the game. </w:t>
            </w:r>
          </w:p>
          <w:p w:rsidR="00407BE2" w:rsidRPr="00407BE2" w:rsidRDefault="00407BE2" w:rsidP="00407BE2">
            <w:pPr>
              <w:spacing w:after="0" w:line="240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407BE2">
              <w:rPr>
                <w:rFonts w:eastAsia="Calibri" w:cs="Times New Roman"/>
                <w:b/>
                <w:sz w:val="28"/>
                <w:szCs w:val="28"/>
              </w:rPr>
              <w:t xml:space="preserve">Rows:  </w:t>
            </w:r>
            <w:r w:rsidRPr="00407BE2">
              <w:rPr>
                <w:rFonts w:eastAsia="Calibri" w:cs="Times New Roman"/>
                <w:i/>
                <w:sz w:val="28"/>
                <w:szCs w:val="28"/>
              </w:rPr>
              <w:t>February, cycling.</w:t>
            </w:r>
          </w:p>
          <w:p w:rsidR="00407BE2" w:rsidRPr="00407BE2" w:rsidRDefault="00407BE2" w:rsidP="00407BE2">
            <w:pPr>
              <w:spacing w:after="0" w:line="240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407BE2">
              <w:rPr>
                <w:rFonts w:eastAsia="Calibri" w:cs="Times New Roman"/>
                <w:b/>
                <w:sz w:val="28"/>
                <w:szCs w:val="28"/>
              </w:rPr>
              <w:t>Columns</w:t>
            </w:r>
            <w:r w:rsidRPr="00407BE2">
              <w:rPr>
                <w:rFonts w:eastAsia="Calibri" w:cs="Times New Roman"/>
                <w:i/>
                <w:sz w:val="28"/>
                <w:szCs w:val="28"/>
              </w:rPr>
              <w:t>: July, sky, January</w:t>
            </w:r>
          </w:p>
          <w:p w:rsidR="00407BE2" w:rsidRPr="00407BE2" w:rsidRDefault="00407BE2" w:rsidP="00407BE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-T checks who’s winner?</w:t>
            </w:r>
          </w:p>
          <w:p w:rsidR="00407BE2" w:rsidRPr="00407BE2" w:rsidRDefault="00407BE2" w:rsidP="00407B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Say “Open your book page 66” and look at “</w:t>
            </w:r>
            <w:r w:rsidRPr="00407BE2">
              <w:rPr>
                <w:rFonts w:eastAsia="Times New Roman" w:cs="Times New Roman"/>
                <w:i/>
                <w:sz w:val="28"/>
                <w:szCs w:val="28"/>
              </w:rPr>
              <w:t>Unit 9, Lesson 3 (1,2,3)”.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 w:rsidRPr="00407BE2">
              <w:rPr>
                <w:rFonts w:eastAsia="Times New Roman" w:cs="Times New Roman"/>
                <w:b/>
                <w:sz w:val="28"/>
                <w:szCs w:val="28"/>
              </w:rPr>
              <w:t>2.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(9’)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07BE2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07BE2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07BE2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correctly repeat the sounds of the letter </w:t>
            </w:r>
            <w:r w:rsidRPr="00407BE2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 xml:space="preserve">y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in isolation, in the words </w:t>
            </w:r>
            <w:r w:rsidRPr="00407BE2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>July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and </w:t>
            </w:r>
            <w:r w:rsidRPr="00407BE2"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</w:rPr>
              <w:t>February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, and in the sentences </w:t>
            </w:r>
            <w:r w:rsidRPr="00407BE2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Our sports day is in February.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lastRenderedPageBreak/>
              <w:t xml:space="preserve">and </w:t>
            </w:r>
            <w:r w:rsidRPr="00407BE2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My birthday is in July.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>with correct pronunciation and intonation.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</w:t>
            </w:r>
            <w:r w:rsidRPr="00407BE2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 xml:space="preserve">T gives instruction to the letter </w:t>
            </w:r>
            <w:r w:rsidRPr="00407BE2">
              <w:rPr>
                <w:rFonts w:eastAsia="Times New Roman" w:cs="Times New Roman"/>
                <w:b/>
                <w:i/>
                <w:color w:val="FF0000"/>
                <w:sz w:val="28"/>
                <w:szCs w:val="28"/>
              </w:rPr>
              <w:t>y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 xml:space="preserve">, the words </w:t>
            </w:r>
            <w:r w:rsidRPr="00407BE2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February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bCs/>
                <w:sz w:val="28"/>
                <w:szCs w:val="28"/>
              </w:rPr>
              <w:t>and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July,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and in the sentences </w:t>
            </w:r>
            <w:r w:rsidRPr="00407BE2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Our sports day is in February.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and </w:t>
            </w:r>
            <w:r w:rsidRPr="00407BE2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My birthday is in July.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- Play the recording for the letter </w:t>
            </w:r>
            <w:r w:rsidRPr="00407BE2">
              <w:rPr>
                <w:rFonts w:eastAsia="Times New Roman" w:cs="Times New Roman"/>
                <w:b/>
                <w:i/>
                <w:color w:val="00B0F0"/>
                <w:sz w:val="28"/>
                <w:szCs w:val="28"/>
              </w:rPr>
              <w:t>y.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 - Do this several times until Ss feel confident.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T calls some Ss to practice.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T gives feedbacks.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sz w:val="28"/>
                <w:szCs w:val="28"/>
              </w:rPr>
              <w:t>3.Practice: (19’)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407BE2">
              <w:rPr>
                <w:rFonts w:eastAsia="Times New Roman" w:cs="Times New Roman"/>
                <w:bCs/>
                <w:sz w:val="28"/>
                <w:szCs w:val="28"/>
              </w:rPr>
              <w:t xml:space="preserve">   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407BE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07BE2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407BE2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07BE2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 identify the target words </w:t>
            </w:r>
            <w:r w:rsidRPr="00407BE2">
              <w:rPr>
                <w:rFonts w:eastAsia="Times New Roman" w:cs="Times New Roman"/>
                <w:i/>
                <w:color w:val="00B0F0"/>
                <w:sz w:val="28"/>
                <w:szCs w:val="28"/>
                <w:lang w:eastAsia="vi-VN"/>
              </w:rPr>
              <w:t>July</w:t>
            </w:r>
            <w:r w:rsidRPr="00407BE2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and </w:t>
            </w:r>
            <w:r w:rsidRPr="00407BE2">
              <w:rPr>
                <w:rFonts w:eastAsia="Times New Roman" w:cs="Times New Roman"/>
                <w:i/>
                <w:color w:val="00B0F0"/>
                <w:sz w:val="28"/>
                <w:szCs w:val="28"/>
                <w:lang w:eastAsia="vi-VN"/>
              </w:rPr>
              <w:t>February</w:t>
            </w:r>
            <w:r w:rsidRPr="00407BE2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while listening.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07BE2" w:rsidRPr="00407BE2" w:rsidRDefault="00407BE2" w:rsidP="00407BE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Elicit the sentences and the gap-fill options.</w:t>
            </w:r>
          </w:p>
          <w:p w:rsidR="00407BE2" w:rsidRPr="00407BE2" w:rsidRDefault="00407BE2" w:rsidP="00407BE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T ask Ss to guess the answers.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+ T writes Ss</w:t>
            </w:r>
            <w:r w:rsidRPr="00407BE2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>guessing on the board.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Listen to the tape: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407BE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>Play the recording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+  Play the recording again to check answers together as a class.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407BE2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 xml:space="preserve"> guessing.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407BE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</w:t>
            </w:r>
            <w:r w:rsidRPr="00407BE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>Invite one or two Ss to stand up and read the completed sentences.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Key: 1.a      2.b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Ss will be able to say the chant with the correct rhythm and pronunciation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>Introduce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>the title and lyrics of the chant.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ascii="Calibri" w:eastAsia="Calibri" w:hAnsi="Calibri" w:cs="Times New Roman"/>
                <w:noProof/>
                <w:sz w:val="22"/>
              </w:rPr>
              <w:drawing>
                <wp:inline distT="0" distB="0" distL="0" distR="0">
                  <wp:extent cx="3014980" cy="1507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>Play the recording for Ss to listen to the whole chant.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>+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>Have them repeat the title and lyrics line by line.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>+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 xml:space="preserve">Ask Ss to attend to the sounds of the letters </w:t>
            </w:r>
            <w:r w:rsidRPr="00407BE2">
              <w:rPr>
                <w:rFonts w:eastAsia="Calibri" w:cs="Times New Roman"/>
                <w:i/>
                <w:color w:val="00B0F0"/>
                <w:sz w:val="28"/>
                <w:szCs w:val="28"/>
              </w:rPr>
              <w:t xml:space="preserve">y </w:t>
            </w:r>
            <w:r w:rsidRPr="00407BE2">
              <w:rPr>
                <w:rFonts w:eastAsia="Calibri" w:cs="Times New Roman"/>
                <w:sz w:val="28"/>
                <w:szCs w:val="28"/>
              </w:rPr>
              <w:t xml:space="preserve">and the words </w:t>
            </w:r>
            <w:r w:rsidRPr="00407BE2">
              <w:rPr>
                <w:rFonts w:eastAsia="Calibri" w:cs="Times New Roman"/>
                <w:i/>
                <w:color w:val="00B0F0"/>
                <w:sz w:val="28"/>
                <w:szCs w:val="28"/>
              </w:rPr>
              <w:t xml:space="preserve">February </w:t>
            </w:r>
            <w:r w:rsidRPr="00407BE2">
              <w:rPr>
                <w:rFonts w:eastAsia="Calibri" w:cs="Times New Roman"/>
                <w:sz w:val="28"/>
                <w:szCs w:val="28"/>
              </w:rPr>
              <w:t xml:space="preserve">and </w:t>
            </w:r>
            <w:r w:rsidRPr="00407BE2">
              <w:rPr>
                <w:rFonts w:eastAsia="Calibri" w:cs="Times New Roman"/>
                <w:i/>
                <w:color w:val="00B0F0"/>
                <w:sz w:val="28"/>
                <w:szCs w:val="28"/>
              </w:rPr>
              <w:t>July.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lastRenderedPageBreak/>
              <w:t xml:space="preserve">- 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>Play the recording all the way through for Ss to listen to pronunciation and melody.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 xml:space="preserve">Play the recording line by line for Ss to listen and repeat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>Play the recording for Ss to chant and clap along.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407BE2">
              <w:rPr>
                <w:rFonts w:eastAsia="Calibri" w:cs="Times New Roman"/>
                <w:sz w:val="28"/>
                <w:szCs w:val="28"/>
              </w:rPr>
              <w:t>Ask Ss to practice chant and clap along in pairs or groups.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>-</w:t>
            </w:r>
            <w:r w:rsidRPr="00407BE2">
              <w:rPr>
                <w:rFonts w:ascii="Calibri" w:eastAsia="Calibri" w:hAnsi="Calibri" w:cs="Times New Roman"/>
                <w:sz w:val="22"/>
              </w:rPr>
              <w:t xml:space="preserve">  </w:t>
            </w:r>
            <w:r w:rsidRPr="00407BE2">
              <w:rPr>
                <w:rFonts w:eastAsia="Calibri" w:cs="Times New Roman"/>
                <w:sz w:val="28"/>
                <w:szCs w:val="28"/>
              </w:rPr>
              <w:t>Invite groups to the front of the classroom to perform the chant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407BE2">
              <w:rPr>
                <w:rFonts w:eastAsia="Calibri" w:cs="Times New Roman"/>
                <w:sz w:val="28"/>
                <w:szCs w:val="28"/>
              </w:rPr>
              <w:t>-T gives feedback.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407BE2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407BE2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07BE2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- Collect three school things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07BE2">
              <w:rPr>
                <w:rFonts w:eastAsia="Times New Roman" w:cs="Times New Roman"/>
                <w:bCs/>
                <w:i/>
                <w:sz w:val="28"/>
                <w:szCs w:val="28"/>
              </w:rPr>
              <w:t>Unit 9, Lesson 3 (4, 5, 6).</w:t>
            </w:r>
          </w:p>
        </w:tc>
        <w:tc>
          <w:tcPr>
            <w:tcW w:w="4680" w:type="dxa"/>
            <w:shd w:val="clear" w:color="auto" w:fill="auto"/>
          </w:tcPr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- Ss listen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Students integrate: Correctly pronounce the sounds of the letter </w:t>
            </w:r>
            <w:r w:rsidRPr="00407BE2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y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in isolation, in the words </w:t>
            </w:r>
            <w:r w:rsidRPr="00407BE2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February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and </w:t>
            </w:r>
            <w:r w:rsidRPr="00407BE2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July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and in the sentences </w:t>
            </w:r>
            <w:r w:rsidRPr="00407BE2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Our sports day is in February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and </w:t>
            </w:r>
            <w:r w:rsidRPr="00407BE2">
              <w:rPr>
                <w:rFonts w:eastAsia="Times New Roman" w:cs="Times New Roman"/>
                <w:b/>
                <w:bCs/>
                <w:i/>
                <w:color w:val="00B0F0"/>
                <w:sz w:val="28"/>
                <w:szCs w:val="28"/>
              </w:rPr>
              <w:t>My birthday is in July</w:t>
            </w:r>
            <w:r w:rsidRPr="00407BE2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407BE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- - Ss listen </w:t>
            </w:r>
          </w:p>
          <w:p w:rsidR="00407BE2" w:rsidRPr="00407BE2" w:rsidRDefault="00407BE2" w:rsidP="00407BE2">
            <w:pPr>
              <w:spacing w:after="0" w:line="240" w:lineRule="auto"/>
              <w:ind w:hanging="21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Ss listen and point</w:t>
            </w:r>
          </w:p>
          <w:p w:rsidR="00407BE2" w:rsidRPr="00407BE2" w:rsidRDefault="00407BE2" w:rsidP="00407BE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-Ss practice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407BE2">
              <w:rPr>
                <w:rFonts w:eastAsia="Times New Roman" w:cs="Times New Roman"/>
                <w:sz w:val="28"/>
                <w:szCs w:val="28"/>
                <w:lang w:val="nl-NL"/>
              </w:rPr>
              <w:t>-Ss listen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listen and say: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i/>
                <w:sz w:val="28"/>
                <w:szCs w:val="28"/>
              </w:rPr>
              <w:t>+ Number 1: Is your sports day in July?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407BE2">
              <w:rPr>
                <w:rFonts w:eastAsia="Times New Roman" w:cs="Times New Roman"/>
                <w:i/>
                <w:sz w:val="28"/>
                <w:szCs w:val="28"/>
              </w:rPr>
              <w:t>+ Number 2: I like January.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guess the answers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Ss listen to the tape and circle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lastRenderedPageBreak/>
              <w:t>- Ss check their answers and guessing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listen and repeat.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read the sentences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Ss look and listen.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listen to the chant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Ss listen and repeat line by line without clap their hands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note the sounds, words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listen to melody of the chant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Ss listen and chant line by line.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Ss chant and</w:t>
            </w:r>
            <w:r w:rsidRPr="00407BE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>clap along.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 Ss work in groups (two groups) to chant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perform</w:t>
            </w:r>
            <w:r w:rsidRPr="00407BE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407BE2">
              <w:rPr>
                <w:rFonts w:eastAsia="Times New Roman" w:cs="Times New Roman"/>
                <w:sz w:val="28"/>
                <w:szCs w:val="28"/>
              </w:rPr>
              <w:t>in front of the class.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07BE2" w:rsidRPr="00407BE2" w:rsidRDefault="00407BE2" w:rsidP="00407BE2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407BE2">
              <w:rPr>
                <w:rFonts w:eastAsia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407BE2" w:rsidRPr="00407BE2" w:rsidRDefault="00407BE2" w:rsidP="00407BE2">
      <w:pPr>
        <w:spacing w:after="0" w:line="288" w:lineRule="auto"/>
        <w:rPr>
          <w:rFonts w:eastAsia="Times New Roman" w:cs="Times New Roman"/>
          <w:b/>
          <w:sz w:val="28"/>
          <w:szCs w:val="28"/>
          <w:lang w:eastAsia="vi-VN"/>
        </w:rPr>
      </w:pPr>
    </w:p>
    <w:p w:rsidR="00407BE2" w:rsidRPr="00407BE2" w:rsidRDefault="00407BE2" w:rsidP="00407BE2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407BE2">
        <w:rPr>
          <w:rFonts w:eastAsia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407BE2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07BE2" w:rsidRPr="00407BE2" w:rsidRDefault="00407BE2" w:rsidP="00407BE2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407BE2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:rsidR="00407BE2" w:rsidRPr="00407BE2" w:rsidRDefault="00407BE2" w:rsidP="00407BE2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13597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2C" w:rsidRDefault="00407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86" w:rsidRDefault="00407BE2">
    <w:pPr>
      <w:pStyle w:val="Footer"/>
      <w:rPr>
        <w:i/>
      </w:rPr>
    </w:pPr>
    <w:r w:rsidRPr="007C4D4D">
      <w:rPr>
        <w:b/>
      </w:rPr>
      <w:t>****</w:t>
    </w:r>
    <w:r w:rsidRPr="007C4D4D">
      <w:rPr>
        <w:b/>
      </w:rPr>
      <w:t>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                           </w:t>
    </w:r>
    <w:r>
      <w:rPr>
        <w:i/>
      </w:rPr>
      <w:t>School year: 20</w:t>
    </w:r>
    <w:r>
      <w:rPr>
        <w:i/>
      </w:rPr>
      <w:t>2</w:t>
    </w:r>
    <w:r>
      <w:rPr>
        <w:i/>
      </w:rPr>
      <w:t>4</w:t>
    </w:r>
    <w:r>
      <w:rPr>
        <w:i/>
      </w:rPr>
      <w:t>– 20</w:t>
    </w:r>
    <w:r>
      <w:rPr>
        <w:i/>
      </w:rPr>
      <w:t>2</w:t>
    </w:r>
    <w:r>
      <w:rPr>
        <w:i/>
      </w:rPr>
      <w:t>5</w:t>
    </w:r>
  </w:p>
  <w:p w:rsidR="00586A31" w:rsidRDefault="00407BE2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2C" w:rsidRDefault="00407B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2C" w:rsidRDefault="00407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407BE2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407BE2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2C" w:rsidRDefault="00407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E2"/>
    <w:rsid w:val="00407BE2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A0A2E-10A5-4B69-B226-C2A4A57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BE2"/>
  </w:style>
  <w:style w:type="paragraph" w:styleId="Footer">
    <w:name w:val="footer"/>
    <w:basedOn w:val="Normal"/>
    <w:link w:val="FooterChar"/>
    <w:uiPriority w:val="99"/>
    <w:semiHidden/>
    <w:unhideWhenUsed/>
    <w:rsid w:val="00407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2025-02-08T15:34:00Z</dcterms:created>
  <dcterms:modified xsi:type="dcterms:W3CDTF">2025-02-08T15:34:00Z</dcterms:modified>
</cp:coreProperties>
</file>