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8A6" w:rsidRPr="00FB18F8" w:rsidRDefault="001028A6" w:rsidP="001028A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>Week</w:t>
      </w:r>
      <w:r>
        <w:rPr>
          <w:rFonts w:ascii="Times New Roman" w:eastAsia="Calibri" w:hAnsi="Times New Roman"/>
          <w:i/>
        </w:rPr>
        <w:t>: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7</w:t>
      </w:r>
      <w:r w:rsidRPr="00FB18F8">
        <w:rPr>
          <w:rFonts w:ascii="Times New Roman" w:eastAsia="Calibri" w:hAnsi="Times New Roman"/>
          <w:i/>
        </w:rPr>
        <w:t xml:space="preserve">                                               Preparing date: </w:t>
      </w:r>
      <w:r>
        <w:rPr>
          <w:rFonts w:ascii="Times New Roman" w:eastAsia="Calibri" w:hAnsi="Times New Roman"/>
          <w:i/>
        </w:rPr>
        <w:t>20/10/</w:t>
      </w:r>
      <w:r w:rsidRPr="00FB18F8">
        <w:rPr>
          <w:rFonts w:ascii="Times New Roman" w:eastAsia="Calibri" w:hAnsi="Times New Roman"/>
          <w:i/>
        </w:rPr>
        <w:t>202</w:t>
      </w:r>
      <w:r>
        <w:rPr>
          <w:rFonts w:ascii="Times New Roman" w:eastAsia="Calibri" w:hAnsi="Times New Roman"/>
          <w:i/>
        </w:rPr>
        <w:t>4</w:t>
      </w:r>
    </w:p>
    <w:p w:rsidR="001028A6" w:rsidRPr="00FB18F8" w:rsidRDefault="001028A6" w:rsidP="001028A6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</w:t>
      </w:r>
      <w:r>
        <w:rPr>
          <w:rFonts w:ascii="Times New Roman" w:eastAsia="Calibri" w:hAnsi="Times New Roman"/>
          <w:i/>
        </w:rPr>
        <w:t>:</w:t>
      </w:r>
      <w:r w:rsidRPr="00FB18F8">
        <w:rPr>
          <w:rFonts w:ascii="Times New Roman" w:eastAsia="Calibri" w:hAnsi="Times New Roman"/>
          <w:i/>
        </w:rPr>
        <w:t xml:space="preserve"> </w:t>
      </w:r>
      <w:r>
        <w:rPr>
          <w:rFonts w:ascii="Times New Roman" w:eastAsia="Calibri" w:hAnsi="Times New Roman"/>
          <w:i/>
        </w:rPr>
        <w:t>26</w:t>
      </w:r>
      <w:r w:rsidRPr="00FB18F8">
        <w:rPr>
          <w:rFonts w:ascii="Times New Roman" w:eastAsia="Calibri" w:hAnsi="Times New Roman"/>
          <w:i/>
        </w:rPr>
        <w:t xml:space="preserve">                                         Teaching date: </w:t>
      </w:r>
      <w:r>
        <w:rPr>
          <w:rFonts w:ascii="Times New Roman" w:eastAsia="Calibri" w:hAnsi="Times New Roman"/>
          <w:i/>
        </w:rPr>
        <w:t>22/10/</w:t>
      </w:r>
      <w:r w:rsidRPr="00FB18F8">
        <w:rPr>
          <w:rFonts w:ascii="Times New Roman" w:eastAsia="Calibri" w:hAnsi="Times New Roman"/>
          <w:i/>
        </w:rPr>
        <w:t>202</w:t>
      </w:r>
      <w:r>
        <w:rPr>
          <w:rFonts w:ascii="Times New Roman" w:eastAsia="Calibri" w:hAnsi="Times New Roman"/>
          <w:i/>
        </w:rPr>
        <w:t>4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028A6" w:rsidRPr="00FB18F8" w:rsidRDefault="001028A6" w:rsidP="001028A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4: My birthday party</w:t>
      </w:r>
    </w:p>
    <w:p w:rsidR="001028A6" w:rsidRPr="00FB18F8" w:rsidRDefault="001028A6" w:rsidP="001028A6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028A6" w:rsidRPr="00426557" w:rsidRDefault="001028A6" w:rsidP="001028A6">
      <w:pPr>
        <w:spacing w:line="288" w:lineRule="auto"/>
        <w:rPr>
          <w:rFonts w:ascii="Times New Roman" w:hAnsi="Times New Roman"/>
          <w:bCs/>
        </w:rPr>
      </w:pPr>
      <w:r w:rsidRPr="00426557">
        <w:rPr>
          <w:rFonts w:ascii="Times New Roman" w:hAnsi="Times New Roman"/>
          <w:bCs/>
        </w:rPr>
        <w:t>- listen to and understand two communicative contexts in which pupils ask and answer questions about what they want to eat / drink and tick the correct pictures.</w:t>
      </w:r>
    </w:p>
    <w:p w:rsidR="001028A6" w:rsidRPr="00426557" w:rsidRDefault="001028A6" w:rsidP="001028A6">
      <w:pPr>
        <w:spacing w:line="288" w:lineRule="auto"/>
        <w:rPr>
          <w:rFonts w:ascii="Times New Roman" w:hAnsi="Times New Roman"/>
          <w:bCs/>
        </w:rPr>
      </w:pPr>
      <w:r w:rsidRPr="00426557">
        <w:rPr>
          <w:rFonts w:ascii="Times New Roman" w:hAnsi="Times New Roman"/>
          <w:bCs/>
        </w:rPr>
        <w:t>- complete two gapped dialogues with the help of picture cues.</w:t>
      </w:r>
    </w:p>
    <w:p w:rsidR="001028A6" w:rsidRDefault="001028A6" w:rsidP="001028A6">
      <w:pPr>
        <w:spacing w:line="288" w:lineRule="auto"/>
        <w:rPr>
          <w:rFonts w:ascii="Times New Roman" w:hAnsi="Times New Roman"/>
          <w:bCs/>
        </w:rPr>
      </w:pPr>
      <w:r w:rsidRPr="00426557">
        <w:rPr>
          <w:rFonts w:ascii="Times New Roman" w:hAnsi="Times New Roman"/>
          <w:bCs/>
        </w:rPr>
        <w:t xml:space="preserve">- revise the target vocabulary items through playing the game </w:t>
      </w:r>
      <w:r w:rsidRPr="00426557">
        <w:rPr>
          <w:rFonts w:ascii="Times New Roman" w:hAnsi="Times New Roman"/>
          <w:bCs/>
          <w:i/>
        </w:rPr>
        <w:t>Board race.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1028A6" w:rsidRDefault="001028A6" w:rsidP="001028A6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1028A6" w:rsidRPr="00E7585D" w:rsidRDefault="001028A6" w:rsidP="001028A6">
      <w:pPr>
        <w:spacing w:line="288" w:lineRule="auto"/>
        <w:rPr>
          <w:rFonts w:ascii="Times New Roman" w:hAnsi="Times New Roman"/>
          <w:b/>
          <w:bCs/>
        </w:rPr>
      </w:pPr>
      <w:r w:rsidRPr="00E7585D">
        <w:rPr>
          <w:rFonts w:ascii="Times New Roman" w:hAnsi="Times New Roman"/>
          <w:b/>
          <w:bCs/>
        </w:rPr>
        <w:t>Students integrate: Complete dialogue 1 with the help of picture cues(5/31).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1028A6" w:rsidRPr="00FB18F8" w:rsidRDefault="001028A6" w:rsidP="001028A6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s</w:t>
      </w:r>
      <w:r w:rsidRPr="00426557">
        <w:rPr>
          <w:rFonts w:ascii="Times New Roman" w:hAnsi="Times New Roman"/>
        </w:rPr>
        <w:t>how kindness in inviting someone to a birthday party and offering them food and drink they want.</w:t>
      </w:r>
    </w:p>
    <w:p w:rsidR="001028A6" w:rsidRDefault="001028A6" w:rsidP="001028A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62,63;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 xml:space="preserve">42; </w:t>
      </w:r>
      <w:r w:rsidRPr="00FB18F8">
        <w:rPr>
          <w:rFonts w:ascii="Times New Roman" w:hAnsi="Times New Roman"/>
          <w:lang w:eastAsia="vi-VN"/>
        </w:rPr>
        <w:t xml:space="preserve">website </w:t>
      </w:r>
      <w:r>
        <w:rPr>
          <w:rFonts w:ascii="Times New Roman" w:hAnsi="Times New Roman"/>
          <w:lang w:eastAsia="vi-VN"/>
        </w:rPr>
        <w:t>hoclieu</w:t>
      </w:r>
      <w:r w:rsidRPr="00FB18F8">
        <w:rPr>
          <w:rFonts w:ascii="Times New Roman" w:hAnsi="Times New Roman"/>
          <w:lang w:eastAsia="vi-VN"/>
        </w:rPr>
        <w:t>.vn, posters, laptop, pictures, textbook, lesson plan, TV or projector.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31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28A6" w:rsidRPr="00FB18F8" w:rsidRDefault="001028A6" w:rsidP="001028A6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8"/>
        <w:gridCol w:w="4590"/>
      </w:tblGrid>
      <w:tr w:rsidR="001028A6" w:rsidRPr="00FB18F8" w:rsidTr="001D2A44">
        <w:tc>
          <w:tcPr>
            <w:tcW w:w="5418" w:type="dxa"/>
            <w:shd w:val="clear" w:color="auto" w:fill="auto"/>
          </w:tcPr>
          <w:p w:rsidR="001028A6" w:rsidRPr="00FB18F8" w:rsidRDefault="001028A6" w:rsidP="001D2A44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90" w:type="dxa"/>
            <w:shd w:val="clear" w:color="auto" w:fill="auto"/>
          </w:tcPr>
          <w:p w:rsidR="001028A6" w:rsidRPr="00FB18F8" w:rsidRDefault="001028A6" w:rsidP="001D2A44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28A6" w:rsidRPr="00FB18F8" w:rsidTr="001D2A44">
        <w:trPr>
          <w:trHeight w:val="76"/>
        </w:trPr>
        <w:tc>
          <w:tcPr>
            <w:tcW w:w="5418" w:type="dxa"/>
            <w:shd w:val="clear" w:color="auto" w:fill="auto"/>
          </w:tcPr>
          <w:p w:rsidR="001028A6" w:rsidRPr="00C9357B" w:rsidRDefault="001028A6" w:rsidP="001D2A44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5’)</w:t>
            </w:r>
          </w:p>
          <w:p w:rsidR="001028A6" w:rsidRPr="006C3180" w:rsidRDefault="001028A6" w:rsidP="001D2A4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eastAsia="Calibri" w:hAnsi="Times New Roman"/>
                <w:b/>
                <w:i/>
                <w:lang w:val="pt-BR" w:eastAsia="en-GB"/>
              </w:rPr>
              <w:t>Guessing game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lastRenderedPageBreak/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28A6" w:rsidRPr="006C3180" w:rsidRDefault="001028A6" w:rsidP="001D2A44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 w:rsidRPr="00690216">
              <w:rPr>
                <w:rFonts w:ascii="Times New Roman" w:hAnsi="Times New Roman"/>
              </w:rPr>
              <w:t>- T introduces and explains the game.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 w:rsidRPr="00690216">
              <w:rPr>
                <w:rFonts w:ascii="Times New Roman" w:hAnsi="Times New Roman"/>
              </w:rPr>
              <w:t>- How to play: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will show some pictures which is hidden.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 w:rsidRPr="00690216">
              <w:rPr>
                <w:rFonts w:ascii="Times New Roman" w:hAnsi="Times New Roman"/>
              </w:rPr>
              <w:t>+ Ss look at the pictures in the screen.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 w:rsidRPr="00690216">
              <w:rPr>
                <w:rFonts w:ascii="Times New Roman" w:hAnsi="Times New Roman"/>
              </w:rPr>
              <w:t>+ Ss tell what someone is doing.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 w:rsidRPr="00690216">
              <w:rPr>
                <w:rFonts w:ascii="Times New Roman" w:hAnsi="Times New Roman"/>
              </w:rPr>
              <w:t>- T models</w:t>
            </w:r>
            <w:r w:rsidRPr="00690216">
              <w:rPr>
                <w:rFonts w:ascii="Times New Roman" w:hAnsi="Times New Roman"/>
                <w:i/>
              </w:rPr>
              <w:t>. (jam)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 w:rsidRPr="00690216">
              <w:rPr>
                <w:rFonts w:ascii="Times New Roman" w:hAnsi="Times New Roman"/>
              </w:rPr>
              <w:t>- Ss play the game.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</w:rPr>
            </w:pPr>
            <w:r w:rsidRPr="00690216">
              <w:rPr>
                <w:rFonts w:ascii="Times New Roman" w:hAnsi="Times New Roman"/>
              </w:rPr>
              <w:t>- T gives feedback.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90216"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  <w:i/>
              </w:rPr>
              <w:t>Ex</w:t>
            </w:r>
            <w:r w:rsidRPr="00690216">
              <w:rPr>
                <w:rFonts w:ascii="Times New Roman" w:hAnsi="Times New Roman"/>
                <w:i/>
              </w:rPr>
              <w:t>: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90216">
              <w:rPr>
                <w:rFonts w:ascii="Times New Roman" w:hAnsi="Times New Roman"/>
                <w:i/>
              </w:rPr>
              <w:t xml:space="preserve">1. </w:t>
            </w:r>
            <w:r>
              <w:rPr>
                <w:rFonts w:ascii="Times New Roman" w:hAnsi="Times New Roman"/>
                <w:i/>
              </w:rPr>
              <w:t xml:space="preserve">jam       </w:t>
            </w:r>
            <w:r w:rsidRPr="00690216">
              <w:rPr>
                <w:rFonts w:ascii="Times New Roman" w:hAnsi="Times New Roman"/>
                <w:i/>
              </w:rPr>
              <w:t xml:space="preserve">2. </w:t>
            </w:r>
            <w:r>
              <w:rPr>
                <w:rFonts w:ascii="Times New Roman" w:hAnsi="Times New Roman"/>
                <w:i/>
              </w:rPr>
              <w:t xml:space="preserve">grapes            </w:t>
            </w:r>
            <w:r w:rsidRPr="00690216">
              <w:rPr>
                <w:rFonts w:ascii="Times New Roman" w:hAnsi="Times New Roman"/>
                <w:i/>
              </w:rPr>
              <w:t xml:space="preserve">3. </w:t>
            </w:r>
            <w:r>
              <w:rPr>
                <w:rFonts w:ascii="Times New Roman" w:hAnsi="Times New Roman"/>
                <w:i/>
              </w:rPr>
              <w:t>chips</w:t>
            </w:r>
          </w:p>
          <w:p w:rsidR="001028A6" w:rsidRPr="00690216" w:rsidRDefault="001028A6" w:rsidP="001D2A44">
            <w:pPr>
              <w:spacing w:line="360" w:lineRule="auto"/>
              <w:rPr>
                <w:rFonts w:ascii="Times New Roman" w:hAnsi="Times New Roman"/>
                <w:i/>
              </w:rPr>
            </w:pPr>
            <w:r w:rsidRPr="00690216">
              <w:rPr>
                <w:rFonts w:ascii="Times New Roman" w:hAnsi="Times New Roman"/>
                <w:i/>
              </w:rPr>
              <w:t xml:space="preserve">4. </w:t>
            </w:r>
            <w:r>
              <w:rPr>
                <w:rFonts w:ascii="Times New Roman" w:hAnsi="Times New Roman"/>
                <w:i/>
              </w:rPr>
              <w:t xml:space="preserve">milk      </w:t>
            </w:r>
            <w:r w:rsidRPr="00690216">
              <w:rPr>
                <w:rFonts w:ascii="Times New Roman" w:hAnsi="Times New Roman"/>
                <w:i/>
              </w:rPr>
              <w:t xml:space="preserve">5. </w:t>
            </w:r>
            <w:r>
              <w:rPr>
                <w:rFonts w:ascii="Times New Roman" w:hAnsi="Times New Roman"/>
                <w:i/>
              </w:rPr>
              <w:t>lemonade     6.chicken</w:t>
            </w:r>
          </w:p>
          <w:p w:rsidR="001028A6" w:rsidRPr="00FB18F8" w:rsidRDefault="001028A6" w:rsidP="001D2A4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31”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4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28A6" w:rsidRPr="00C9357B" w:rsidRDefault="001028A6" w:rsidP="001D2A44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27’)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>
              <w:t xml:space="preserve"> </w:t>
            </w:r>
            <w:r w:rsidRPr="00DF26C2">
              <w:rPr>
                <w:rFonts w:ascii="Times New Roman" w:hAnsi="Times New Roman"/>
                <w:bCs/>
                <w:i/>
              </w:rPr>
              <w:t>listen to and understand two communicative contexts in which pupils ask and answer questions about what they want to eat / drink and tick the correct pictures.</w:t>
            </w:r>
          </w:p>
          <w:p w:rsidR="001028A6" w:rsidRPr="008824EB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DF26C2">
              <w:rPr>
                <w:rFonts w:ascii="Times New Roman" w:hAnsi="Times New Roman"/>
              </w:rPr>
              <w:t>Elicit the names of the food and drink items.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EF6E8F">
              <w:rPr>
                <w:noProof/>
              </w:rPr>
              <w:lastRenderedPageBreak/>
              <w:drawing>
                <wp:inline distT="0" distB="0" distL="0" distR="0">
                  <wp:extent cx="3303270" cy="121094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EF6E8F">
              <w:rPr>
                <w:noProof/>
              </w:rPr>
              <w:drawing>
                <wp:inline distT="0" distB="0" distL="0" distR="0">
                  <wp:extent cx="3303270" cy="1383665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1028A6" w:rsidRPr="009748F5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1028A6" w:rsidRPr="009748F5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1028A6" w:rsidRPr="009748F5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1028A6" w:rsidRPr="005572F7" w:rsidRDefault="001028A6" w:rsidP="001D2A44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>
              <w:t xml:space="preserve"> </w:t>
            </w:r>
            <w:r w:rsidRPr="00116D62">
              <w:rPr>
                <w:rFonts w:ascii="Times New Roman" w:hAnsi="Times New Roman"/>
                <w:i/>
                <w:color w:val="00B0F0"/>
              </w:rPr>
              <w:t xml:space="preserve">1. </w:t>
            </w:r>
            <w:r>
              <w:rPr>
                <w:rFonts w:ascii="Times New Roman" w:hAnsi="Times New Roman"/>
                <w:i/>
                <w:color w:val="00B0F0"/>
              </w:rPr>
              <w:t>a         2.a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DF26C2">
              <w:rPr>
                <w:rFonts w:ascii="Times New Roman" w:hAnsi="Times New Roman"/>
                <w:i/>
                <w:lang w:eastAsia="vi-VN"/>
              </w:rPr>
              <w:t>complete two gapped dialogues with the help of picture cues.</w:t>
            </w:r>
          </w:p>
          <w:p w:rsidR="001028A6" w:rsidRPr="00E949D1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>
              <w:t xml:space="preserve"> </w:t>
            </w:r>
            <w:r w:rsidRPr="00DF26C2">
              <w:rPr>
                <w:rFonts w:ascii="Times New Roman" w:hAnsi="Times New Roman"/>
                <w:bCs/>
              </w:rPr>
              <w:t>Hav</w:t>
            </w:r>
            <w:r>
              <w:rPr>
                <w:rFonts w:ascii="Times New Roman" w:hAnsi="Times New Roman"/>
                <w:bCs/>
              </w:rPr>
              <w:t>e pupils look at the pictures and</w:t>
            </w:r>
            <w:r w:rsidRPr="00DF26C2">
              <w:rPr>
                <w:rFonts w:ascii="Times New Roman" w:hAnsi="Times New Roman"/>
                <w:bCs/>
              </w:rPr>
              <w:t xml:space="preserve"> identify the food and drink items in the pictures.</w:t>
            </w:r>
          </w:p>
          <w:p w:rsidR="001028A6" w:rsidRPr="00DF26C2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EF6E8F">
              <w:rPr>
                <w:noProof/>
              </w:rPr>
              <w:lastRenderedPageBreak/>
              <w:drawing>
                <wp:inline distT="0" distB="0" distL="0" distR="0">
                  <wp:extent cx="3303270" cy="153225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DF26C2">
              <w:rPr>
                <w:rFonts w:ascii="Times New Roman" w:hAnsi="Times New Roman"/>
                <w:bCs/>
              </w:rPr>
              <w:t xml:space="preserve"> Have pupils look at the two incomplete dialogues.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Model Dialogue 1, a</w:t>
            </w:r>
            <w:r w:rsidRPr="00DF26C2">
              <w:rPr>
                <w:rFonts w:ascii="Times New Roman" w:hAnsi="Times New Roman"/>
                <w:bCs/>
              </w:rPr>
              <w:t xml:space="preserve">sk </w:t>
            </w:r>
            <w:r>
              <w:rPr>
                <w:rFonts w:ascii="Times New Roman" w:hAnsi="Times New Roman"/>
                <w:bCs/>
              </w:rPr>
              <w:t>pupils</w:t>
            </w:r>
            <w:r w:rsidRPr="00DF26C2">
              <w:rPr>
                <w:rFonts w:ascii="Times New Roman" w:hAnsi="Times New Roman"/>
                <w:bCs/>
              </w:rPr>
              <w:t xml:space="preserve"> what is missing in the question (</w:t>
            </w:r>
            <w:r w:rsidRPr="00DF26C2">
              <w:rPr>
                <w:rFonts w:ascii="Times New Roman" w:hAnsi="Times New Roman"/>
                <w:bCs/>
                <w:i/>
                <w:color w:val="00B0F0"/>
              </w:rPr>
              <w:t>What</w:t>
            </w:r>
            <w:r w:rsidRPr="00DF26C2">
              <w:rPr>
                <w:rFonts w:ascii="Times New Roman" w:hAnsi="Times New Roman"/>
                <w:bCs/>
              </w:rPr>
              <w:t xml:space="preserve">) and the answer </w:t>
            </w:r>
            <w:r w:rsidRPr="00DF26C2">
              <w:rPr>
                <w:rFonts w:ascii="Times New Roman" w:hAnsi="Times New Roman"/>
                <w:bCs/>
                <w:i/>
                <w:color w:val="00B0F0"/>
              </w:rPr>
              <w:t>(the food).</w:t>
            </w:r>
            <w:r w:rsidRPr="00DF26C2">
              <w:rPr>
                <w:rFonts w:ascii="Times New Roman" w:hAnsi="Times New Roman"/>
                <w:bCs/>
              </w:rPr>
              <w:t xml:space="preserve"> </w:t>
            </w:r>
          </w:p>
          <w:p w:rsidR="001028A6" w:rsidRPr="00DF26C2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DF26C2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pupils</w:t>
            </w:r>
            <w:r w:rsidRPr="00DF26C2">
              <w:rPr>
                <w:rFonts w:ascii="Times New Roman" w:hAnsi="Times New Roman"/>
                <w:bCs/>
              </w:rPr>
              <w:t xml:space="preserve"> to complete the gap (</w:t>
            </w:r>
            <w:r w:rsidRPr="00DF26C2">
              <w:rPr>
                <w:rFonts w:ascii="Times New Roman" w:hAnsi="Times New Roman"/>
                <w:bCs/>
                <w:i/>
              </w:rPr>
              <w:t xml:space="preserve">What do you want to eat, Mary? </w:t>
            </w:r>
            <w:r w:rsidRPr="00DF26C2">
              <w:rPr>
                <w:rFonts w:ascii="Times New Roman" w:hAnsi="Times New Roman" w:hint="eastAsia"/>
                <w:bCs/>
                <w:i/>
              </w:rPr>
              <w:t>–</w:t>
            </w:r>
            <w:r w:rsidRPr="00DF26C2">
              <w:rPr>
                <w:rFonts w:ascii="Times New Roman" w:hAnsi="Times New Roman"/>
                <w:bCs/>
                <w:i/>
              </w:rPr>
              <w:t xml:space="preserve"> I want some grapes.)</w:t>
            </w:r>
            <w:r w:rsidRPr="00DF26C2">
              <w:rPr>
                <w:rFonts w:ascii="Times New Roman" w:hAnsi="Times New Roman"/>
                <w:bCs/>
              </w:rPr>
              <w:t xml:space="preserve">.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DF26C2">
              <w:rPr>
                <w:rFonts w:ascii="Times New Roman" w:hAnsi="Times New Roman"/>
                <w:bCs/>
              </w:rPr>
              <w:t xml:space="preserve"> Have pupils complete the dialogues individually</w:t>
            </w:r>
            <w:r>
              <w:rPr>
                <w:rFonts w:ascii="Times New Roman" w:hAnsi="Times New Roman"/>
                <w:bCs/>
              </w:rPr>
              <w:t>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DF26C2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- A</w:t>
            </w:r>
            <w:r w:rsidRPr="00DF26C2">
              <w:rPr>
                <w:rFonts w:ascii="Times New Roman" w:hAnsi="Times New Roman"/>
                <w:bCs/>
              </w:rPr>
              <w:t xml:space="preserve">sk a few pairs to read them aloud.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 </w:t>
            </w:r>
            <w:r w:rsidRPr="00DF26C2">
              <w:rPr>
                <w:rFonts w:ascii="Times New Roman" w:hAnsi="Times New Roman"/>
                <w:bCs/>
              </w:rPr>
              <w:t>Correct their pronunciation where necessary, praise the readers, and get the class to clap or cheer if their pronunciation is good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Pr="00DF26C2">
              <w:rPr>
                <w:rFonts w:ascii="Times New Roman" w:hAnsi="Times New Roman"/>
                <w:bCs/>
                <w:i/>
                <w:color w:val="00B0F0"/>
              </w:rPr>
              <w:t xml:space="preserve">1. What; grapes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</w:t>
            </w:r>
            <w:r w:rsidRPr="00DF26C2">
              <w:rPr>
                <w:rFonts w:ascii="Times New Roman" w:hAnsi="Times New Roman"/>
                <w:bCs/>
                <w:i/>
                <w:color w:val="00B0F0"/>
              </w:rPr>
              <w:t xml:space="preserve"> 2. drink; chips</w:t>
            </w:r>
          </w:p>
          <w:p w:rsidR="001028A6" w:rsidRPr="00936482" w:rsidRDefault="001028A6" w:rsidP="001D2A44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936482"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 w:rsidRPr="00936482">
              <w:rPr>
                <w:rFonts w:ascii="Times New Roman" w:hAnsi="Times New Roman"/>
                <w:b/>
                <w:bCs/>
              </w:rPr>
              <w:t xml:space="preserve">   Let’s </w:t>
            </w:r>
            <w:r>
              <w:rPr>
                <w:rFonts w:ascii="Times New Roman" w:hAnsi="Times New Roman"/>
                <w:b/>
                <w:bCs/>
              </w:rPr>
              <w:t>play</w:t>
            </w:r>
            <w:r w:rsidRPr="00936482">
              <w:rPr>
                <w:rFonts w:ascii="Times New Roman" w:hAnsi="Times New Roman"/>
                <w:b/>
                <w:bCs/>
              </w:rPr>
              <w:t>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Pr="00CF17C1">
              <w:rPr>
                <w:rFonts w:ascii="Times New Roman" w:hAnsi="Times New Roman"/>
                <w:bCs/>
                <w:i/>
              </w:rPr>
              <w:t>revise the target vocabulary items through playing the game Board race.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28A6" w:rsidRPr="00CF17C1" w:rsidRDefault="001028A6" w:rsidP="001D2A4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F17C1">
              <w:rPr>
                <w:rFonts w:ascii="Times New Roman" w:hAnsi="Times New Roman"/>
                <w:sz w:val="28"/>
                <w:szCs w:val="28"/>
              </w:rPr>
              <w:t xml:space="preserve"> Tell pupils the goal of the game and how to play it. </w:t>
            </w:r>
          </w:p>
          <w:p w:rsidR="001028A6" w:rsidRPr="00CF17C1" w:rsidRDefault="001028A6" w:rsidP="001D2A4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F17C1">
              <w:rPr>
                <w:rFonts w:ascii="Times New Roman" w:hAnsi="Times New Roman"/>
                <w:sz w:val="28"/>
                <w:szCs w:val="28"/>
              </w:rPr>
              <w:t xml:space="preserve"> Divide pupils into two teams. They take turns going to the board and each pupil tries to write one word in the columns </w:t>
            </w:r>
            <w:r w:rsidRPr="00CF17C1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Drinks and Foo</w:t>
            </w:r>
            <w:r w:rsidRPr="00CF17C1">
              <w:rPr>
                <w:rFonts w:ascii="Times New Roman" w:hAnsi="Times New Roman"/>
                <w:sz w:val="28"/>
                <w:szCs w:val="28"/>
              </w:rPr>
              <w:t>d as fast as possible.</w:t>
            </w:r>
          </w:p>
          <w:p w:rsidR="001028A6" w:rsidRPr="00CF17C1" w:rsidRDefault="001028A6" w:rsidP="001D2A4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F17C1">
              <w:rPr>
                <w:rFonts w:ascii="Times New Roman" w:hAnsi="Times New Roman"/>
                <w:sz w:val="28"/>
                <w:szCs w:val="28"/>
              </w:rPr>
              <w:t xml:space="preserve"> The team that writes the most words in the set time wins.</w:t>
            </w:r>
          </w:p>
          <w:p w:rsidR="001028A6" w:rsidRPr="00CF17C1" w:rsidRDefault="001028A6" w:rsidP="001D2A4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CF17C1">
              <w:rPr>
                <w:rFonts w:ascii="Times New Roman" w:hAnsi="Times New Roman"/>
                <w:sz w:val="28"/>
                <w:szCs w:val="28"/>
              </w:rPr>
              <w:t xml:space="preserve"> Point to the words and have pupils read the words out loud.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</w:t>
            </w:r>
            <w:r w:rsidRPr="00CF17C1">
              <w:rPr>
                <w:rFonts w:ascii="Times New Roman" w:hAnsi="Times New Roman"/>
              </w:rPr>
              <w:t>ave pupils play the game using other word sets, e</w:t>
            </w:r>
            <w:r>
              <w:rPr>
                <w:rFonts w:ascii="Times New Roman" w:hAnsi="Times New Roman"/>
              </w:rPr>
              <w:t>x:</w:t>
            </w:r>
            <w:r w:rsidRPr="00CF17C1">
              <w:rPr>
                <w:rFonts w:ascii="Times New Roman" w:hAnsi="Times New Roman"/>
              </w:rPr>
              <w:t xml:space="preserve"> </w:t>
            </w:r>
            <w:r w:rsidRPr="00CF17C1">
              <w:rPr>
                <w:rFonts w:ascii="Times New Roman" w:hAnsi="Times New Roman"/>
                <w:i/>
                <w:color w:val="00B0F0"/>
              </w:rPr>
              <w:t>months, countries, days of the week.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28A6" w:rsidRPr="00005F75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28A6" w:rsidRPr="00F83299" w:rsidRDefault="001028A6" w:rsidP="001D2A4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1028A6" w:rsidRPr="00F34375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28A6" w:rsidRPr="00C9357B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3’)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</w:t>
            </w:r>
            <w:r w:rsidRPr="0004732D">
              <w:rPr>
                <w:rFonts w:ascii="Times New Roman" w:hAnsi="Times New Roman"/>
                <w:bCs/>
                <w:iCs/>
              </w:rPr>
              <w:t xml:space="preserve"> about the pictures on page </w:t>
            </w:r>
            <w:r>
              <w:rPr>
                <w:rFonts w:ascii="Times New Roman" w:hAnsi="Times New Roman"/>
                <w:bCs/>
                <w:iCs/>
              </w:rPr>
              <w:t>31</w:t>
            </w:r>
            <w:r w:rsidRPr="0004732D">
              <w:rPr>
                <w:rFonts w:ascii="Times New Roman" w:hAnsi="Times New Roman"/>
                <w:bCs/>
                <w:iCs/>
              </w:rPr>
              <w:t>.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>Unit 4, Lesson 3 (1,2,3).</w:t>
            </w:r>
          </w:p>
        </w:tc>
        <w:tc>
          <w:tcPr>
            <w:tcW w:w="4590" w:type="dxa"/>
            <w:shd w:val="clear" w:color="auto" w:fill="auto"/>
          </w:tcPr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Ss listen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79"/>
              <w:gridCol w:w="2180"/>
            </w:tblGrid>
            <w:tr w:rsidR="001028A6" w:rsidRPr="001D620E" w:rsidTr="001D2A44">
              <w:tc>
                <w:tcPr>
                  <w:tcW w:w="2179" w:type="dxa"/>
                  <w:shd w:val="clear" w:color="auto" w:fill="auto"/>
                </w:tcPr>
                <w:p w:rsidR="001028A6" w:rsidRPr="001D620E" w:rsidRDefault="001028A6" w:rsidP="001D2A44">
                  <w:pPr>
                    <w:framePr w:hSpace="180" w:wrap="around" w:vAnchor="text" w:hAnchor="text" w:x="-68" w:y="1"/>
                    <w:spacing w:line="288" w:lineRule="auto"/>
                    <w:suppressOverlap/>
                    <w:rPr>
                      <w:rFonts w:ascii="Times New Roman" w:hAnsi="Times New Roman"/>
                      <w:lang w:val="nl-NL"/>
                    </w:rPr>
                  </w:pPr>
                  <w:r w:rsidRPr="001D620E">
                    <w:rPr>
                      <w:noProof/>
                    </w:rPr>
                    <w:drawing>
                      <wp:inline distT="0" distB="0" distL="0" distR="0">
                        <wp:extent cx="1252220" cy="873125"/>
                        <wp:effectExtent l="0" t="0" r="5080" b="317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220" cy="87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0" w:type="dxa"/>
                  <w:shd w:val="clear" w:color="auto" w:fill="auto"/>
                </w:tcPr>
                <w:p w:rsidR="001028A6" w:rsidRPr="001D620E" w:rsidRDefault="001028A6" w:rsidP="001D2A44">
                  <w:pPr>
                    <w:framePr w:hSpace="180" w:wrap="around" w:vAnchor="text" w:hAnchor="text" w:x="-68" w:y="1"/>
                    <w:spacing w:line="288" w:lineRule="auto"/>
                    <w:suppressOverlap/>
                    <w:rPr>
                      <w:rFonts w:ascii="Times New Roman" w:hAnsi="Times New Roman"/>
                      <w:lang w:val="nl-NL"/>
                    </w:rPr>
                  </w:pPr>
                  <w:r w:rsidRPr="001D620E">
                    <w:rPr>
                      <w:noProof/>
                    </w:rPr>
                    <w:drawing>
                      <wp:inline distT="0" distB="0" distL="0" distR="0">
                        <wp:extent cx="1252220" cy="873125"/>
                        <wp:effectExtent l="0" t="0" r="5080" b="317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220" cy="87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28A6" w:rsidRPr="001D620E" w:rsidTr="001D2A44">
              <w:tc>
                <w:tcPr>
                  <w:tcW w:w="2179" w:type="dxa"/>
                  <w:shd w:val="clear" w:color="auto" w:fill="auto"/>
                </w:tcPr>
                <w:p w:rsidR="001028A6" w:rsidRPr="001D620E" w:rsidRDefault="001028A6" w:rsidP="001D2A44">
                  <w:pPr>
                    <w:framePr w:hSpace="180" w:wrap="around" w:vAnchor="text" w:hAnchor="text" w:x="-68" w:y="1"/>
                    <w:spacing w:line="288" w:lineRule="auto"/>
                    <w:suppressOverlap/>
                    <w:rPr>
                      <w:rFonts w:ascii="Times New Roman" w:hAnsi="Times New Roman"/>
                      <w:lang w:val="nl-NL"/>
                    </w:rPr>
                  </w:pPr>
                  <w:r w:rsidRPr="001D620E">
                    <w:rPr>
                      <w:noProof/>
                    </w:rPr>
                    <w:drawing>
                      <wp:inline distT="0" distB="0" distL="0" distR="0">
                        <wp:extent cx="1243965" cy="807085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965" cy="807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0" w:type="dxa"/>
                  <w:shd w:val="clear" w:color="auto" w:fill="auto"/>
                </w:tcPr>
                <w:p w:rsidR="001028A6" w:rsidRPr="001D620E" w:rsidRDefault="001028A6" w:rsidP="001D2A44">
                  <w:pPr>
                    <w:framePr w:hSpace="180" w:wrap="around" w:vAnchor="text" w:hAnchor="text" w:x="-68" w:y="1"/>
                    <w:spacing w:line="288" w:lineRule="auto"/>
                    <w:suppressOverlap/>
                    <w:rPr>
                      <w:rFonts w:ascii="Times New Roman" w:hAnsi="Times New Roman"/>
                      <w:lang w:val="nl-NL"/>
                    </w:rPr>
                  </w:pPr>
                  <w:r w:rsidRPr="001D620E">
                    <w:rPr>
                      <w:noProof/>
                    </w:rPr>
                    <w:drawing>
                      <wp:inline distT="0" distB="0" distL="0" distR="0">
                        <wp:extent cx="1252220" cy="765810"/>
                        <wp:effectExtent l="0" t="0" r="508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220" cy="765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28A6" w:rsidRPr="001D620E" w:rsidTr="001D2A44">
              <w:tc>
                <w:tcPr>
                  <w:tcW w:w="2179" w:type="dxa"/>
                  <w:shd w:val="clear" w:color="auto" w:fill="auto"/>
                </w:tcPr>
                <w:p w:rsidR="001028A6" w:rsidRPr="001D620E" w:rsidRDefault="001028A6" w:rsidP="001D2A44">
                  <w:pPr>
                    <w:framePr w:hSpace="180" w:wrap="around" w:vAnchor="text" w:hAnchor="text" w:x="-68" w:y="1"/>
                    <w:spacing w:line="288" w:lineRule="auto"/>
                    <w:suppressOverlap/>
                    <w:rPr>
                      <w:rFonts w:ascii="Times New Roman" w:hAnsi="Times New Roman"/>
                      <w:lang w:val="nl-NL"/>
                    </w:rPr>
                  </w:pPr>
                  <w:r w:rsidRPr="001D620E">
                    <w:rPr>
                      <w:noProof/>
                    </w:rPr>
                    <w:drawing>
                      <wp:inline distT="0" distB="0" distL="0" distR="0">
                        <wp:extent cx="1252220" cy="947420"/>
                        <wp:effectExtent l="0" t="0" r="5080" b="508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220" cy="947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80" w:type="dxa"/>
                  <w:shd w:val="clear" w:color="auto" w:fill="auto"/>
                </w:tcPr>
                <w:p w:rsidR="001028A6" w:rsidRPr="001D620E" w:rsidRDefault="001028A6" w:rsidP="001D2A44">
                  <w:pPr>
                    <w:framePr w:hSpace="180" w:wrap="around" w:vAnchor="text" w:hAnchor="text" w:x="-68" w:y="1"/>
                    <w:spacing w:line="288" w:lineRule="auto"/>
                    <w:suppressOverlap/>
                    <w:rPr>
                      <w:rFonts w:ascii="Times New Roman" w:hAnsi="Times New Roman"/>
                      <w:lang w:val="nl-NL"/>
                    </w:rPr>
                  </w:pPr>
                  <w:r w:rsidRPr="001D620E">
                    <w:rPr>
                      <w:noProof/>
                    </w:rPr>
                    <w:drawing>
                      <wp:inline distT="0" distB="0" distL="0" distR="0">
                        <wp:extent cx="1252220" cy="873125"/>
                        <wp:effectExtent l="0" t="0" r="5080" b="317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2220" cy="87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grapes</w:t>
            </w:r>
            <w:r w:rsidRPr="00116D62">
              <w:rPr>
                <w:rFonts w:ascii="Times New Roman" w:hAnsi="Times New Roman"/>
                <w:i/>
              </w:rPr>
              <w:t xml:space="preserve">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chips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jam ad lemonade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jam and water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number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E7585D" w:rsidRDefault="001028A6" w:rsidP="001D2A4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E7585D">
              <w:rPr>
                <w:rFonts w:ascii="Times New Roman" w:hAnsi="Times New Roman"/>
                <w:b/>
                <w:bCs/>
              </w:rPr>
              <w:t>Students integrate: Complete dialogue 1 with the help of picture cues(5/31).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pictures and say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and pay attention</w:t>
            </w: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answer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complete the second dialogues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the game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the game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teacher.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</w:p>
          <w:p w:rsidR="001028A6" w:rsidRPr="00FB18F8" w:rsidRDefault="001028A6" w:rsidP="001D2A4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28A6" w:rsidRPr="00FB18F8" w:rsidRDefault="001028A6" w:rsidP="001028A6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FC39C9" w:rsidRDefault="001028A6" w:rsidP="001028A6"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bookmarkStart w:id="0" w:name="_GoBack"/>
      <w:bookmarkEnd w:id="0"/>
    </w:p>
    <w:sectPr w:rsidR="00FC39C9" w:rsidSect="00681049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8A6"/>
    <w:rsid w:val="001028A6"/>
    <w:rsid w:val="00681049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F852D8-6588-40AE-AEF5-3B3C4A0B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8A6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028A6"/>
    <w:pPr>
      <w:spacing w:after="0" w:line="240" w:lineRule="auto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842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2025-02-08T14:08:00Z</dcterms:created>
  <dcterms:modified xsi:type="dcterms:W3CDTF">2025-02-08T14:08:00Z</dcterms:modified>
</cp:coreProperties>
</file>