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D8" w:rsidRPr="00F70780" w:rsidRDefault="002A4AD8" w:rsidP="002A4AD8">
      <w:pPr>
        <w:tabs>
          <w:tab w:val="left" w:pos="1290"/>
        </w:tabs>
        <w:rPr>
          <w:color w:val="FF0000"/>
          <w:sz w:val="28"/>
          <w:szCs w:val="28"/>
          <w:lang w:val="pt-BR"/>
        </w:rPr>
      </w:pPr>
      <w:r w:rsidRPr="00F70780">
        <w:rPr>
          <w:b/>
          <w:color w:val="FF0000"/>
          <w:sz w:val="28"/>
          <w:szCs w:val="28"/>
          <w:lang w:val="pt-BR"/>
        </w:rPr>
        <w:t>Môn học</w:t>
      </w:r>
      <w:r w:rsidRPr="00F70780">
        <w:rPr>
          <w:color w:val="FF0000"/>
          <w:sz w:val="28"/>
          <w:szCs w:val="28"/>
          <w:lang w:val="pt-BR"/>
        </w:rPr>
        <w:t xml:space="preserve">: </w:t>
      </w:r>
      <w:r w:rsidRPr="00F70780">
        <w:rPr>
          <w:bCs/>
          <w:sz w:val="28"/>
          <w:szCs w:val="28"/>
        </w:rPr>
        <w:t>Toán</w:t>
      </w:r>
      <w:r w:rsidRPr="00F70780">
        <w:rPr>
          <w:b/>
          <w:sz w:val="28"/>
          <w:szCs w:val="28"/>
        </w:rPr>
        <w:t xml:space="preserve">    </w:t>
      </w:r>
      <w:r w:rsidRPr="00F70780">
        <w:rPr>
          <w:color w:val="FF0000"/>
          <w:sz w:val="28"/>
          <w:szCs w:val="28"/>
          <w:lang w:val="pt-BR"/>
        </w:rPr>
        <w:t xml:space="preserve">   </w:t>
      </w:r>
      <w:r w:rsidRPr="00F70780">
        <w:rPr>
          <w:b/>
          <w:color w:val="FF0000"/>
          <w:sz w:val="28"/>
          <w:szCs w:val="28"/>
          <w:lang w:val="pt-BR"/>
        </w:rPr>
        <w:t xml:space="preserve"> </w:t>
      </w:r>
      <w:r w:rsidRPr="00F70780">
        <w:rPr>
          <w:b/>
          <w:sz w:val="28"/>
          <w:szCs w:val="28"/>
        </w:rPr>
        <w:t xml:space="preserve">  Tiết 14      </w:t>
      </w:r>
      <w:r w:rsidRPr="00F70780">
        <w:rPr>
          <w:color w:val="FF0000"/>
          <w:sz w:val="28"/>
          <w:szCs w:val="28"/>
          <w:lang w:val="pt-BR"/>
        </w:rPr>
        <w:t xml:space="preserve">   </w:t>
      </w:r>
    </w:p>
    <w:p w:rsidR="002A4AD8" w:rsidRPr="00F70780" w:rsidRDefault="002A4AD8" w:rsidP="002A4AD8">
      <w:pPr>
        <w:rPr>
          <w:color w:val="FF0000"/>
          <w:sz w:val="28"/>
          <w:szCs w:val="28"/>
          <w:lang w:val="pt-BR"/>
        </w:rPr>
      </w:pPr>
      <w:r w:rsidRPr="00F70780">
        <w:rPr>
          <w:b/>
          <w:color w:val="FF0000"/>
          <w:sz w:val="28"/>
          <w:szCs w:val="28"/>
          <w:lang w:val="pt-BR"/>
        </w:rPr>
        <w:t>Tên bài họ</w:t>
      </w:r>
      <w:r w:rsidRPr="00F70780">
        <w:rPr>
          <w:color w:val="FF0000"/>
          <w:sz w:val="28"/>
          <w:szCs w:val="28"/>
          <w:lang w:val="pt-BR"/>
        </w:rPr>
        <w:t xml:space="preserve">c: </w:t>
      </w:r>
      <w:r w:rsidRPr="00F70780">
        <w:rPr>
          <w:b/>
          <w:sz w:val="28"/>
          <w:szCs w:val="28"/>
        </w:rPr>
        <w:t xml:space="preserve">TIA SỐ - SỐ LIỀN TRƯỚC, SỐ LIỀN SAU? (Tiết 1)   </w:t>
      </w:r>
    </w:p>
    <w:p w:rsidR="002A4AD8" w:rsidRPr="00F70780" w:rsidRDefault="002A4AD8" w:rsidP="002A4AD8">
      <w:pPr>
        <w:rPr>
          <w:color w:val="FF0000"/>
          <w:sz w:val="28"/>
          <w:szCs w:val="28"/>
          <w:lang w:val="pt-BR"/>
        </w:rPr>
      </w:pPr>
      <w:r w:rsidRPr="00F70780">
        <w:rPr>
          <w:b/>
          <w:color w:val="FF0000"/>
          <w:sz w:val="28"/>
          <w:szCs w:val="28"/>
          <w:lang w:val="pt-BR"/>
        </w:rPr>
        <w:t>Thời gian thực hiện</w:t>
      </w:r>
      <w:r w:rsidRPr="00F70780">
        <w:rPr>
          <w:color w:val="FF0000"/>
          <w:sz w:val="28"/>
          <w:szCs w:val="28"/>
          <w:lang w:val="pt-BR"/>
        </w:rPr>
        <w:t>:</w:t>
      </w:r>
      <w:r w:rsidRPr="00F70780">
        <w:rPr>
          <w:color w:val="FF0000"/>
          <w:sz w:val="28"/>
          <w:szCs w:val="28"/>
          <w:lang w:val="vi-VN"/>
        </w:rPr>
        <w:t xml:space="preserve"> Thứ</w:t>
      </w:r>
      <w:r w:rsidRPr="00F70780">
        <w:rPr>
          <w:color w:val="FF0000"/>
          <w:sz w:val="28"/>
          <w:szCs w:val="28"/>
        </w:rPr>
        <w:t xml:space="preserve"> Năm </w:t>
      </w:r>
      <w:r w:rsidRPr="00F70780">
        <w:rPr>
          <w:color w:val="FF0000"/>
          <w:sz w:val="28"/>
          <w:szCs w:val="28"/>
          <w:lang w:val="vi-VN"/>
        </w:rPr>
        <w:t>ngày</w:t>
      </w:r>
      <w:r w:rsidRPr="00F70780">
        <w:rPr>
          <w:color w:val="FF0000"/>
          <w:sz w:val="28"/>
          <w:szCs w:val="28"/>
        </w:rPr>
        <w:t xml:space="preserve"> 26 </w:t>
      </w:r>
      <w:r w:rsidRPr="00F70780">
        <w:rPr>
          <w:color w:val="FF0000"/>
          <w:sz w:val="28"/>
          <w:szCs w:val="28"/>
          <w:lang w:val="vi-VN"/>
        </w:rPr>
        <w:t xml:space="preserve">tháng </w:t>
      </w:r>
      <w:r w:rsidRPr="00F70780">
        <w:rPr>
          <w:color w:val="FF0000"/>
          <w:sz w:val="28"/>
          <w:szCs w:val="28"/>
        </w:rPr>
        <w:t>9</w:t>
      </w:r>
      <w:r w:rsidRPr="00F70780">
        <w:rPr>
          <w:color w:val="FF0000"/>
          <w:sz w:val="28"/>
          <w:szCs w:val="28"/>
          <w:lang w:val="vi-VN"/>
        </w:rPr>
        <w:t xml:space="preserve"> năm 20</w:t>
      </w:r>
      <w:r w:rsidRPr="00F70780">
        <w:rPr>
          <w:color w:val="FF0000"/>
          <w:sz w:val="28"/>
          <w:szCs w:val="28"/>
          <w:lang w:val="pt-BR"/>
        </w:rPr>
        <w:t>24</w:t>
      </w:r>
    </w:p>
    <w:p w:rsidR="002A4AD8" w:rsidRPr="00F70780" w:rsidRDefault="002A4AD8" w:rsidP="002A4AD8">
      <w:pPr>
        <w:rPr>
          <w:b/>
          <w:color w:val="000000"/>
          <w:sz w:val="28"/>
          <w:szCs w:val="28"/>
        </w:rPr>
      </w:pPr>
      <w:r w:rsidRPr="00F70780">
        <w:rPr>
          <w:b/>
          <w:color w:val="000000"/>
          <w:sz w:val="28"/>
          <w:szCs w:val="28"/>
        </w:rPr>
        <w:t xml:space="preserve">I.YÊU CẦU CẦN ĐẠT </w:t>
      </w:r>
    </w:p>
    <w:p w:rsidR="002A4AD8" w:rsidRPr="00F70780" w:rsidRDefault="002A4AD8" w:rsidP="002A4AD8">
      <w:pPr>
        <w:rPr>
          <w:b/>
          <w:sz w:val="28"/>
          <w:szCs w:val="28"/>
        </w:rPr>
      </w:pPr>
      <w:r w:rsidRPr="00F70780">
        <w:rPr>
          <w:b/>
          <w:sz w:val="28"/>
          <w:szCs w:val="28"/>
        </w:rPr>
        <w:t>1.Kiến thức, kĩ năng:</w:t>
      </w:r>
    </w:p>
    <w:p w:rsidR="002A4AD8" w:rsidRPr="00F70780" w:rsidRDefault="002A4AD8" w:rsidP="002A4AD8">
      <w:pPr>
        <w:rPr>
          <w:color w:val="008080"/>
          <w:sz w:val="28"/>
          <w:szCs w:val="28"/>
        </w:rPr>
      </w:pPr>
      <w:r w:rsidRPr="00F70780">
        <w:rPr>
          <w:color w:val="008080"/>
          <w:sz w:val="28"/>
          <w:szCs w:val="28"/>
        </w:rPr>
        <w:t xml:space="preserve">    </w:t>
      </w:r>
      <w:r w:rsidRPr="00F70780">
        <w:rPr>
          <w:sz w:val="28"/>
          <w:szCs w:val="28"/>
        </w:rPr>
        <w:t>- Nhận biết được tia số.</w:t>
      </w:r>
    </w:p>
    <w:p w:rsidR="002A4AD8" w:rsidRPr="00F70780" w:rsidRDefault="002A4AD8" w:rsidP="002A4AD8">
      <w:pPr>
        <w:rPr>
          <w:sz w:val="28"/>
          <w:szCs w:val="28"/>
        </w:rPr>
      </w:pPr>
      <w:r w:rsidRPr="00F70780">
        <w:rPr>
          <w:sz w:val="28"/>
          <w:szCs w:val="28"/>
        </w:rPr>
        <w:t>Xác định được sổ trên tia số.</w:t>
      </w:r>
    </w:p>
    <w:p w:rsidR="002A4AD8" w:rsidRPr="00F70780" w:rsidRDefault="002A4AD8" w:rsidP="002A4AD8">
      <w:pPr>
        <w:rPr>
          <w:sz w:val="28"/>
          <w:szCs w:val="28"/>
          <w:lang w:val="vi-VN"/>
        </w:rPr>
      </w:pPr>
      <w:r w:rsidRPr="00F70780">
        <w:rPr>
          <w:sz w:val="28"/>
          <w:szCs w:val="28"/>
        </w:rPr>
        <w:t>So sánh được các số dựa trên tia số.</w:t>
      </w:r>
      <w:r w:rsidRPr="00F70780">
        <w:rPr>
          <w:sz w:val="28"/>
          <w:szCs w:val="28"/>
        </w:rPr>
        <w:tab/>
      </w:r>
    </w:p>
    <w:p w:rsidR="002A4AD8" w:rsidRPr="00F70780" w:rsidRDefault="002A4AD8" w:rsidP="002A4AD8">
      <w:pPr>
        <w:rPr>
          <w:sz w:val="28"/>
          <w:szCs w:val="28"/>
        </w:rPr>
      </w:pPr>
      <w:r w:rsidRPr="00F70780">
        <w:rPr>
          <w:sz w:val="28"/>
          <w:szCs w:val="28"/>
        </w:rPr>
        <w:t>Làm quen số liền trước, số liền sau, nhận biết quan hệ (lớn hơn, bé hơn) giữa số liền trước và số liền sau qua các trường hợp cụ thể.</w:t>
      </w:r>
    </w:p>
    <w:p w:rsidR="002A4AD8" w:rsidRPr="00F70780" w:rsidRDefault="002A4AD8" w:rsidP="002A4AD8">
      <w:pPr>
        <w:rPr>
          <w:sz w:val="28"/>
          <w:szCs w:val="28"/>
        </w:rPr>
      </w:pPr>
      <w:r w:rsidRPr="00F70780">
        <w:rPr>
          <w:sz w:val="28"/>
          <w:szCs w:val="28"/>
        </w:rPr>
        <w:t>Xác định được số liền ừước, số liền sau trên tia số.</w:t>
      </w:r>
    </w:p>
    <w:p w:rsidR="002A4AD8" w:rsidRPr="00F70780" w:rsidRDefault="002A4AD8" w:rsidP="002A4AD8">
      <w:pPr>
        <w:rPr>
          <w:b/>
          <w:i/>
          <w:sz w:val="28"/>
          <w:szCs w:val="28"/>
        </w:rPr>
      </w:pPr>
      <w:r w:rsidRPr="00F70780">
        <w:rPr>
          <w:b/>
          <w:sz w:val="28"/>
          <w:szCs w:val="28"/>
        </w:rPr>
        <w:t>2. Phẩm chất, năng lực</w:t>
      </w:r>
      <w:r w:rsidRPr="00F70780">
        <w:rPr>
          <w:b/>
          <w:i/>
          <w:sz w:val="28"/>
          <w:szCs w:val="28"/>
        </w:rPr>
        <w:t>:</w:t>
      </w:r>
    </w:p>
    <w:p w:rsidR="002A4AD8" w:rsidRPr="00F70780" w:rsidRDefault="002A4AD8" w:rsidP="002A4AD8">
      <w:pPr>
        <w:shd w:val="clear" w:color="auto" w:fill="FFFFFF"/>
        <w:rPr>
          <w:sz w:val="28"/>
          <w:szCs w:val="28"/>
        </w:rPr>
      </w:pPr>
      <w:r w:rsidRPr="00F70780">
        <w:rPr>
          <w:sz w:val="28"/>
          <w:szCs w:val="28"/>
        </w:rPr>
        <w:t xml:space="preserve">- Phẩm chất: Chăm chỉ học tập </w:t>
      </w:r>
    </w:p>
    <w:p w:rsidR="002A4AD8" w:rsidRPr="00F70780" w:rsidRDefault="002A4AD8" w:rsidP="002A4AD8">
      <w:pPr>
        <w:shd w:val="clear" w:color="auto" w:fill="FFFFFF"/>
        <w:rPr>
          <w:sz w:val="28"/>
          <w:szCs w:val="28"/>
        </w:rPr>
      </w:pPr>
      <w:r w:rsidRPr="00F70780">
        <w:rPr>
          <w:sz w:val="28"/>
          <w:szCs w:val="28"/>
        </w:rPr>
        <w:t>-Năng lực giao tiếp, hợp tác: Trao đổi, thảo luận để thực hiện các nhiệm vụ học tập.</w:t>
      </w:r>
    </w:p>
    <w:p w:rsidR="002A4AD8" w:rsidRPr="00F70780" w:rsidRDefault="002A4AD8" w:rsidP="002A4AD8">
      <w:pPr>
        <w:shd w:val="clear" w:color="auto" w:fill="FFFFFF"/>
        <w:rPr>
          <w:sz w:val="28"/>
          <w:szCs w:val="28"/>
        </w:rPr>
      </w:pPr>
      <w:r w:rsidRPr="00F70780">
        <w:rPr>
          <w:sz w:val="28"/>
          <w:szCs w:val="28"/>
        </w:rPr>
        <w:t>-Năng lực giải quyết vấn đề vàsáng tạo: Sử dụng các kiến thức đã học ứng dụng vào thực tế.</w:t>
      </w:r>
    </w:p>
    <w:p w:rsidR="002A4AD8" w:rsidRPr="00F70780" w:rsidRDefault="002A4AD8" w:rsidP="002A4AD8">
      <w:pPr>
        <w:shd w:val="clear" w:color="auto" w:fill="FFFFFF"/>
        <w:rPr>
          <w:sz w:val="28"/>
          <w:szCs w:val="28"/>
        </w:rPr>
      </w:pPr>
      <w:r w:rsidRPr="00F70780">
        <w:rPr>
          <w:sz w:val="28"/>
          <w:szCs w:val="28"/>
        </w:rPr>
        <w:t xml:space="preserve">-Tư duylập luận toán học,mô hình hóa toán học,giải quyếtvấn đề toán học,giao tiếp toánhọc. </w:t>
      </w:r>
    </w:p>
    <w:p w:rsidR="002A4AD8" w:rsidRPr="00F70780" w:rsidRDefault="002A4AD8" w:rsidP="002A4AD8">
      <w:pPr>
        <w:rPr>
          <w:b/>
          <w:color w:val="000000"/>
          <w:sz w:val="28"/>
          <w:szCs w:val="28"/>
        </w:rPr>
      </w:pPr>
      <w:r w:rsidRPr="00F70780">
        <w:rPr>
          <w:b/>
          <w:color w:val="000000"/>
          <w:sz w:val="28"/>
          <w:szCs w:val="28"/>
        </w:rPr>
        <w:t xml:space="preserve">II.ĐỒ DÙNG DẠY HỌC  </w:t>
      </w:r>
    </w:p>
    <w:p w:rsidR="002A4AD8" w:rsidRPr="00F70780" w:rsidRDefault="002A4AD8" w:rsidP="002A4AD8">
      <w:pPr>
        <w:rPr>
          <w:sz w:val="28"/>
          <w:szCs w:val="28"/>
        </w:rPr>
      </w:pPr>
      <w:r w:rsidRPr="00F70780">
        <w:rPr>
          <w:sz w:val="28"/>
          <w:szCs w:val="28"/>
        </w:rPr>
        <w:t>1. GV: Hình vẽ để sử dụng cho nội dung bài học và bài tập; Máy tính, máy chiếu (nếu có); Tia số, thẻ từ dùng cho bài tập 2.</w:t>
      </w:r>
    </w:p>
    <w:p w:rsidR="002A4AD8" w:rsidRPr="00F70780" w:rsidRDefault="002A4AD8" w:rsidP="002A4AD8">
      <w:pPr>
        <w:rPr>
          <w:sz w:val="28"/>
          <w:szCs w:val="28"/>
        </w:rPr>
      </w:pPr>
      <w:r w:rsidRPr="00F70780">
        <w:rPr>
          <w:sz w:val="28"/>
          <w:szCs w:val="28"/>
        </w:rPr>
        <w:t>2. HS: SGK; Tư liệu sưu tầm liên quan đến bài học (nếu có) và dụng cụ học tập theo yêu cầu của GV; thước thẳng có vạch chia thành từng xăng-ti-mét.</w:t>
      </w:r>
    </w:p>
    <w:p w:rsidR="002A4AD8" w:rsidRPr="00F70780" w:rsidRDefault="002A4AD8" w:rsidP="002A4AD8">
      <w:pPr>
        <w:rPr>
          <w:b/>
          <w:i/>
          <w:color w:val="000000"/>
          <w:sz w:val="28"/>
          <w:szCs w:val="28"/>
        </w:rPr>
      </w:pPr>
      <w:r w:rsidRPr="00F70780">
        <w:rPr>
          <w:b/>
          <w:color w:val="000000"/>
          <w:sz w:val="28"/>
          <w:szCs w:val="28"/>
        </w:rPr>
        <w:t xml:space="preserve">III. CÁC HOẠT ĐỘNG DẠY- HỌC </w:t>
      </w:r>
    </w:p>
    <w:tbl>
      <w:tblPr>
        <w:tblW w:w="95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7"/>
        <w:gridCol w:w="2342"/>
      </w:tblGrid>
      <w:tr w:rsidR="002A4AD8" w:rsidRPr="00F70780" w:rsidTr="00D53B77">
        <w:tc>
          <w:tcPr>
            <w:tcW w:w="7197" w:type="dxa"/>
            <w:tcBorders>
              <w:top w:val="single" w:sz="4" w:space="0" w:color="auto"/>
              <w:left w:val="single" w:sz="4" w:space="0" w:color="auto"/>
              <w:bottom w:val="single" w:sz="4" w:space="0" w:color="auto"/>
              <w:right w:val="single" w:sz="4" w:space="0" w:color="auto"/>
            </w:tcBorders>
            <w:shd w:val="clear" w:color="auto" w:fill="FFFFFF"/>
            <w:hideMark/>
          </w:tcPr>
          <w:p w:rsidR="002A4AD8" w:rsidRPr="00F70780" w:rsidRDefault="002A4AD8" w:rsidP="00D53B77">
            <w:pPr>
              <w:jc w:val="center"/>
              <w:rPr>
                <w:b/>
                <w:sz w:val="28"/>
                <w:szCs w:val="28"/>
              </w:rPr>
            </w:pPr>
            <w:r w:rsidRPr="00F70780">
              <w:rPr>
                <w:b/>
                <w:sz w:val="28"/>
                <w:szCs w:val="28"/>
              </w:rPr>
              <w:t>Hoạt động của giáo viên.</w:t>
            </w:r>
          </w:p>
        </w:tc>
        <w:tc>
          <w:tcPr>
            <w:tcW w:w="2342" w:type="dxa"/>
            <w:tcBorders>
              <w:top w:val="single" w:sz="4" w:space="0" w:color="auto"/>
              <w:left w:val="single" w:sz="4" w:space="0" w:color="auto"/>
              <w:bottom w:val="single" w:sz="4" w:space="0" w:color="auto"/>
              <w:right w:val="single" w:sz="4" w:space="0" w:color="auto"/>
            </w:tcBorders>
            <w:shd w:val="clear" w:color="auto" w:fill="FFFFFF"/>
            <w:hideMark/>
          </w:tcPr>
          <w:p w:rsidR="002A4AD8" w:rsidRPr="00F70780" w:rsidRDefault="002A4AD8" w:rsidP="00D53B77">
            <w:pPr>
              <w:jc w:val="center"/>
              <w:rPr>
                <w:b/>
                <w:sz w:val="28"/>
                <w:szCs w:val="28"/>
              </w:rPr>
            </w:pPr>
            <w:r w:rsidRPr="00F70780">
              <w:rPr>
                <w:b/>
                <w:sz w:val="28"/>
                <w:szCs w:val="28"/>
              </w:rPr>
              <w:t>Hoạt động của HS</w:t>
            </w:r>
          </w:p>
        </w:tc>
      </w:tr>
      <w:tr w:rsidR="002A4AD8" w:rsidRPr="00F70780" w:rsidTr="00D53B77">
        <w:trPr>
          <w:trHeight w:val="1210"/>
        </w:trPr>
        <w:tc>
          <w:tcPr>
            <w:tcW w:w="7197" w:type="dxa"/>
            <w:tcBorders>
              <w:top w:val="single" w:sz="4" w:space="0" w:color="auto"/>
              <w:left w:val="single" w:sz="4" w:space="0" w:color="auto"/>
              <w:bottom w:val="single" w:sz="4" w:space="0" w:color="auto"/>
              <w:right w:val="single" w:sz="4" w:space="0" w:color="auto"/>
            </w:tcBorders>
            <w:shd w:val="clear" w:color="auto" w:fill="FFFFFF"/>
            <w:hideMark/>
          </w:tcPr>
          <w:p w:rsidR="002A4AD8" w:rsidRPr="00F70780" w:rsidRDefault="002A4AD8" w:rsidP="00D53B77">
            <w:pPr>
              <w:outlineLvl w:val="0"/>
              <w:rPr>
                <w:b/>
                <w:sz w:val="28"/>
                <w:szCs w:val="28"/>
              </w:rPr>
            </w:pPr>
            <w:r w:rsidRPr="00F70780">
              <w:rPr>
                <w:b/>
                <w:sz w:val="28"/>
                <w:szCs w:val="28"/>
              </w:rPr>
              <w:t xml:space="preserve">1. Khởi động </w:t>
            </w:r>
            <w:r w:rsidRPr="00F70780">
              <w:rPr>
                <w:rFonts w:eastAsia="Segoe UI Emoji"/>
                <w:b/>
                <w:sz w:val="28"/>
                <w:szCs w:val="28"/>
              </w:rPr>
              <w:t>(2’)</w:t>
            </w:r>
          </w:p>
          <w:p w:rsidR="002A4AD8" w:rsidRPr="00F70780" w:rsidRDefault="002A4AD8" w:rsidP="00D53B77">
            <w:pPr>
              <w:rPr>
                <w:sz w:val="28"/>
                <w:szCs w:val="28"/>
              </w:rPr>
            </w:pPr>
            <w:r w:rsidRPr="00F70780">
              <w:rPr>
                <w:sz w:val="28"/>
                <w:szCs w:val="28"/>
              </w:rPr>
              <w:t>- HS bắt bài hát</w:t>
            </w:r>
          </w:p>
          <w:p w:rsidR="002A4AD8" w:rsidRPr="00F70780" w:rsidRDefault="002A4AD8" w:rsidP="00D53B77">
            <w:pPr>
              <w:rPr>
                <w:sz w:val="28"/>
                <w:szCs w:val="28"/>
              </w:rPr>
            </w:pPr>
            <w:r w:rsidRPr="00F70780">
              <w:rPr>
                <w:sz w:val="28"/>
                <w:szCs w:val="28"/>
              </w:rPr>
              <w:t>-  HD Nhóm hai HS dùng thước thẳng và bút chì vẽ lên giấy một đoạn thẳng dài 10 cm (một bạn vẽ, một bạn kiểm tra). -GV vào bài</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rPr>
                <w:b/>
                <w:i/>
                <w:sz w:val="28"/>
                <w:szCs w:val="28"/>
              </w:rPr>
            </w:pPr>
          </w:p>
          <w:p w:rsidR="002A4AD8" w:rsidRPr="00F70780" w:rsidRDefault="002A4AD8" w:rsidP="00D53B77">
            <w:pPr>
              <w:rPr>
                <w:sz w:val="28"/>
                <w:szCs w:val="28"/>
              </w:rPr>
            </w:pPr>
            <w:r w:rsidRPr="00F70780">
              <w:rPr>
                <w:b/>
                <w:sz w:val="28"/>
                <w:szCs w:val="28"/>
              </w:rPr>
              <w:t>-</w:t>
            </w:r>
            <w:r w:rsidRPr="00F70780">
              <w:rPr>
                <w:sz w:val="28"/>
                <w:szCs w:val="28"/>
              </w:rPr>
              <w:t>HS hát</w:t>
            </w:r>
          </w:p>
          <w:p w:rsidR="002A4AD8" w:rsidRPr="00F70780" w:rsidRDefault="002A4AD8" w:rsidP="00D53B77">
            <w:pPr>
              <w:rPr>
                <w:sz w:val="28"/>
                <w:szCs w:val="28"/>
              </w:rPr>
            </w:pPr>
          </w:p>
          <w:p w:rsidR="002A4AD8" w:rsidRPr="00F70780" w:rsidRDefault="002A4AD8" w:rsidP="00D53B77">
            <w:pPr>
              <w:rPr>
                <w:sz w:val="28"/>
                <w:szCs w:val="28"/>
              </w:rPr>
            </w:pPr>
            <w:r w:rsidRPr="00F70780">
              <w:rPr>
                <w:sz w:val="28"/>
                <w:szCs w:val="28"/>
              </w:rPr>
              <w:t>-HS vẽ</w:t>
            </w:r>
          </w:p>
        </w:tc>
      </w:tr>
      <w:tr w:rsidR="002A4AD8" w:rsidRPr="00F70780" w:rsidTr="00D53B77">
        <w:tc>
          <w:tcPr>
            <w:tcW w:w="9539" w:type="dxa"/>
            <w:gridSpan w:val="2"/>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rPr>
                <w:b/>
                <w:sz w:val="28"/>
                <w:szCs w:val="28"/>
              </w:rPr>
            </w:pPr>
            <w:r w:rsidRPr="00F70780">
              <w:rPr>
                <w:b/>
                <w:sz w:val="28"/>
                <w:szCs w:val="28"/>
              </w:rPr>
              <w:t>2. Hình thành kiến thức mới (14’)</w:t>
            </w:r>
          </w:p>
        </w:tc>
      </w:tr>
      <w:tr w:rsidR="002A4AD8" w:rsidRPr="00F70780" w:rsidTr="00D53B77">
        <w:tc>
          <w:tcPr>
            <w:tcW w:w="7197" w:type="dxa"/>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rPr>
                <w:sz w:val="28"/>
                <w:szCs w:val="28"/>
              </w:rPr>
            </w:pPr>
            <w:r w:rsidRPr="00F70780">
              <w:rPr>
                <w:sz w:val="28"/>
                <w:szCs w:val="28"/>
              </w:rPr>
              <w:t>Hoạt động: Giới thiệu tia số</w:t>
            </w:r>
          </w:p>
          <w:p w:rsidR="002A4AD8" w:rsidRPr="00F70780" w:rsidRDefault="002A4AD8" w:rsidP="00D53B77">
            <w:pPr>
              <w:rPr>
                <w:sz w:val="28"/>
                <w:szCs w:val="28"/>
              </w:rPr>
            </w:pPr>
            <w:r w:rsidRPr="00F70780">
              <w:rPr>
                <w:sz w:val="28"/>
                <w:szCs w:val="28"/>
              </w:rPr>
              <w:t>GV hướng dẫn HS quan sát các hình ảnh trong SGK (trang 28) để nhận biết:</w:t>
            </w:r>
          </w:p>
          <w:p w:rsidR="002A4AD8" w:rsidRPr="00F70780" w:rsidRDefault="002A4AD8" w:rsidP="00D53B77">
            <w:pPr>
              <w:rPr>
                <w:sz w:val="28"/>
                <w:szCs w:val="28"/>
              </w:rPr>
            </w:pPr>
            <w:r w:rsidRPr="00F70780">
              <w:rPr>
                <w:sz w:val="28"/>
                <w:szCs w:val="28"/>
              </w:rPr>
              <w:t>+Tính từ dưới lên, số khối lập phương lần lượt là 0, 1,2,3, ... , 12.</w:t>
            </w:r>
          </w:p>
          <w:p w:rsidR="002A4AD8" w:rsidRPr="00F70780" w:rsidRDefault="002A4AD8" w:rsidP="00D53B77">
            <w:pPr>
              <w:rPr>
                <w:sz w:val="28"/>
                <w:szCs w:val="28"/>
              </w:rPr>
            </w:pPr>
            <w:r w:rsidRPr="00F70780">
              <w:rPr>
                <w:sz w:val="28"/>
                <w:szCs w:val="28"/>
              </w:rPr>
              <w:t>+1 khối lập phương tương ứng với đoạn thẳng từ 0 đến 1.</w:t>
            </w:r>
          </w:p>
          <w:p w:rsidR="002A4AD8" w:rsidRPr="00F70780" w:rsidRDefault="002A4AD8" w:rsidP="00D53B77">
            <w:pPr>
              <w:rPr>
                <w:sz w:val="28"/>
                <w:szCs w:val="28"/>
              </w:rPr>
            </w:pPr>
            <w:r w:rsidRPr="00F70780">
              <w:rPr>
                <w:sz w:val="28"/>
                <w:szCs w:val="28"/>
              </w:rPr>
              <w:t>+2 khối lập phương tương ứng với đoạn thẳng từ 0 đến 2…</w:t>
            </w:r>
          </w:p>
          <w:p w:rsidR="002A4AD8" w:rsidRPr="00F70780" w:rsidRDefault="002A4AD8" w:rsidP="00D53B77">
            <w:pPr>
              <w:rPr>
                <w:sz w:val="28"/>
                <w:szCs w:val="28"/>
              </w:rPr>
            </w:pPr>
            <w:r w:rsidRPr="00F70780">
              <w:rPr>
                <w:sz w:val="28"/>
                <w:szCs w:val="28"/>
              </w:rPr>
              <w:t>+12 khối lập phương tương ứng với đoạn thẳng từ 0 đế 12</w:t>
            </w:r>
          </w:p>
          <w:p w:rsidR="002A4AD8" w:rsidRPr="00F70780" w:rsidRDefault="002A4AD8" w:rsidP="00D53B77">
            <w:pPr>
              <w:rPr>
                <w:sz w:val="28"/>
                <w:szCs w:val="28"/>
              </w:rPr>
            </w:pPr>
            <w:r w:rsidRPr="00F70780">
              <w:rPr>
                <w:sz w:val="28"/>
                <w:szCs w:val="28"/>
              </w:rPr>
              <w:t>+ 0 khối lập phương tươiig úng với điểm 0.</w:t>
            </w:r>
          </w:p>
          <w:p w:rsidR="002A4AD8" w:rsidRPr="00F70780" w:rsidRDefault="002A4AD8" w:rsidP="00D53B77">
            <w:pPr>
              <w:rPr>
                <w:sz w:val="28"/>
                <w:szCs w:val="28"/>
              </w:rPr>
            </w:pPr>
            <w:r w:rsidRPr="00F70780">
              <w:rPr>
                <w:sz w:val="28"/>
                <w:szCs w:val="28"/>
              </w:rPr>
              <w:t>+ Đoạn thẳng từ 0 tới 7 tương ứng với 7 khối lập phương.</w:t>
            </w:r>
          </w:p>
          <w:p w:rsidR="002A4AD8" w:rsidRPr="00F70780" w:rsidRDefault="002A4AD8" w:rsidP="00D53B77">
            <w:pPr>
              <w:rPr>
                <w:sz w:val="28"/>
                <w:szCs w:val="28"/>
              </w:rPr>
            </w:pPr>
            <w:r w:rsidRPr="00F70780">
              <w:rPr>
                <w:sz w:val="28"/>
                <w:szCs w:val="28"/>
              </w:rPr>
              <w:lastRenderedPageBreak/>
              <w:t>+Đoạn thẳng từ 0 tới 10 tương ứng với 10 khối lập phương.</w:t>
            </w:r>
          </w:p>
          <w:p w:rsidR="002A4AD8" w:rsidRPr="00F70780" w:rsidRDefault="002A4AD8" w:rsidP="00D53B77">
            <w:pPr>
              <w:rPr>
                <w:sz w:val="28"/>
                <w:szCs w:val="28"/>
              </w:rPr>
            </w:pPr>
            <w:r w:rsidRPr="00F70780">
              <w:rPr>
                <w:sz w:val="28"/>
                <w:szCs w:val="28"/>
              </w:rPr>
              <w:t>-GV giới thiệu: (gắn hoặc vẽ tia số lên bảng lớp)</w:t>
            </w:r>
          </w:p>
          <w:p w:rsidR="002A4AD8" w:rsidRPr="00F70780" w:rsidRDefault="002A4AD8" w:rsidP="00D53B77">
            <w:pPr>
              <w:rPr>
                <w:sz w:val="28"/>
                <w:szCs w:val="28"/>
              </w:rPr>
            </w:pPr>
            <w:r w:rsidRPr="00F70780">
              <w:rPr>
                <w:sz w:val="28"/>
                <w:szCs w:val="28"/>
              </w:rPr>
              <w:t>+ Người ta đã dùng tia số (chỉ vào hình) để biểu thị các số.</w:t>
            </w:r>
          </w:p>
          <w:p w:rsidR="002A4AD8" w:rsidRPr="00F70780" w:rsidRDefault="002A4AD8" w:rsidP="00D53B77">
            <w:pPr>
              <w:rPr>
                <w:sz w:val="28"/>
                <w:szCs w:val="28"/>
              </w:rPr>
            </w:pPr>
            <w:r w:rsidRPr="00F70780">
              <w:rPr>
                <w:sz w:val="28"/>
                <w:szCs w:val="28"/>
              </w:rPr>
              <w:t>+Tia số có các vạch cách đều nhau, mỗi vạch biểu thị một điểm thể hiện cho một số. Tia số bắt đầu từ số 0, cuối cùng có mũi tên.</w:t>
            </w:r>
          </w:p>
          <w:p w:rsidR="002A4AD8" w:rsidRPr="00F70780" w:rsidRDefault="002A4AD8" w:rsidP="00D53B77">
            <w:pPr>
              <w:rPr>
                <w:sz w:val="28"/>
                <w:szCs w:val="28"/>
              </w:rPr>
            </w:pPr>
            <w:r w:rsidRPr="00F70780">
              <w:rPr>
                <w:sz w:val="28"/>
                <w:szCs w:val="28"/>
              </w:rPr>
              <w:t>+Trên tia số, mỗi số khác 0 lớn hơn các số bên tói và bé hơn các số bên phải của nó</w:t>
            </w:r>
          </w:p>
          <w:p w:rsidR="002A4AD8" w:rsidRPr="00F70780" w:rsidRDefault="002A4AD8" w:rsidP="00D53B77">
            <w:pPr>
              <w:rPr>
                <w:sz w:val="28"/>
                <w:szCs w:val="28"/>
              </w:rPr>
            </w:pPr>
            <w:r w:rsidRPr="00F70780">
              <w:rPr>
                <w:sz w:val="28"/>
                <w:szCs w:val="28"/>
              </w:rPr>
              <w:t>+Nhiều khi tia số dài quá nên người ta chỉ vẽ một phần của tia số (HS quan sát hình ảnh các tia số trong phần thực hành - SGK trang 29).</w:t>
            </w:r>
          </w:p>
          <w:p w:rsidR="002A4AD8" w:rsidRPr="00F70780" w:rsidRDefault="002A4AD8" w:rsidP="00D53B77">
            <w:pPr>
              <w:rPr>
                <w:sz w:val="28"/>
                <w:szCs w:val="28"/>
              </w:rPr>
            </w:pPr>
            <w:r w:rsidRPr="00F70780">
              <w:rPr>
                <w:sz w:val="28"/>
                <w:szCs w:val="28"/>
              </w:rPr>
              <w:t>HS đọc các số trên tia số phần bài học.</w:t>
            </w:r>
          </w:p>
          <w:p w:rsidR="002A4AD8" w:rsidRPr="00F70780" w:rsidRDefault="002A4AD8" w:rsidP="00D53B77">
            <w:pPr>
              <w:rPr>
                <w:sz w:val="28"/>
                <w:szCs w:val="28"/>
              </w:rPr>
            </w:pPr>
            <w:r w:rsidRPr="00F70780">
              <w:rPr>
                <w:sz w:val="28"/>
                <w:szCs w:val="28"/>
              </w:rPr>
              <w:t>GV chọn một vài cặp số liền nhau trên tia số, yêu cầu HS dùng các từ “số liền trước, số liền sau” để nói</w:t>
            </w:r>
          </w:p>
          <w:p w:rsidR="002A4AD8" w:rsidRPr="00F70780" w:rsidRDefault="002A4AD8" w:rsidP="00D53B77">
            <w:pPr>
              <w:rPr>
                <w:sz w:val="28"/>
                <w:szCs w:val="28"/>
              </w:rPr>
            </w:pPr>
            <w:r w:rsidRPr="00F70780">
              <w:rPr>
                <w:sz w:val="28"/>
                <w:szCs w:val="28"/>
              </w:rPr>
              <w:t xml:space="preserve">Ví dụ: Số liền trước của 8 là 7.số liền sau của </w:t>
            </w:r>
            <w:r w:rsidRPr="00F70780">
              <w:rPr>
                <w:rStyle w:val="Bodytext26TimesNewRoman"/>
                <w:rFonts w:eastAsia="Constantia"/>
                <w:sz w:val="28"/>
                <w:szCs w:val="28"/>
              </w:rPr>
              <w:t>7</w:t>
            </w:r>
            <w:r w:rsidRPr="00F70780">
              <w:rPr>
                <w:sz w:val="28"/>
                <w:szCs w:val="28"/>
              </w:rPr>
              <w:t xml:space="preserve"> là </w:t>
            </w:r>
            <w:r w:rsidRPr="00F70780">
              <w:rPr>
                <w:rStyle w:val="Bodytext26TimesNewRoman"/>
                <w:rFonts w:eastAsia="Constantia"/>
                <w:sz w:val="28"/>
                <w:szCs w:val="28"/>
              </w:rPr>
              <w:t>8</w:t>
            </w:r>
            <w:r w:rsidRPr="00F70780">
              <w:rPr>
                <w:sz w:val="28"/>
                <w:szCs w:val="28"/>
              </w:rPr>
              <w: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r w:rsidRPr="00F70780">
              <w:rPr>
                <w:sz w:val="28"/>
                <w:szCs w:val="28"/>
              </w:rPr>
              <w:t>-HS quan sát nhận biết</w:t>
            </w: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r w:rsidRPr="00F70780">
              <w:rPr>
                <w:sz w:val="28"/>
                <w:szCs w:val="28"/>
              </w:rPr>
              <w:t xml:space="preserve">-HS đọc </w:t>
            </w:r>
          </w:p>
          <w:p w:rsidR="002A4AD8" w:rsidRPr="00F70780" w:rsidRDefault="002A4AD8" w:rsidP="00D53B77">
            <w:pPr>
              <w:rPr>
                <w:sz w:val="28"/>
                <w:szCs w:val="28"/>
              </w:rPr>
            </w:pPr>
          </w:p>
          <w:p w:rsidR="002A4AD8" w:rsidRPr="00F70780" w:rsidRDefault="002A4AD8" w:rsidP="00D53B77">
            <w:pPr>
              <w:rPr>
                <w:sz w:val="28"/>
                <w:szCs w:val="28"/>
              </w:rPr>
            </w:pPr>
            <w:r w:rsidRPr="00F70780">
              <w:rPr>
                <w:sz w:val="28"/>
                <w:szCs w:val="28"/>
              </w:rPr>
              <w:t>-HS nêu</w:t>
            </w:r>
          </w:p>
        </w:tc>
      </w:tr>
      <w:tr w:rsidR="002A4AD8" w:rsidRPr="00F70780" w:rsidTr="00D53B77">
        <w:tc>
          <w:tcPr>
            <w:tcW w:w="7197" w:type="dxa"/>
            <w:tcBorders>
              <w:top w:val="single" w:sz="4" w:space="0" w:color="auto"/>
              <w:left w:val="single" w:sz="4" w:space="0" w:color="auto"/>
              <w:bottom w:val="single" w:sz="4" w:space="0" w:color="auto"/>
              <w:right w:val="single" w:sz="4" w:space="0" w:color="auto"/>
            </w:tcBorders>
            <w:shd w:val="clear" w:color="auto" w:fill="FFFFFF"/>
            <w:hideMark/>
          </w:tcPr>
          <w:p w:rsidR="002A4AD8" w:rsidRPr="00F70780" w:rsidRDefault="002A4AD8" w:rsidP="00D53B77">
            <w:pPr>
              <w:rPr>
                <w:b/>
                <w:sz w:val="28"/>
                <w:szCs w:val="28"/>
              </w:rPr>
            </w:pPr>
            <w:r w:rsidRPr="00F70780">
              <w:rPr>
                <w:b/>
                <w:sz w:val="28"/>
                <w:szCs w:val="28"/>
              </w:rPr>
              <w:lastRenderedPageBreak/>
              <w:t>3. Thực hành(16’)</w:t>
            </w:r>
          </w:p>
          <w:p w:rsidR="002A4AD8" w:rsidRPr="00F70780" w:rsidRDefault="002A4AD8" w:rsidP="00D53B77">
            <w:pPr>
              <w:rPr>
                <w:b/>
                <w:sz w:val="28"/>
                <w:szCs w:val="28"/>
              </w:rPr>
            </w:pPr>
            <w:r w:rsidRPr="00F70780">
              <w:rPr>
                <w:b/>
                <w:sz w:val="28"/>
                <w:szCs w:val="28"/>
              </w:rPr>
              <w:t>Bài 1:</w:t>
            </w:r>
            <w:r w:rsidRPr="00F70780">
              <w:rPr>
                <w:sz w:val="28"/>
                <w:szCs w:val="28"/>
              </w:rPr>
              <w:t>HS đọc cá nhân, đọc cho bạn bên cạnh nghe; đọc cả lớp nghe.</w:t>
            </w:r>
          </w:p>
          <w:p w:rsidR="002A4AD8" w:rsidRPr="00F70780" w:rsidRDefault="002A4AD8" w:rsidP="00D53B77">
            <w:pPr>
              <w:rPr>
                <w:sz w:val="28"/>
                <w:szCs w:val="28"/>
              </w:rPr>
            </w:pPr>
            <w:r w:rsidRPr="00F70780">
              <w:rPr>
                <w:sz w:val="28"/>
                <w:szCs w:val="28"/>
              </w:rPr>
              <w:t>Khi sửa bài, GV khuyến khích HS giải thích cách làm.</w:t>
            </w:r>
          </w:p>
          <w:p w:rsidR="002A4AD8" w:rsidRPr="00F70780" w:rsidRDefault="002A4AD8" w:rsidP="00D53B77">
            <w:pPr>
              <w:rPr>
                <w:sz w:val="28"/>
                <w:szCs w:val="28"/>
              </w:rPr>
            </w:pPr>
            <w:r w:rsidRPr="00F70780">
              <w:rPr>
                <w:sz w:val="28"/>
                <w:szCs w:val="28"/>
              </w:rPr>
              <w:t>Ví dụ: a) GV chỉ vào dấu hỏi ở vị trí số 9 và hỏi: số mấy? (9)</w:t>
            </w:r>
          </w:p>
          <w:p w:rsidR="002A4AD8" w:rsidRPr="00F70780" w:rsidRDefault="002A4AD8" w:rsidP="00D53B77">
            <w:pPr>
              <w:rPr>
                <w:sz w:val="28"/>
                <w:szCs w:val="28"/>
              </w:rPr>
            </w:pPr>
            <w:r w:rsidRPr="00F70780">
              <w:rPr>
                <w:sz w:val="28"/>
                <w:szCs w:val="28"/>
              </w:rPr>
              <w:t xml:space="preserve">Tại sao? (HS có thể trả lời theo các cách khác nhau: 8 rồi tới 9; số liền sau của 8 là 9). </w:t>
            </w:r>
          </w:p>
          <w:p w:rsidR="002A4AD8" w:rsidRPr="00F70780" w:rsidRDefault="002A4AD8" w:rsidP="00D53B77">
            <w:pPr>
              <w:rPr>
                <w:sz w:val="28"/>
                <w:szCs w:val="28"/>
              </w:rPr>
            </w:pPr>
            <w:r w:rsidRPr="00F70780">
              <w:rPr>
                <w:sz w:val="28"/>
                <w:szCs w:val="28"/>
              </w:rPr>
              <w:t xml:space="preserve">-GV nhận xét, sữa chữa </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ind w:left="162" w:hanging="162"/>
              <w:rPr>
                <w:b/>
                <w:sz w:val="28"/>
                <w:szCs w:val="28"/>
              </w:rPr>
            </w:pPr>
          </w:p>
          <w:p w:rsidR="002A4AD8" w:rsidRPr="00F70780" w:rsidRDefault="002A4AD8" w:rsidP="00D53B77">
            <w:pPr>
              <w:rPr>
                <w:sz w:val="28"/>
                <w:szCs w:val="28"/>
              </w:rPr>
            </w:pPr>
            <w:r w:rsidRPr="00F70780">
              <w:rPr>
                <w:sz w:val="28"/>
                <w:szCs w:val="28"/>
              </w:rPr>
              <w:t>- HS nêu yêu cầu bài tập.</w:t>
            </w:r>
          </w:p>
          <w:p w:rsidR="002A4AD8" w:rsidRPr="00F70780" w:rsidRDefault="002A4AD8" w:rsidP="00D53B77">
            <w:pPr>
              <w:rPr>
                <w:sz w:val="28"/>
                <w:szCs w:val="28"/>
              </w:rPr>
            </w:pPr>
          </w:p>
          <w:p w:rsidR="002A4AD8" w:rsidRPr="00F70780" w:rsidRDefault="002A4AD8" w:rsidP="00D53B77">
            <w:pPr>
              <w:rPr>
                <w:sz w:val="28"/>
                <w:szCs w:val="28"/>
                <w:shd w:val="clear" w:color="auto" w:fill="FFFFFF"/>
              </w:rPr>
            </w:pPr>
            <w:r w:rsidRPr="00F70780">
              <w:rPr>
                <w:sz w:val="28"/>
                <w:szCs w:val="28"/>
                <w:shd w:val="clear" w:color="auto" w:fill="FFFFFF"/>
              </w:rPr>
              <w:t>-HS trả lời</w:t>
            </w:r>
          </w:p>
          <w:p w:rsidR="002A4AD8" w:rsidRPr="00F70780" w:rsidRDefault="002A4AD8" w:rsidP="00D53B77">
            <w:pPr>
              <w:rPr>
                <w:sz w:val="28"/>
                <w:szCs w:val="28"/>
                <w:shd w:val="clear" w:color="auto" w:fill="FFFFFF"/>
              </w:rPr>
            </w:pPr>
          </w:p>
          <w:p w:rsidR="002A4AD8" w:rsidRPr="00F70780" w:rsidRDefault="002A4AD8" w:rsidP="00D53B77">
            <w:pPr>
              <w:rPr>
                <w:sz w:val="28"/>
                <w:szCs w:val="28"/>
              </w:rPr>
            </w:pPr>
            <w:r w:rsidRPr="00F70780">
              <w:rPr>
                <w:sz w:val="28"/>
                <w:szCs w:val="28"/>
                <w:shd w:val="clear" w:color="auto" w:fill="FFFFFF"/>
              </w:rPr>
              <w:t>-</w:t>
            </w:r>
            <w:r w:rsidRPr="00F70780">
              <w:rPr>
                <w:sz w:val="28"/>
                <w:szCs w:val="28"/>
              </w:rPr>
              <w:t>HS khác nhận xét, bổ sung.</w:t>
            </w:r>
          </w:p>
        </w:tc>
      </w:tr>
      <w:tr w:rsidR="002A4AD8" w:rsidRPr="00F70780" w:rsidTr="00D53B77">
        <w:tc>
          <w:tcPr>
            <w:tcW w:w="7197" w:type="dxa"/>
            <w:tcBorders>
              <w:top w:val="single" w:sz="4" w:space="0" w:color="auto"/>
              <w:left w:val="single" w:sz="4" w:space="0" w:color="auto"/>
              <w:bottom w:val="single" w:sz="4" w:space="0" w:color="auto"/>
              <w:right w:val="single" w:sz="4" w:space="0" w:color="auto"/>
            </w:tcBorders>
            <w:shd w:val="clear" w:color="auto" w:fill="FFFFFF"/>
            <w:hideMark/>
          </w:tcPr>
          <w:p w:rsidR="002A4AD8" w:rsidRPr="00F70780" w:rsidRDefault="002A4AD8" w:rsidP="00D53B77">
            <w:pPr>
              <w:rPr>
                <w:b/>
                <w:sz w:val="28"/>
                <w:szCs w:val="28"/>
              </w:rPr>
            </w:pPr>
            <w:r w:rsidRPr="00F70780">
              <w:rPr>
                <w:b/>
                <w:sz w:val="28"/>
                <w:szCs w:val="28"/>
              </w:rPr>
              <w:t>Bài 2:</w:t>
            </w:r>
          </w:p>
          <w:p w:rsidR="002A4AD8" w:rsidRPr="00F70780" w:rsidRDefault="002A4AD8" w:rsidP="00D53B77">
            <w:pPr>
              <w:rPr>
                <w:sz w:val="28"/>
                <w:szCs w:val="28"/>
              </w:rPr>
            </w:pPr>
            <w:r w:rsidRPr="00F70780">
              <w:rPr>
                <w:sz w:val="28"/>
                <w:szCs w:val="28"/>
              </w:rPr>
              <w:t>-Mỗi HS, tay trái chỉ vào số 37, tay phải chỉ vào số 40 và nói:</w:t>
            </w:r>
          </w:p>
          <w:p w:rsidR="002A4AD8" w:rsidRPr="00F70780" w:rsidRDefault="002A4AD8" w:rsidP="00D53B77">
            <w:pPr>
              <w:rPr>
                <w:sz w:val="28"/>
                <w:szCs w:val="28"/>
              </w:rPr>
            </w:pPr>
            <w:r w:rsidRPr="00F70780">
              <w:rPr>
                <w:sz w:val="28"/>
                <w:szCs w:val="28"/>
              </w:rPr>
              <w:t xml:space="preserve">37 bé hơn 40, 40 lớn hơn 37.(HS làm cá nhân) </w:t>
            </w:r>
          </w:p>
          <w:p w:rsidR="002A4AD8" w:rsidRPr="00F70780" w:rsidRDefault="002A4AD8" w:rsidP="00D53B77">
            <w:pPr>
              <w:rPr>
                <w:sz w:val="28"/>
                <w:szCs w:val="28"/>
              </w:rPr>
            </w:pPr>
            <w:r w:rsidRPr="00F70780">
              <w:rPr>
                <w:sz w:val="28"/>
                <w:szCs w:val="28"/>
              </w:rPr>
              <w:t>-GV hướng dẫn HS nhìn vào tia số để so sánh số.</w:t>
            </w:r>
          </w:p>
          <w:p w:rsidR="002A4AD8" w:rsidRPr="00F70780" w:rsidRDefault="002A4AD8" w:rsidP="00D53B77">
            <w:pPr>
              <w:rPr>
                <w:sz w:val="28"/>
                <w:szCs w:val="28"/>
              </w:rPr>
            </w:pPr>
            <w:r w:rsidRPr="00F70780">
              <w:rPr>
                <w:sz w:val="28"/>
                <w:szCs w:val="28"/>
              </w:rPr>
              <w:t>Khi sửa bài, khuyến khích HS giải thích cách làm dựa vào nhận xét trên.</w:t>
            </w:r>
          </w:p>
          <w:p w:rsidR="002A4AD8" w:rsidRPr="00F70780" w:rsidRDefault="002A4AD8" w:rsidP="00D53B77">
            <w:pPr>
              <w:rPr>
                <w:sz w:val="28"/>
                <w:szCs w:val="28"/>
              </w:rPr>
            </w:pPr>
            <w:r w:rsidRPr="00F70780">
              <w:rPr>
                <w:sz w:val="28"/>
                <w:szCs w:val="28"/>
              </w:rPr>
              <w:t>- GV nhận xét ,bổ sung</w:t>
            </w:r>
            <w:r w:rsidRPr="00F70780">
              <w:rPr>
                <w:noProof/>
              </w:rPr>
              <mc:AlternateContent>
                <mc:Choice Requires="wps">
                  <w:drawing>
                    <wp:anchor distT="0" distB="0" distL="63500" distR="63500" simplePos="0" relativeHeight="251659264" behindDoc="0" locked="0" layoutInCell="1" allowOverlap="1">
                      <wp:simplePos x="0" y="0"/>
                      <wp:positionH relativeFrom="margin">
                        <wp:posOffset>1362710</wp:posOffset>
                      </wp:positionH>
                      <wp:positionV relativeFrom="paragraph">
                        <wp:posOffset>7748905</wp:posOffset>
                      </wp:positionV>
                      <wp:extent cx="1059815" cy="189230"/>
                      <wp:effectExtent l="0" t="0" r="698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89230"/>
                              </a:xfrm>
                              <a:prstGeom prst="rect">
                                <a:avLst/>
                              </a:prstGeom>
                              <a:noFill/>
                              <a:ln>
                                <a:noFill/>
                              </a:ln>
                            </wps:spPr>
                            <wps:txbx>
                              <w:txbxContent>
                                <w:p w:rsidR="002A4AD8" w:rsidRPr="00DA7295" w:rsidRDefault="002A4AD8" w:rsidP="002A4AD8">
                                  <w:pPr>
                                    <w:pStyle w:val="BodyText7"/>
                                    <w:shd w:val="clear" w:color="auto" w:fill="auto"/>
                                    <w:spacing w:after="0" w:line="298" w:lineRule="exact"/>
                                    <w:ind w:left="220" w:right="220" w:firstLine="0"/>
                                    <w:jc w:val="both"/>
                                  </w:pPr>
                                  <w:r>
                                    <w:rPr>
                                      <w:rStyle w:val="BodytextExact"/>
                                      <w:rFonts w:eastAsia="Calibri"/>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7.3pt;margin-top:610.15pt;width:83.45pt;height:14.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" filled="f" stroked="f">
                      <v:textbox style="mso-fit-shape-to-text:t" inset="0,0,0,0">
                        <w:txbxContent>
                          <w:p w:rsidR="002A4AD8" w:rsidRPr="00DA7295" w:rsidRDefault="002A4AD8" w:rsidP="002A4AD8">
                            <w:pPr>
                              <w:pStyle w:val="BodyText7"/>
                              <w:shd w:val="clear" w:color="auto" w:fill="auto"/>
                              <w:spacing w:after="0" w:line="298" w:lineRule="exact"/>
                              <w:ind w:left="220" w:right="220" w:firstLine="0"/>
                              <w:jc w:val="both"/>
                            </w:pPr>
                            <w:r>
                              <w:rPr>
                                <w:rStyle w:val="BodytextExact"/>
                                <w:rFonts w:eastAsia="Calibri"/>
                              </w:rPr>
                              <w:t xml:space="preserve"> </w:t>
                            </w:r>
                          </w:p>
                        </w:txbxContent>
                      </v:textbox>
                      <w10:wrap anchorx="margin"/>
                    </v:shape>
                  </w:pict>
                </mc:Fallback>
              </mc:AlternateConten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rPr>
                <w:sz w:val="28"/>
                <w:szCs w:val="28"/>
              </w:rPr>
            </w:pPr>
            <w:r w:rsidRPr="00F70780">
              <w:rPr>
                <w:sz w:val="28"/>
                <w:szCs w:val="28"/>
              </w:rPr>
              <w:t>- HS nêu yêu cầu bài tập.</w:t>
            </w:r>
          </w:p>
          <w:p w:rsidR="002A4AD8" w:rsidRPr="00F70780" w:rsidRDefault="002A4AD8" w:rsidP="00D53B77">
            <w:pPr>
              <w:rPr>
                <w:sz w:val="28"/>
                <w:szCs w:val="28"/>
                <w:shd w:val="clear" w:color="auto" w:fill="FFFFFF"/>
              </w:rPr>
            </w:pPr>
          </w:p>
          <w:p w:rsidR="002A4AD8" w:rsidRPr="00F70780" w:rsidRDefault="002A4AD8" w:rsidP="00D53B77">
            <w:pPr>
              <w:rPr>
                <w:sz w:val="28"/>
                <w:szCs w:val="28"/>
                <w:shd w:val="clear" w:color="auto" w:fill="FFFFFF"/>
              </w:rPr>
            </w:pPr>
            <w:r w:rsidRPr="00F70780">
              <w:rPr>
                <w:sz w:val="28"/>
                <w:szCs w:val="28"/>
                <w:shd w:val="clear" w:color="auto" w:fill="FFFFFF"/>
              </w:rPr>
              <w:t>-HS thực hiện</w:t>
            </w:r>
          </w:p>
          <w:p w:rsidR="002A4AD8" w:rsidRPr="00F70780" w:rsidRDefault="002A4AD8" w:rsidP="00D53B77">
            <w:pPr>
              <w:rPr>
                <w:sz w:val="28"/>
                <w:szCs w:val="28"/>
                <w:shd w:val="clear" w:color="auto" w:fill="FFFFFF"/>
              </w:rPr>
            </w:pPr>
          </w:p>
          <w:p w:rsidR="002A4AD8" w:rsidRPr="00F70780" w:rsidRDefault="002A4AD8" w:rsidP="00D53B77">
            <w:pPr>
              <w:rPr>
                <w:sz w:val="28"/>
                <w:szCs w:val="28"/>
                <w:shd w:val="clear" w:color="auto" w:fill="FFFFFF"/>
              </w:rPr>
            </w:pPr>
          </w:p>
          <w:p w:rsidR="002A4AD8" w:rsidRPr="00F70780" w:rsidRDefault="002A4AD8" w:rsidP="00D53B77">
            <w:pPr>
              <w:rPr>
                <w:sz w:val="28"/>
                <w:szCs w:val="28"/>
              </w:rPr>
            </w:pPr>
            <w:r w:rsidRPr="00F70780">
              <w:rPr>
                <w:sz w:val="28"/>
                <w:szCs w:val="28"/>
                <w:shd w:val="clear" w:color="auto" w:fill="FFFFFF"/>
              </w:rPr>
              <w:t>-</w:t>
            </w:r>
            <w:r w:rsidRPr="00F70780">
              <w:rPr>
                <w:sz w:val="28"/>
                <w:szCs w:val="28"/>
              </w:rPr>
              <w:t>HS khác nhận xét</w:t>
            </w:r>
          </w:p>
        </w:tc>
      </w:tr>
      <w:tr w:rsidR="002A4AD8" w:rsidRPr="00F70780" w:rsidTr="00D53B77">
        <w:tc>
          <w:tcPr>
            <w:tcW w:w="7197" w:type="dxa"/>
            <w:tcBorders>
              <w:top w:val="single" w:sz="4" w:space="0" w:color="auto"/>
              <w:left w:val="single" w:sz="4" w:space="0" w:color="auto"/>
              <w:bottom w:val="single" w:sz="4" w:space="0" w:color="auto"/>
              <w:right w:val="single" w:sz="4" w:space="0" w:color="auto"/>
            </w:tcBorders>
            <w:shd w:val="clear" w:color="auto" w:fill="FFFFFF"/>
            <w:hideMark/>
          </w:tcPr>
          <w:p w:rsidR="002A4AD8" w:rsidRPr="00F70780" w:rsidRDefault="002A4AD8" w:rsidP="00D53B77">
            <w:pPr>
              <w:rPr>
                <w:b/>
                <w:sz w:val="28"/>
                <w:szCs w:val="28"/>
              </w:rPr>
            </w:pPr>
            <w:r w:rsidRPr="00F70780">
              <w:rPr>
                <w:b/>
                <w:sz w:val="28"/>
                <w:szCs w:val="28"/>
              </w:rPr>
              <w:t>Bài 3:-</w:t>
            </w:r>
            <w:r w:rsidRPr="00F70780">
              <w:rPr>
                <w:sz w:val="28"/>
                <w:szCs w:val="28"/>
              </w:rPr>
              <w:t>GV hướng đẫn HS chơi theo nhóm đôi:</w:t>
            </w:r>
          </w:p>
          <w:p w:rsidR="002A4AD8" w:rsidRPr="00F70780" w:rsidRDefault="002A4AD8" w:rsidP="00D53B77">
            <w:pPr>
              <w:rPr>
                <w:sz w:val="28"/>
                <w:szCs w:val="28"/>
              </w:rPr>
            </w:pPr>
            <w:r w:rsidRPr="00F70780">
              <w:rPr>
                <w:sz w:val="28"/>
                <w:szCs w:val="28"/>
              </w:rPr>
              <w:t>-GV viết số bất kì lên bảng lóp. Ví dụ: 24.</w:t>
            </w:r>
          </w:p>
          <w:p w:rsidR="002A4AD8" w:rsidRPr="00F70780" w:rsidRDefault="002A4AD8" w:rsidP="00D53B77">
            <w:pPr>
              <w:rPr>
                <w:sz w:val="28"/>
                <w:szCs w:val="28"/>
              </w:rPr>
            </w:pPr>
            <w:r w:rsidRPr="00F70780">
              <w:rPr>
                <w:sz w:val="28"/>
                <w:szCs w:val="28"/>
              </w:rPr>
              <w:t xml:space="preserve"> +Tổ 1 và tổ2: viết thêm số liền trước của số đó vào bảng con.(24</w:t>
            </w:r>
            <w:r w:rsidRPr="00F70780">
              <w:rPr>
                <w:sz w:val="28"/>
                <w:szCs w:val="28"/>
              </w:rPr>
              <w:tab/>
              <w:t>23)</w:t>
            </w:r>
          </w:p>
          <w:p w:rsidR="002A4AD8" w:rsidRPr="00F70780" w:rsidRDefault="002A4AD8" w:rsidP="00D53B77">
            <w:pPr>
              <w:rPr>
                <w:sz w:val="28"/>
                <w:szCs w:val="28"/>
              </w:rPr>
            </w:pPr>
            <w:r w:rsidRPr="00F70780">
              <w:rPr>
                <w:sz w:val="28"/>
                <w:szCs w:val="28"/>
              </w:rPr>
              <w:t xml:space="preserve"> +Tổ 3 và tổ</w:t>
            </w:r>
            <w:r w:rsidRPr="00F70780">
              <w:rPr>
                <w:sz w:val="28"/>
                <w:szCs w:val="28"/>
              </w:rPr>
              <w:tab/>
              <w:t>4: viết thêm số liền sau của số đó vào bảng con. (24</w:t>
            </w:r>
            <w:r w:rsidRPr="00F70780">
              <w:rPr>
                <w:sz w:val="28"/>
                <w:szCs w:val="28"/>
              </w:rPr>
              <w:tab/>
              <w:t>25)</w:t>
            </w:r>
          </w:p>
          <w:p w:rsidR="002A4AD8" w:rsidRPr="00F70780" w:rsidRDefault="002A4AD8" w:rsidP="00D53B77">
            <w:pPr>
              <w:rPr>
                <w:sz w:val="28"/>
                <w:szCs w:val="28"/>
              </w:rPr>
            </w:pPr>
            <w:r w:rsidRPr="00F70780">
              <w:rPr>
                <w:sz w:val="28"/>
                <w:szCs w:val="28"/>
              </w:rPr>
              <w:t>Viết thêm dấu vào để so sánh  hai số.</w:t>
            </w:r>
          </w:p>
          <w:p w:rsidR="002A4AD8" w:rsidRPr="00F70780" w:rsidRDefault="002A4AD8" w:rsidP="00D53B77">
            <w:pPr>
              <w:rPr>
                <w:sz w:val="28"/>
                <w:szCs w:val="28"/>
              </w:rPr>
            </w:pPr>
            <w:r w:rsidRPr="00F70780">
              <w:rPr>
                <w:sz w:val="28"/>
                <w:szCs w:val="28"/>
              </w:rPr>
              <w:t>Ví dụ: 24 &gt; 23 hoặc 24 &lt; 25.</w:t>
            </w:r>
          </w:p>
          <w:p w:rsidR="002A4AD8" w:rsidRPr="00F70780" w:rsidRDefault="002A4AD8" w:rsidP="00D53B77">
            <w:pPr>
              <w:rPr>
                <w:sz w:val="28"/>
                <w:szCs w:val="28"/>
              </w:rPr>
            </w:pPr>
            <w:r w:rsidRPr="00F70780">
              <w:rPr>
                <w:sz w:val="28"/>
                <w:szCs w:val="28"/>
              </w:rPr>
              <w:t>-GVcho HS chơi:</w:t>
            </w:r>
          </w:p>
          <w:p w:rsidR="002A4AD8" w:rsidRPr="00F70780" w:rsidRDefault="002A4AD8" w:rsidP="00D53B77">
            <w:pPr>
              <w:rPr>
                <w:sz w:val="28"/>
                <w:szCs w:val="28"/>
              </w:rPr>
            </w:pPr>
            <w:r w:rsidRPr="00F70780">
              <w:rPr>
                <w:sz w:val="28"/>
                <w:szCs w:val="28"/>
              </w:rPr>
              <w:t>A: Viết số tuỳ thích.</w:t>
            </w:r>
          </w:p>
          <w:p w:rsidR="002A4AD8" w:rsidRPr="00F70780" w:rsidRDefault="002A4AD8" w:rsidP="00D53B77">
            <w:pPr>
              <w:rPr>
                <w:sz w:val="28"/>
                <w:szCs w:val="28"/>
              </w:rPr>
            </w:pPr>
            <w:r w:rsidRPr="00F70780">
              <w:rPr>
                <w:sz w:val="28"/>
                <w:szCs w:val="28"/>
              </w:rPr>
              <w:t xml:space="preserve">B : Viết số liền trước hoặc số liền sau của số bạn </w:t>
            </w:r>
            <w:r w:rsidRPr="00F70780">
              <w:rPr>
                <w:sz w:val="28"/>
                <w:szCs w:val="28"/>
                <w:lang w:val="fr-FR"/>
              </w:rPr>
              <w:t xml:space="preserve">A </w:t>
            </w:r>
            <w:r w:rsidRPr="00F70780">
              <w:rPr>
                <w:sz w:val="28"/>
                <w:szCs w:val="28"/>
              </w:rPr>
              <w:t>vừa viết.</w:t>
            </w:r>
          </w:p>
          <w:p w:rsidR="002A4AD8" w:rsidRPr="00F70780" w:rsidRDefault="002A4AD8" w:rsidP="00D53B77">
            <w:pPr>
              <w:rPr>
                <w:sz w:val="28"/>
                <w:szCs w:val="28"/>
              </w:rPr>
            </w:pPr>
            <w:r w:rsidRPr="00F70780">
              <w:rPr>
                <w:sz w:val="28"/>
                <w:szCs w:val="28"/>
              </w:rPr>
              <w:t>GV cho vài nhóm đưa bảng lên trước lớp, cả lớp đọc và nhận xét.</w:t>
            </w:r>
          </w:p>
          <w:p w:rsidR="002A4AD8" w:rsidRPr="00F70780" w:rsidRDefault="002A4AD8" w:rsidP="00D53B77">
            <w:pPr>
              <w:rPr>
                <w:sz w:val="28"/>
                <w:szCs w:val="28"/>
              </w:rPr>
            </w:pPr>
            <w:r w:rsidRPr="00F70780">
              <w:rPr>
                <w:sz w:val="28"/>
                <w:szCs w:val="28"/>
              </w:rPr>
              <w:lastRenderedPageBreak/>
              <w:t>-HSnhận biết số liền trước bé hơn số liền sau, số liền sau lớn hơn số liền trước.</w:t>
            </w:r>
          </w:p>
          <w:p w:rsidR="002A4AD8" w:rsidRPr="00F70780" w:rsidRDefault="002A4AD8" w:rsidP="00D53B77">
            <w:pPr>
              <w:rPr>
                <w:sz w:val="28"/>
                <w:szCs w:val="28"/>
              </w:rPr>
            </w:pPr>
            <w:r w:rsidRPr="00F70780">
              <w:rPr>
                <w:sz w:val="28"/>
                <w:szCs w:val="28"/>
              </w:rPr>
              <w:t xml:space="preserve">     -GV nhận xét ,bổ sung</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rPr>
                <w:b/>
                <w:sz w:val="28"/>
                <w:szCs w:val="28"/>
              </w:rPr>
            </w:pPr>
          </w:p>
          <w:p w:rsidR="002A4AD8" w:rsidRPr="00F70780" w:rsidRDefault="002A4AD8" w:rsidP="00D53B77">
            <w:pPr>
              <w:rPr>
                <w:b/>
                <w:sz w:val="28"/>
                <w:szCs w:val="28"/>
              </w:rPr>
            </w:pPr>
          </w:p>
          <w:p w:rsidR="002A4AD8" w:rsidRPr="00F70780" w:rsidRDefault="002A4AD8" w:rsidP="00D53B77">
            <w:pPr>
              <w:rPr>
                <w:sz w:val="28"/>
                <w:szCs w:val="28"/>
              </w:rPr>
            </w:pPr>
            <w:r w:rsidRPr="00F70780">
              <w:rPr>
                <w:sz w:val="28"/>
                <w:szCs w:val="28"/>
              </w:rPr>
              <w:t>- HS nêu yêu cầu bài tập.</w:t>
            </w:r>
          </w:p>
          <w:p w:rsidR="002A4AD8" w:rsidRPr="00F70780" w:rsidRDefault="002A4AD8" w:rsidP="00D53B77">
            <w:pPr>
              <w:rPr>
                <w:sz w:val="28"/>
                <w:szCs w:val="28"/>
              </w:rPr>
            </w:pPr>
          </w:p>
          <w:p w:rsidR="002A4AD8" w:rsidRPr="00F70780" w:rsidRDefault="002A4AD8" w:rsidP="00D53B77">
            <w:pPr>
              <w:rPr>
                <w:sz w:val="28"/>
                <w:szCs w:val="28"/>
                <w:shd w:val="clear" w:color="auto" w:fill="FFFFFF"/>
              </w:rPr>
            </w:pPr>
          </w:p>
          <w:p w:rsidR="002A4AD8" w:rsidRPr="00F70780" w:rsidRDefault="002A4AD8" w:rsidP="00D53B77">
            <w:pPr>
              <w:rPr>
                <w:sz w:val="28"/>
                <w:szCs w:val="28"/>
                <w:shd w:val="clear" w:color="auto" w:fill="FFFFFF"/>
              </w:rPr>
            </w:pPr>
            <w:r w:rsidRPr="00F70780">
              <w:rPr>
                <w:sz w:val="28"/>
                <w:szCs w:val="28"/>
                <w:shd w:val="clear" w:color="auto" w:fill="FFFFFF"/>
              </w:rPr>
              <w:t>-HS làm bài</w:t>
            </w:r>
          </w:p>
          <w:p w:rsidR="002A4AD8" w:rsidRPr="00F70780" w:rsidRDefault="002A4AD8" w:rsidP="00D53B77">
            <w:pPr>
              <w:rPr>
                <w:sz w:val="28"/>
                <w:szCs w:val="28"/>
                <w:shd w:val="clear" w:color="auto" w:fill="FFFFFF"/>
              </w:rPr>
            </w:pPr>
          </w:p>
          <w:p w:rsidR="002A4AD8" w:rsidRPr="00F70780" w:rsidRDefault="002A4AD8" w:rsidP="00D53B77">
            <w:pPr>
              <w:rPr>
                <w:sz w:val="28"/>
                <w:szCs w:val="28"/>
                <w:shd w:val="clear" w:color="auto" w:fill="FFFFFF"/>
              </w:rPr>
            </w:pPr>
          </w:p>
          <w:p w:rsidR="002A4AD8" w:rsidRPr="00F70780" w:rsidRDefault="002A4AD8" w:rsidP="00D53B77">
            <w:pPr>
              <w:rPr>
                <w:sz w:val="28"/>
                <w:szCs w:val="28"/>
                <w:shd w:val="clear" w:color="auto" w:fill="FFFFFF"/>
              </w:rPr>
            </w:pPr>
          </w:p>
          <w:p w:rsidR="002A4AD8" w:rsidRPr="00F70780" w:rsidRDefault="002A4AD8" w:rsidP="00D53B77">
            <w:pPr>
              <w:rPr>
                <w:sz w:val="28"/>
                <w:szCs w:val="28"/>
              </w:rPr>
            </w:pPr>
            <w:r w:rsidRPr="00F70780">
              <w:rPr>
                <w:sz w:val="28"/>
                <w:szCs w:val="28"/>
                <w:shd w:val="clear" w:color="auto" w:fill="FFFFFF"/>
              </w:rPr>
              <w:t>-</w:t>
            </w:r>
            <w:r w:rsidRPr="00F70780">
              <w:rPr>
                <w:sz w:val="28"/>
                <w:szCs w:val="28"/>
              </w:rPr>
              <w:t>HS khác nhận xét.</w:t>
            </w:r>
          </w:p>
          <w:p w:rsidR="002A4AD8" w:rsidRPr="00F70780" w:rsidRDefault="002A4AD8" w:rsidP="00D53B77">
            <w:pPr>
              <w:rPr>
                <w:sz w:val="28"/>
                <w:szCs w:val="28"/>
              </w:rPr>
            </w:pPr>
          </w:p>
          <w:p w:rsidR="002A4AD8" w:rsidRPr="00F70780" w:rsidRDefault="002A4AD8" w:rsidP="00D53B77">
            <w:pPr>
              <w:rPr>
                <w:sz w:val="28"/>
                <w:szCs w:val="28"/>
              </w:rPr>
            </w:pPr>
          </w:p>
          <w:p w:rsidR="002A4AD8" w:rsidRPr="00F70780" w:rsidRDefault="002A4AD8" w:rsidP="00D53B77">
            <w:pPr>
              <w:rPr>
                <w:sz w:val="28"/>
                <w:szCs w:val="28"/>
              </w:rPr>
            </w:pPr>
            <w:r w:rsidRPr="00F70780">
              <w:rPr>
                <w:sz w:val="28"/>
                <w:szCs w:val="28"/>
              </w:rPr>
              <w:t>-HS chơi</w:t>
            </w:r>
          </w:p>
          <w:p w:rsidR="002A4AD8" w:rsidRPr="00F70780" w:rsidRDefault="002A4AD8" w:rsidP="00D53B77">
            <w:pPr>
              <w:rPr>
                <w:b/>
                <w:sz w:val="28"/>
                <w:szCs w:val="28"/>
              </w:rPr>
            </w:pPr>
          </w:p>
        </w:tc>
      </w:tr>
      <w:tr w:rsidR="002A4AD8" w:rsidRPr="00F70780" w:rsidTr="00D53B77">
        <w:tc>
          <w:tcPr>
            <w:tcW w:w="7197" w:type="dxa"/>
            <w:tcBorders>
              <w:top w:val="single" w:sz="4" w:space="0" w:color="auto"/>
              <w:left w:val="single" w:sz="4" w:space="0" w:color="auto"/>
              <w:bottom w:val="single" w:sz="4" w:space="0" w:color="auto"/>
              <w:right w:val="single" w:sz="4" w:space="0" w:color="auto"/>
            </w:tcBorders>
            <w:shd w:val="clear" w:color="auto" w:fill="FFFFFF"/>
            <w:hideMark/>
          </w:tcPr>
          <w:p w:rsidR="002A4AD8" w:rsidRPr="00F70780" w:rsidRDefault="002A4AD8" w:rsidP="00D53B77">
            <w:pPr>
              <w:spacing w:line="276" w:lineRule="auto"/>
              <w:jc w:val="both"/>
              <w:rPr>
                <w:b/>
                <w:color w:val="000000"/>
                <w:sz w:val="28"/>
                <w:szCs w:val="28"/>
              </w:rPr>
            </w:pPr>
            <w:r w:rsidRPr="00F70780">
              <w:rPr>
                <w:b/>
                <w:color w:val="000000"/>
                <w:sz w:val="28"/>
                <w:szCs w:val="28"/>
              </w:rPr>
              <w:lastRenderedPageBreak/>
              <w:t xml:space="preserve">4. </w:t>
            </w:r>
            <w:r w:rsidRPr="00F70780">
              <w:rPr>
                <w:b/>
                <w:sz w:val="28"/>
                <w:szCs w:val="28"/>
              </w:rPr>
              <w:t xml:space="preserve">Hoạt động vận dụng, trải nghiệm(3’) </w:t>
            </w:r>
          </w:p>
          <w:p w:rsidR="002A4AD8" w:rsidRPr="00F70780" w:rsidRDefault="002A4AD8" w:rsidP="00D53B77">
            <w:pPr>
              <w:rPr>
                <w:sz w:val="28"/>
                <w:szCs w:val="28"/>
              </w:rPr>
            </w:pPr>
            <w:r w:rsidRPr="00F70780">
              <w:rPr>
                <w:sz w:val="28"/>
                <w:szCs w:val="28"/>
              </w:rPr>
              <w:t>-GV nhận xét, tuyên dương</w:t>
            </w:r>
          </w:p>
          <w:p w:rsidR="002A4AD8" w:rsidRPr="00F70780" w:rsidRDefault="002A4AD8" w:rsidP="00D53B77">
            <w:pPr>
              <w:rPr>
                <w:b/>
                <w:color w:val="008080"/>
                <w:sz w:val="28"/>
                <w:szCs w:val="28"/>
              </w:rPr>
            </w:pPr>
            <w:r w:rsidRPr="00F70780">
              <w:rPr>
                <w:sz w:val="28"/>
                <w:szCs w:val="28"/>
              </w:rPr>
              <w:t>- Nhận xét bài học tiết học, chuẩn bị bài sau.</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A4AD8" w:rsidRPr="00F70780" w:rsidRDefault="002A4AD8" w:rsidP="00D53B77">
            <w:pPr>
              <w:rPr>
                <w:b/>
                <w:sz w:val="28"/>
                <w:szCs w:val="28"/>
              </w:rPr>
            </w:pPr>
            <w:r w:rsidRPr="00F70780">
              <w:rPr>
                <w:b/>
                <w:sz w:val="28"/>
                <w:szCs w:val="28"/>
              </w:rPr>
              <w:t xml:space="preserve"> </w:t>
            </w:r>
          </w:p>
          <w:p w:rsidR="002A4AD8" w:rsidRPr="00F70780" w:rsidRDefault="002A4AD8" w:rsidP="00D53B77">
            <w:pPr>
              <w:rPr>
                <w:b/>
                <w:sz w:val="28"/>
                <w:szCs w:val="28"/>
              </w:rPr>
            </w:pPr>
          </w:p>
          <w:p w:rsidR="002A4AD8" w:rsidRPr="00F70780" w:rsidRDefault="002A4AD8" w:rsidP="00D53B77">
            <w:pPr>
              <w:rPr>
                <w:sz w:val="28"/>
                <w:szCs w:val="28"/>
              </w:rPr>
            </w:pPr>
            <w:r w:rsidRPr="00F70780">
              <w:rPr>
                <w:sz w:val="28"/>
                <w:szCs w:val="28"/>
              </w:rPr>
              <w:t>-HS lắng nghe</w:t>
            </w:r>
          </w:p>
        </w:tc>
      </w:tr>
    </w:tbl>
    <w:p w:rsidR="002A4AD8" w:rsidRPr="00F70780" w:rsidRDefault="002A4AD8" w:rsidP="002A4AD8">
      <w:pPr>
        <w:spacing w:before="120" w:after="120"/>
        <w:jc w:val="both"/>
        <w:rPr>
          <w:rFonts w:eastAsia="Calibri"/>
          <w:b/>
          <w:sz w:val="28"/>
          <w:szCs w:val="28"/>
        </w:rPr>
      </w:pPr>
      <w:r w:rsidRPr="00F70780">
        <w:rPr>
          <w:b/>
          <w:color w:val="008080"/>
          <w:sz w:val="28"/>
          <w:szCs w:val="28"/>
        </w:rPr>
        <w:t xml:space="preserve">  </w:t>
      </w:r>
      <w:r w:rsidRPr="00F70780">
        <w:rPr>
          <w:rFonts w:eastAsia="Calibri"/>
          <w:b/>
          <w:sz w:val="28"/>
          <w:szCs w:val="28"/>
        </w:rPr>
        <w:t>IV. ĐIỀU CHỈNH SAU BÀI DẠY (nếu có)</w:t>
      </w:r>
    </w:p>
    <w:p w:rsidR="002A4AD8" w:rsidRPr="00F70780" w:rsidRDefault="002A4AD8" w:rsidP="002A4AD8">
      <w:pPr>
        <w:rPr>
          <w:rFonts w:eastAsia="Calibri"/>
          <w:sz w:val="28"/>
          <w:szCs w:val="28"/>
        </w:rPr>
      </w:pPr>
      <w:r w:rsidRPr="00F70780">
        <w:rPr>
          <w:rFonts w:eastAsia="Calibri"/>
          <w:sz w:val="28"/>
          <w:szCs w:val="28"/>
        </w:rPr>
        <w:t xml:space="preserve">…………………………………………………………………………………………………………………………………………………………………………………… </w:t>
      </w:r>
    </w:p>
    <w:p w:rsidR="002A4AD8" w:rsidRPr="00F70780" w:rsidRDefault="002A4AD8" w:rsidP="002A4AD8">
      <w:pPr>
        <w:tabs>
          <w:tab w:val="left" w:pos="1290"/>
        </w:tabs>
        <w:rPr>
          <w:b/>
          <w:sz w:val="28"/>
          <w:szCs w:val="28"/>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D8"/>
    <w:rsid w:val="002A4AD8"/>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60D1F-B953-4D35-B58C-18AD5952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AD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7">
    <w:name w:val="Body Text7"/>
    <w:basedOn w:val="Normal"/>
    <w:rsid w:val="002A4AD8"/>
    <w:pPr>
      <w:widowControl w:val="0"/>
      <w:shd w:val="clear" w:color="auto" w:fill="FFFFFF"/>
      <w:spacing w:after="720" w:line="0" w:lineRule="atLeast"/>
      <w:ind w:hanging="2060"/>
    </w:pPr>
    <w:rPr>
      <w:sz w:val="20"/>
      <w:szCs w:val="20"/>
    </w:rPr>
  </w:style>
  <w:style w:type="character" w:customStyle="1" w:styleId="BodytextExact">
    <w:name w:val="Body text Exact"/>
    <w:rsid w:val="002A4AD8"/>
    <w:rPr>
      <w:rFonts w:ascii="Times New Roman" w:eastAsia="Times New Roman" w:hAnsi="Times New Roman" w:cs="Times New Roman"/>
      <w:b w:val="0"/>
      <w:bCs w:val="0"/>
      <w:i w:val="0"/>
      <w:iCs w:val="0"/>
      <w:smallCaps w:val="0"/>
      <w:strike w:val="0"/>
      <w:color w:val="000000"/>
      <w:spacing w:val="-2"/>
      <w:w w:val="100"/>
      <w:position w:val="0"/>
      <w:sz w:val="22"/>
      <w:szCs w:val="22"/>
      <w:u w:val="single"/>
      <w:lang w:val="vi-VN"/>
    </w:rPr>
  </w:style>
  <w:style w:type="character" w:customStyle="1" w:styleId="Bodytext26TimesNewRoman">
    <w:name w:val="Body text (26) + Times New Roman"/>
    <w:aliases w:val="12 pt"/>
    <w:rsid w:val="002A4AD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2025-02-08T01:37:00Z</dcterms:created>
  <dcterms:modified xsi:type="dcterms:W3CDTF">2025-02-08T01:37:00Z</dcterms:modified>
</cp:coreProperties>
</file>