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B0DD" w14:textId="77777777" w:rsidR="00D526E7" w:rsidRPr="00CF2436" w:rsidRDefault="00D526E7" w:rsidP="00D526E7">
      <w:pPr>
        <w:autoSpaceDE w:val="0"/>
        <w:autoSpaceDN w:val="0"/>
        <w:adjustRightInd w:val="0"/>
        <w:rPr>
          <w:color w:val="FF0000"/>
          <w:sz w:val="28"/>
          <w:szCs w:val="28"/>
          <w:lang w:val="pt-BR"/>
        </w:rPr>
      </w:pPr>
      <w:r w:rsidRPr="00CF2436">
        <w:rPr>
          <w:b/>
          <w:color w:val="FF0000"/>
          <w:sz w:val="28"/>
          <w:szCs w:val="28"/>
          <w:lang w:val="pt-BR"/>
        </w:rPr>
        <w:t>Môn học</w:t>
      </w:r>
      <w:r w:rsidRPr="00CF2436">
        <w:rPr>
          <w:color w:val="FF0000"/>
          <w:sz w:val="28"/>
          <w:szCs w:val="28"/>
          <w:lang w:val="pt-BR"/>
        </w:rPr>
        <w:t xml:space="preserve">: </w:t>
      </w:r>
      <w:r w:rsidRPr="00CF2436">
        <w:rPr>
          <w:noProof/>
          <w:sz w:val="28"/>
          <w:szCs w:val="28"/>
        </w:rPr>
        <w:t>Hoạt động trải nghiệm</w:t>
      </w:r>
      <w:r w:rsidRPr="00CF2436">
        <w:rPr>
          <w:b/>
          <w:sz w:val="28"/>
          <w:szCs w:val="28"/>
        </w:rPr>
        <w:t xml:space="preserve">       </w:t>
      </w:r>
      <w:r w:rsidRPr="00CF2436">
        <w:rPr>
          <w:color w:val="FF0000"/>
          <w:sz w:val="28"/>
          <w:szCs w:val="28"/>
          <w:lang w:val="pt-BR"/>
        </w:rPr>
        <w:t xml:space="preserve">   </w:t>
      </w:r>
      <w:r w:rsidRPr="00CF2436">
        <w:rPr>
          <w:b/>
          <w:color w:val="FF0000"/>
          <w:sz w:val="28"/>
          <w:szCs w:val="28"/>
          <w:lang w:val="pt-BR"/>
        </w:rPr>
        <w:t>Tiết</w:t>
      </w:r>
      <w:r w:rsidRPr="00CF2436">
        <w:rPr>
          <w:color w:val="FF0000"/>
          <w:sz w:val="28"/>
          <w:szCs w:val="28"/>
          <w:lang w:val="pt-BR"/>
        </w:rPr>
        <w:t xml:space="preserve">: </w:t>
      </w:r>
      <w:r w:rsidRPr="00CF2436">
        <w:rPr>
          <w:bCs/>
          <w:sz w:val="28"/>
          <w:szCs w:val="28"/>
        </w:rPr>
        <w:t xml:space="preserve">37   </w:t>
      </w:r>
      <w:r w:rsidRPr="00CF2436">
        <w:rPr>
          <w:b/>
          <w:sz w:val="28"/>
          <w:szCs w:val="28"/>
        </w:rPr>
        <w:t xml:space="preserve"> </w:t>
      </w:r>
      <w:r w:rsidRPr="00CF2436">
        <w:rPr>
          <w:color w:val="FF0000"/>
          <w:sz w:val="28"/>
          <w:szCs w:val="28"/>
          <w:lang w:val="pt-BR"/>
        </w:rPr>
        <w:t xml:space="preserve">   </w:t>
      </w:r>
    </w:p>
    <w:p w14:paraId="08DCFDEF" w14:textId="77777777" w:rsidR="00D526E7" w:rsidRPr="00CF2436" w:rsidRDefault="00D526E7" w:rsidP="00D526E7">
      <w:pPr>
        <w:rPr>
          <w:iCs/>
          <w:color w:val="FF0000"/>
          <w:sz w:val="28"/>
          <w:szCs w:val="28"/>
        </w:rPr>
      </w:pPr>
      <w:r w:rsidRPr="00CF2436">
        <w:rPr>
          <w:b/>
          <w:color w:val="FF0000"/>
          <w:sz w:val="28"/>
          <w:szCs w:val="28"/>
          <w:lang w:val="pt-BR"/>
        </w:rPr>
        <w:t>Tên bài họ</w:t>
      </w:r>
      <w:r w:rsidRPr="00CF2436">
        <w:rPr>
          <w:color w:val="FF0000"/>
          <w:sz w:val="28"/>
          <w:szCs w:val="28"/>
          <w:lang w:val="pt-BR"/>
        </w:rPr>
        <w:t xml:space="preserve">c:  </w:t>
      </w:r>
      <w:r w:rsidRPr="00CF2436">
        <w:rPr>
          <w:i/>
          <w:sz w:val="28"/>
          <w:szCs w:val="28"/>
        </w:rPr>
        <w:t>Hưởng ứng hoạt động giữ gìn “Truyền thống quê</w:t>
      </w:r>
      <w:r w:rsidRPr="00CF2436">
        <w:rPr>
          <w:b/>
          <w:i/>
          <w:sz w:val="28"/>
          <w:szCs w:val="28"/>
        </w:rPr>
        <w:t xml:space="preserve"> </w:t>
      </w:r>
      <w:r w:rsidRPr="00CF2436">
        <w:rPr>
          <w:i/>
          <w:sz w:val="28"/>
          <w:szCs w:val="28"/>
        </w:rPr>
        <w:t>em”</w:t>
      </w:r>
    </w:p>
    <w:p w14:paraId="21065FD1" w14:textId="77777777" w:rsidR="00D526E7" w:rsidRPr="00CF2436" w:rsidRDefault="00D526E7" w:rsidP="00D526E7">
      <w:pPr>
        <w:rPr>
          <w:sz w:val="28"/>
          <w:szCs w:val="28"/>
          <w:lang w:val="nl-NL"/>
        </w:rPr>
      </w:pPr>
      <w:r w:rsidRPr="00CF2436">
        <w:rPr>
          <w:b/>
          <w:color w:val="FF0000"/>
          <w:sz w:val="28"/>
          <w:szCs w:val="28"/>
          <w:lang w:val="pt-BR"/>
        </w:rPr>
        <w:t>Thời gian thực hiện</w:t>
      </w:r>
      <w:r w:rsidRPr="00CF2436">
        <w:rPr>
          <w:color w:val="FF0000"/>
          <w:sz w:val="28"/>
          <w:szCs w:val="28"/>
          <w:lang w:val="pt-BR"/>
        </w:rPr>
        <w:t>:</w:t>
      </w:r>
      <w:r w:rsidRPr="00CF2436">
        <w:rPr>
          <w:color w:val="FF0000"/>
          <w:sz w:val="28"/>
          <w:szCs w:val="28"/>
          <w:lang w:val="vi-VN"/>
        </w:rPr>
        <w:t xml:space="preserve"> Thứ</w:t>
      </w:r>
      <w:r w:rsidRPr="00CF2436">
        <w:rPr>
          <w:color w:val="FF0000"/>
          <w:sz w:val="28"/>
          <w:szCs w:val="28"/>
        </w:rPr>
        <w:t xml:space="preserve"> Hai </w:t>
      </w:r>
      <w:r w:rsidRPr="00CF2436">
        <w:rPr>
          <w:color w:val="FF0000"/>
          <w:sz w:val="28"/>
          <w:szCs w:val="28"/>
          <w:lang w:val="vi-VN"/>
        </w:rPr>
        <w:t>ngày</w:t>
      </w:r>
      <w:r w:rsidRPr="00CF2436">
        <w:rPr>
          <w:color w:val="FF0000"/>
          <w:sz w:val="28"/>
          <w:szCs w:val="28"/>
        </w:rPr>
        <w:t xml:space="preserve"> 02 </w:t>
      </w:r>
      <w:r w:rsidRPr="00CF2436">
        <w:rPr>
          <w:color w:val="FF0000"/>
          <w:sz w:val="28"/>
          <w:szCs w:val="28"/>
          <w:lang w:val="vi-VN"/>
        </w:rPr>
        <w:t xml:space="preserve">tháng </w:t>
      </w:r>
      <w:r w:rsidRPr="00CF2436">
        <w:rPr>
          <w:color w:val="FF0000"/>
          <w:sz w:val="28"/>
          <w:szCs w:val="28"/>
        </w:rPr>
        <w:t>12</w:t>
      </w:r>
      <w:r w:rsidRPr="00CF2436">
        <w:rPr>
          <w:color w:val="FF0000"/>
          <w:sz w:val="28"/>
          <w:szCs w:val="28"/>
          <w:lang w:val="vi-VN"/>
        </w:rPr>
        <w:t xml:space="preserve"> năm 20</w:t>
      </w:r>
      <w:r w:rsidRPr="00CF2436">
        <w:rPr>
          <w:color w:val="FF0000"/>
          <w:sz w:val="28"/>
          <w:szCs w:val="28"/>
          <w:lang w:val="pt-BR"/>
        </w:rPr>
        <w:t>24</w:t>
      </w:r>
    </w:p>
    <w:p w14:paraId="0C968BED" w14:textId="77777777" w:rsidR="00D526E7" w:rsidRPr="00CF2436" w:rsidRDefault="00D526E7" w:rsidP="00D526E7">
      <w:pPr>
        <w:jc w:val="both"/>
        <w:rPr>
          <w:b/>
          <w:sz w:val="28"/>
          <w:szCs w:val="28"/>
        </w:rPr>
      </w:pPr>
      <w:r w:rsidRPr="00CF2436">
        <w:rPr>
          <w:b/>
          <w:sz w:val="28"/>
          <w:szCs w:val="28"/>
        </w:rPr>
        <w:t xml:space="preserve"> I. </w:t>
      </w:r>
      <w:r w:rsidRPr="00CF2436">
        <w:rPr>
          <w:b/>
          <w:noProof/>
          <w:sz w:val="28"/>
          <w:szCs w:val="28"/>
        </w:rPr>
        <w:t xml:space="preserve">YÊU CẤU CẦN ĐẠT </w:t>
      </w:r>
    </w:p>
    <w:p w14:paraId="0682C304" w14:textId="77777777" w:rsidR="00D526E7" w:rsidRPr="00CF2436" w:rsidRDefault="00D526E7" w:rsidP="00D526E7">
      <w:pPr>
        <w:rPr>
          <w:b/>
          <w:sz w:val="28"/>
          <w:szCs w:val="28"/>
        </w:rPr>
      </w:pPr>
      <w:r w:rsidRPr="00CF2436">
        <w:rPr>
          <w:b/>
          <w:sz w:val="28"/>
          <w:szCs w:val="28"/>
        </w:rPr>
        <w:t xml:space="preserve"> 1. Kiến thức: </w:t>
      </w:r>
    </w:p>
    <w:p w14:paraId="6180219B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Nhận biết được những nét truyền thống quê ern.</w:t>
      </w:r>
    </w:p>
    <w:p w14:paraId="0B961725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Thực hiện được một số việc làm phù hợp để chia sẻ với những người gặp hoàn cảnh khó khăn trong cuộc sống và hoạt động cộng đồng.</w:t>
      </w:r>
    </w:p>
    <w:p w14:paraId="1802A622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Tham gia tích cực vào một số hoạt động hướng đến cộng đồng do nhà trường tổ chức.</w:t>
      </w:r>
    </w:p>
    <w:p w14:paraId="38AC28F7" w14:textId="77777777" w:rsidR="00D526E7" w:rsidRPr="00CF2436" w:rsidRDefault="00D526E7" w:rsidP="00D526E7">
      <w:pPr>
        <w:rPr>
          <w:b/>
          <w:sz w:val="28"/>
          <w:szCs w:val="28"/>
        </w:rPr>
      </w:pPr>
      <w:r w:rsidRPr="00CF2436">
        <w:rPr>
          <w:b/>
          <w:sz w:val="28"/>
          <w:szCs w:val="28"/>
        </w:rPr>
        <w:t>2. Năng lực:</w:t>
      </w:r>
    </w:p>
    <w:p w14:paraId="3FAC5190" w14:textId="77777777" w:rsidR="00D526E7" w:rsidRPr="00CF2436" w:rsidRDefault="00D526E7" w:rsidP="00D526E7">
      <w:pPr>
        <w:rPr>
          <w:b/>
          <w:i/>
          <w:sz w:val="28"/>
          <w:szCs w:val="28"/>
        </w:rPr>
      </w:pPr>
      <w:r w:rsidRPr="00CF2436">
        <w:rPr>
          <w:b/>
          <w:i/>
          <w:sz w:val="28"/>
          <w:szCs w:val="28"/>
        </w:rPr>
        <w:t xml:space="preserve">*Năng lực chung: </w:t>
      </w:r>
    </w:p>
    <w:p w14:paraId="50C1E63D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Năng lực giao tiếp và hợp tác: Thể hiện thông qua việc hợp tác với bạn để xây dựng kế hoạch giúp đỡ người gặp hoàn cảnh khó khăn và những hoạt động khác của chủ đề.</w:t>
      </w:r>
    </w:p>
    <w:p w14:paraId="39AAA5B3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Năng lực giải quyết vấn đề và sáng tạo: Sử dụng các kiến thức đã học ứng dụng vào thực tế.</w:t>
      </w:r>
    </w:p>
    <w:p w14:paraId="62A3A150" w14:textId="77777777" w:rsidR="00D526E7" w:rsidRPr="00CF2436" w:rsidRDefault="00D526E7" w:rsidP="00D526E7">
      <w:pPr>
        <w:rPr>
          <w:b/>
          <w:i/>
          <w:sz w:val="28"/>
          <w:szCs w:val="28"/>
        </w:rPr>
      </w:pPr>
      <w:r w:rsidRPr="00CF2436">
        <w:rPr>
          <w:b/>
          <w:i/>
          <w:sz w:val="28"/>
          <w:szCs w:val="28"/>
        </w:rPr>
        <w:t>*Năng lực riêng:</w:t>
      </w:r>
    </w:p>
    <w:p w14:paraId="3A70595F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Năng lực thích ứng với cuộc sống: Xác định được các trường hợp khó khăn trong cuộc sống và có ứng xử phù hợp</w:t>
      </w:r>
    </w:p>
    <w:p w14:paraId="03216D27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Năng lực thiết kế và tổ chức hoạt động: Lập kế hoạch và thực hiện kế hoạch giúp đỡ bạn gặp khó khăn.</w:t>
      </w:r>
    </w:p>
    <w:p w14:paraId="34652A44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b/>
          <w:sz w:val="28"/>
          <w:szCs w:val="28"/>
        </w:rPr>
        <w:t xml:space="preserve">3. Phẩm chất: </w:t>
      </w:r>
    </w:p>
    <w:p w14:paraId="281335EB" w14:textId="77777777" w:rsidR="00D526E7" w:rsidRPr="00CF2436" w:rsidRDefault="00D526E7" w:rsidP="00D526E7">
      <w:pPr>
        <w:rPr>
          <w:b/>
          <w:bCs/>
          <w:sz w:val="28"/>
          <w:szCs w:val="28"/>
        </w:rPr>
      </w:pPr>
      <w:r w:rsidRPr="00CF2436">
        <w:rPr>
          <w:sz w:val="28"/>
          <w:szCs w:val="28"/>
        </w:rPr>
        <w:t xml:space="preserve">- Nhân </w:t>
      </w:r>
      <w:r>
        <w:rPr>
          <w:sz w:val="28"/>
          <w:szCs w:val="28"/>
        </w:rPr>
        <w:t>ái</w:t>
      </w:r>
      <w:r w:rsidRPr="00CF2436">
        <w:rPr>
          <w:sz w:val="28"/>
          <w:szCs w:val="28"/>
        </w:rPr>
        <w:t>, trách nhiệm: Yêu thương con người, đặc biệt là những người có hoàn cảnh khó khăn.</w:t>
      </w:r>
    </w:p>
    <w:p w14:paraId="0408403B" w14:textId="77777777" w:rsidR="00D526E7" w:rsidRPr="00CF2436" w:rsidRDefault="00D526E7" w:rsidP="00D526E7">
      <w:pPr>
        <w:jc w:val="both"/>
        <w:rPr>
          <w:bCs/>
          <w:sz w:val="28"/>
          <w:szCs w:val="28"/>
        </w:rPr>
      </w:pPr>
      <w:r w:rsidRPr="00CF2436">
        <w:rPr>
          <w:b/>
          <w:sz w:val="28"/>
          <w:szCs w:val="28"/>
        </w:rPr>
        <w:t xml:space="preserve">II. ĐỒ DÙNG DẠY HỌC </w:t>
      </w:r>
      <w:r w:rsidRPr="00CF2436">
        <w:rPr>
          <w:bCs/>
          <w:sz w:val="28"/>
          <w:szCs w:val="28"/>
        </w:rPr>
        <w:t xml:space="preserve"> </w:t>
      </w:r>
    </w:p>
    <w:p w14:paraId="4B94D254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bCs/>
          <w:sz w:val="28"/>
          <w:szCs w:val="28"/>
        </w:rPr>
        <w:t xml:space="preserve"> </w:t>
      </w:r>
      <w:r w:rsidRPr="00CF2436">
        <w:rPr>
          <w:b/>
          <w:sz w:val="28"/>
          <w:szCs w:val="28"/>
        </w:rPr>
        <w:t>1. Đối với giáo viên</w:t>
      </w:r>
    </w:p>
    <w:p w14:paraId="2755B184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SGK Hoạt động trải nghiệm 2;</w:t>
      </w:r>
    </w:p>
    <w:p w14:paraId="1D87D5FE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Clip bài hát “Bầu và bí” - Nhạc: Phạm Tuyến, Lời: Ca dao cổ</w:t>
      </w:r>
    </w:p>
    <w:p w14:paraId="7F293E39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 xml:space="preserve">- Các tờ giấy màu xanh, đỏ, vàng, </w:t>
      </w:r>
    </w:p>
    <w:p w14:paraId="6C44FF73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Vòng nhỏ hoặc quả bóng nhựa nhỏ, khăn bịt mắt</w:t>
      </w:r>
    </w:p>
    <w:p w14:paraId="2E08CA9A" w14:textId="77777777" w:rsidR="00D526E7" w:rsidRPr="00CF2436" w:rsidRDefault="00D526E7" w:rsidP="00D526E7">
      <w:pPr>
        <w:rPr>
          <w:b/>
          <w:sz w:val="28"/>
          <w:szCs w:val="28"/>
        </w:rPr>
      </w:pPr>
      <w:r w:rsidRPr="00CF2436">
        <w:rPr>
          <w:b/>
          <w:sz w:val="28"/>
          <w:szCs w:val="28"/>
        </w:rPr>
        <w:t>2. Đối với học sinh</w:t>
      </w:r>
    </w:p>
    <w:p w14:paraId="2251381C" w14:textId="77777777" w:rsidR="00D526E7" w:rsidRPr="00CF2436" w:rsidRDefault="00D526E7" w:rsidP="00D526E7">
      <w:pPr>
        <w:rPr>
          <w:sz w:val="28"/>
          <w:szCs w:val="28"/>
        </w:rPr>
      </w:pPr>
      <w:r w:rsidRPr="00CF2436">
        <w:rPr>
          <w:sz w:val="28"/>
          <w:szCs w:val="28"/>
        </w:rPr>
        <w:t>- Bút màu, thước kẻ, kéo, hồ (keo dán);</w:t>
      </w:r>
    </w:p>
    <w:p w14:paraId="20E24C90" w14:textId="77777777" w:rsidR="00D526E7" w:rsidRPr="00CF2436" w:rsidRDefault="00D526E7" w:rsidP="00D526E7">
      <w:pPr>
        <w:jc w:val="both"/>
        <w:rPr>
          <w:bCs/>
          <w:sz w:val="28"/>
          <w:szCs w:val="28"/>
        </w:rPr>
      </w:pPr>
      <w:r w:rsidRPr="00CF2436">
        <w:rPr>
          <w:sz w:val="28"/>
          <w:szCs w:val="28"/>
        </w:rPr>
        <w:t>- SGK Hoạt động trải nghiệm 2, sách, truyện</w:t>
      </w:r>
    </w:p>
    <w:p w14:paraId="249FE13E" w14:textId="77777777" w:rsidR="00D526E7" w:rsidRPr="00CF2436" w:rsidRDefault="00D526E7" w:rsidP="00D526E7">
      <w:pPr>
        <w:jc w:val="both"/>
        <w:rPr>
          <w:b/>
          <w:sz w:val="28"/>
          <w:szCs w:val="28"/>
        </w:rPr>
      </w:pPr>
      <w:r w:rsidRPr="00CF2436">
        <w:rPr>
          <w:b/>
          <w:sz w:val="28"/>
          <w:szCs w:val="28"/>
        </w:rPr>
        <w:t>III. CÁC HOẠT ĐỘNG DẠY HỌC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13"/>
      </w:tblGrid>
      <w:tr w:rsidR="00D526E7" w:rsidRPr="00CF2436" w14:paraId="3E9DD7A7" w14:textId="77777777" w:rsidTr="00D83957">
        <w:trPr>
          <w:trHeight w:val="294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2490D274" w14:textId="77777777" w:rsidR="00D526E7" w:rsidRPr="00CF2436" w:rsidRDefault="00D526E7" w:rsidP="00D83957">
            <w:pPr>
              <w:jc w:val="center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13" w:type="dxa"/>
            <w:tcBorders>
              <w:bottom w:val="single" w:sz="4" w:space="0" w:color="auto"/>
            </w:tcBorders>
            <w:shd w:val="clear" w:color="auto" w:fill="FFFFFF"/>
          </w:tcPr>
          <w:p w14:paraId="62E67831" w14:textId="77777777" w:rsidR="00D526E7" w:rsidRPr="00CF2436" w:rsidRDefault="00D526E7" w:rsidP="00D83957">
            <w:pPr>
              <w:jc w:val="center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D526E7" w:rsidRPr="00CF2436" w14:paraId="62604B89" w14:textId="77777777" w:rsidTr="00D83957">
        <w:trPr>
          <w:trHeight w:val="55"/>
        </w:trPr>
        <w:tc>
          <w:tcPr>
            <w:tcW w:w="5387" w:type="dxa"/>
            <w:shd w:val="clear" w:color="auto" w:fill="FFFFFF"/>
          </w:tcPr>
          <w:p w14:paraId="4866F211" w14:textId="77777777" w:rsidR="00D526E7" w:rsidRPr="00CF2436" w:rsidRDefault="00D526E7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CF2436">
              <w:rPr>
                <w:sz w:val="28"/>
                <w:szCs w:val="28"/>
              </w:rPr>
              <w:t xml:space="preserve"> </w:t>
            </w:r>
            <w:r w:rsidRPr="00CF2436">
              <w:rPr>
                <w:b/>
                <w:sz w:val="28"/>
                <w:szCs w:val="28"/>
              </w:rPr>
              <w:t xml:space="preserve">1. Nghi lễ </w:t>
            </w:r>
          </w:p>
          <w:p w14:paraId="30614C32" w14:textId="77777777" w:rsidR="00D526E7" w:rsidRPr="00CF2436" w:rsidRDefault="00D526E7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Ổn định tổ chức: Liên đội trưởng</w:t>
            </w:r>
          </w:p>
          <w:p w14:paraId="1FB4E1B9" w14:textId="77777777" w:rsidR="00D526E7" w:rsidRPr="00CF2436" w:rsidRDefault="00D526E7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Nghi lễ chào cờ. Đội nghi lễ nhà trường thực hiện</w:t>
            </w:r>
          </w:p>
          <w:p w14:paraId="79443B96" w14:textId="77777777" w:rsidR="00D526E7" w:rsidRPr="00CF2436" w:rsidRDefault="00D526E7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 xml:space="preserve"> 2. Nhận xét công tác tuần </w:t>
            </w:r>
          </w:p>
          <w:p w14:paraId="49AEF156" w14:textId="77777777" w:rsidR="00D526E7" w:rsidRPr="00CF2436" w:rsidRDefault="00D526E7" w:rsidP="00D83957">
            <w:pPr>
              <w:tabs>
                <w:tab w:val="center" w:pos="4817"/>
                <w:tab w:val="left" w:pos="840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</w:t>
            </w:r>
            <w:r w:rsidRPr="00CF2436">
              <w:rPr>
                <w:bCs/>
                <w:iCs/>
                <w:sz w:val="28"/>
                <w:szCs w:val="28"/>
              </w:rPr>
              <w:t>- GV trực tuần sơ kết tuần, tổng kết điểm và xếp vị thứ các lớp.</w:t>
            </w:r>
          </w:p>
          <w:p w14:paraId="576D5638" w14:textId="77777777" w:rsidR="00D526E7" w:rsidRPr="00CF2436" w:rsidRDefault="00D526E7" w:rsidP="00D83957">
            <w:pPr>
              <w:tabs>
                <w:tab w:val="center" w:pos="4817"/>
                <w:tab w:val="left" w:pos="840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F2436">
              <w:rPr>
                <w:bCs/>
                <w:iCs/>
                <w:sz w:val="28"/>
                <w:szCs w:val="28"/>
              </w:rPr>
              <w:t>- Lớp trực tuần nhận xét hoạt động trong tuần của toàn trường, kế hoạch tuần tới.</w:t>
            </w:r>
          </w:p>
          <w:p w14:paraId="1891845A" w14:textId="77777777" w:rsidR="00D526E7" w:rsidRPr="00CF2436" w:rsidRDefault="00D526E7" w:rsidP="00D83957">
            <w:pPr>
              <w:tabs>
                <w:tab w:val="center" w:pos="4817"/>
                <w:tab w:val="left" w:pos="8400"/>
              </w:tabs>
              <w:jc w:val="both"/>
              <w:rPr>
                <w:b/>
                <w:sz w:val="28"/>
                <w:szCs w:val="28"/>
              </w:rPr>
            </w:pPr>
            <w:r w:rsidRPr="00CF2436">
              <w:rPr>
                <w:bCs/>
                <w:iCs/>
                <w:sz w:val="28"/>
                <w:szCs w:val="28"/>
              </w:rPr>
              <w:lastRenderedPageBreak/>
              <w:t>- Nhận xét của Ban giám hiệu.</w:t>
            </w:r>
          </w:p>
          <w:p w14:paraId="218F3AA7" w14:textId="77777777" w:rsidR="00D526E7" w:rsidRPr="00CF2436" w:rsidRDefault="00D526E7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 xml:space="preserve">3. Sinh hoạt theo chủ đề  </w:t>
            </w:r>
          </w:p>
          <w:p w14:paraId="0EC9D6DD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</w:t>
            </w:r>
            <w:r w:rsidRPr="00CF2436">
              <w:rPr>
                <w:bCs/>
                <w:sz w:val="28"/>
                <w:szCs w:val="28"/>
              </w:rPr>
              <w:t xml:space="preserve">  </w:t>
            </w:r>
            <w:r w:rsidRPr="00CF2436">
              <w:rPr>
                <w:sz w:val="28"/>
                <w:szCs w:val="28"/>
              </w:rPr>
              <w:t xml:space="preserve">- GV ổn định tổ chức lớp và quản lí HS khi Tổng phụ trách Đội tổ chức nghi lễ chào cờ và đọc lời phát động chủ đề “Truyền thống quê em”. </w:t>
            </w:r>
          </w:p>
          <w:p w14:paraId="7044869E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GV Động viên, khích lệ HS tham gia các hoạt động mở đầu chủ đề do Tổng phụ trách Đội tổ chức.</w:t>
            </w:r>
          </w:p>
          <w:p w14:paraId="0FED4D4B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GV gợi ý một số hoạt động:</w:t>
            </w:r>
          </w:p>
          <w:p w14:paraId="1DBAED52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+ Trò chơi thi kể tên các truyền thống tốt đẹp của quê hương: Chọn mỗi khối 2 – 3 HS bất kì thành một đội. Mỗi đội có thời gian 3 phút. Yêu cầu trong 3 phút, mỗi đội viết tất cả các truyền thống tốt đẹp của quê hương. Đội nào viết được nhiều nhất thì đội đó thắng cuộc. </w:t>
            </w:r>
          </w:p>
          <w:p w14:paraId="272F29AC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+ Bảo vệ quê hương; </w:t>
            </w:r>
          </w:p>
          <w:p w14:paraId="575E7EE1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+ Tôn sư trọng đạo; </w:t>
            </w:r>
          </w:p>
          <w:p w14:paraId="5F365DF2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+ Yêu nước, yêu quê hương; </w:t>
            </w:r>
          </w:p>
          <w:p w14:paraId="43BEEF72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+ Ham học hỏi; </w:t>
            </w:r>
          </w:p>
          <w:p w14:paraId="0EF4BCC9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+ Khéo léo làm nghề; </w:t>
            </w:r>
          </w:p>
          <w:p w14:paraId="5DFB32B9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+ Tương thân, tương ái.</w:t>
            </w:r>
          </w:p>
          <w:p w14:paraId="08D5DCE5" w14:textId="77777777" w:rsidR="00D526E7" w:rsidRPr="00CF2436" w:rsidRDefault="00D526E7" w:rsidP="00D83957">
            <w:pPr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- GV nhắc nhở HS giữ trật tự, tập trung chú ý và nêu được ít nhất một truyền thống tốt đẹp của người dân quê hương mình. </w:t>
            </w:r>
          </w:p>
          <w:p w14:paraId="0F87F012" w14:textId="77777777" w:rsidR="00D526E7" w:rsidRPr="00CF2436" w:rsidRDefault="00D526E7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 xml:space="preserve">4. Hoạt động vận dụng, trải nghiệm  </w:t>
            </w:r>
          </w:p>
          <w:p w14:paraId="6D11A2D3" w14:textId="77777777" w:rsidR="00D526E7" w:rsidRPr="00CF2436" w:rsidRDefault="00D526E7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- GV tổng kết hoạt động.</w:t>
            </w:r>
          </w:p>
          <w:p w14:paraId="58A07302" w14:textId="77777777" w:rsidR="00D526E7" w:rsidRPr="00CF2436" w:rsidRDefault="00D526E7" w:rsidP="00D83957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ab/>
            </w:r>
          </w:p>
        </w:tc>
        <w:tc>
          <w:tcPr>
            <w:tcW w:w="4513" w:type="dxa"/>
            <w:shd w:val="clear" w:color="auto" w:fill="FFFFFF"/>
          </w:tcPr>
          <w:p w14:paraId="1E690565" w14:textId="77777777" w:rsidR="00D526E7" w:rsidRPr="00CF2436" w:rsidRDefault="00D526E7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14:paraId="3E00BC39" w14:textId="77777777" w:rsidR="00D526E7" w:rsidRPr="00CF2436" w:rsidRDefault="00D526E7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</w:t>
            </w:r>
          </w:p>
          <w:p w14:paraId="3D41A9F4" w14:textId="77777777" w:rsidR="00D526E7" w:rsidRPr="00CF2436" w:rsidRDefault="00D526E7" w:rsidP="00D83957">
            <w:pPr>
              <w:jc w:val="both"/>
              <w:rPr>
                <w:b/>
                <w:sz w:val="28"/>
                <w:szCs w:val="28"/>
              </w:rPr>
            </w:pPr>
          </w:p>
          <w:p w14:paraId="1B21C7EA" w14:textId="77777777" w:rsidR="00D526E7" w:rsidRPr="00CF2436" w:rsidRDefault="00D526E7" w:rsidP="00D83957">
            <w:pPr>
              <w:jc w:val="both"/>
              <w:rPr>
                <w:b/>
                <w:sz w:val="28"/>
                <w:szCs w:val="28"/>
              </w:rPr>
            </w:pPr>
          </w:p>
          <w:p w14:paraId="79FF206A" w14:textId="77777777" w:rsidR="00D526E7" w:rsidRPr="00CF2436" w:rsidRDefault="00D526E7" w:rsidP="00D83957">
            <w:pPr>
              <w:jc w:val="both"/>
              <w:rPr>
                <w:b/>
                <w:sz w:val="28"/>
                <w:szCs w:val="28"/>
              </w:rPr>
            </w:pPr>
          </w:p>
          <w:p w14:paraId="4B8B7C7E" w14:textId="77777777" w:rsidR="00D526E7" w:rsidRPr="00CF2436" w:rsidRDefault="00D526E7" w:rsidP="00D83957">
            <w:pPr>
              <w:jc w:val="both"/>
              <w:rPr>
                <w:bCs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 xml:space="preserve">- </w:t>
            </w:r>
            <w:r w:rsidRPr="00CF2436">
              <w:rPr>
                <w:bCs/>
                <w:sz w:val="28"/>
                <w:szCs w:val="28"/>
              </w:rPr>
              <w:t>HS lắng nghe</w:t>
            </w:r>
          </w:p>
          <w:p w14:paraId="4133BC86" w14:textId="77777777" w:rsidR="00D526E7" w:rsidRPr="00CF2436" w:rsidRDefault="00D526E7" w:rsidP="00D83957">
            <w:pPr>
              <w:jc w:val="both"/>
              <w:rPr>
                <w:bCs/>
                <w:sz w:val="28"/>
                <w:szCs w:val="28"/>
              </w:rPr>
            </w:pPr>
          </w:p>
          <w:p w14:paraId="78D436D8" w14:textId="77777777" w:rsidR="00D526E7" w:rsidRPr="00CF2436" w:rsidRDefault="00D526E7" w:rsidP="00D83957">
            <w:pPr>
              <w:jc w:val="both"/>
              <w:rPr>
                <w:bCs/>
                <w:sz w:val="28"/>
                <w:szCs w:val="28"/>
              </w:rPr>
            </w:pPr>
          </w:p>
          <w:p w14:paraId="0048F854" w14:textId="77777777" w:rsidR="00D526E7" w:rsidRPr="00CF2436" w:rsidRDefault="00D526E7" w:rsidP="00D83957">
            <w:pPr>
              <w:jc w:val="both"/>
              <w:rPr>
                <w:bCs/>
                <w:sz w:val="28"/>
                <w:szCs w:val="28"/>
              </w:rPr>
            </w:pPr>
          </w:p>
          <w:p w14:paraId="0A6B6BBC" w14:textId="77777777" w:rsidR="00D526E7" w:rsidRPr="00CF2436" w:rsidRDefault="00D526E7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CF2436">
              <w:rPr>
                <w:b/>
                <w:sz w:val="28"/>
                <w:szCs w:val="28"/>
              </w:rPr>
              <w:t xml:space="preserve"> </w:t>
            </w:r>
          </w:p>
          <w:p w14:paraId="5610CE22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5DC0D777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HS tích cực tham gia các hoạt động.</w:t>
            </w:r>
          </w:p>
          <w:p w14:paraId="4A16DB14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69DF68DA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3AC66430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67FE5BFA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241B7E28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4DC3936E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62FBC710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7010A46D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4980CDDA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6D65FF88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7D08EE5A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5AACECE7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37093DA6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788EDA13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1B5103C4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0E0A293C" w14:textId="77777777" w:rsidR="00D526E7" w:rsidRPr="00CF2436" w:rsidRDefault="00D526E7" w:rsidP="00D83957">
            <w:pPr>
              <w:rPr>
                <w:sz w:val="28"/>
                <w:szCs w:val="28"/>
              </w:rPr>
            </w:pPr>
          </w:p>
          <w:p w14:paraId="36DC8AA9" w14:textId="77777777" w:rsidR="00D526E7" w:rsidRPr="00CF2436" w:rsidRDefault="00D526E7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HS thực hiện nghiêm túc và cổ vũ cho các bạn.</w:t>
            </w:r>
          </w:p>
          <w:p w14:paraId="45C04126" w14:textId="77777777" w:rsidR="00D526E7" w:rsidRPr="00CF2436" w:rsidRDefault="00D526E7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Nêu truyền thống của quê hương mình.</w:t>
            </w:r>
          </w:p>
          <w:p w14:paraId="7B901AC7" w14:textId="77777777" w:rsidR="00D526E7" w:rsidRPr="00CF2436" w:rsidRDefault="00D526E7" w:rsidP="00D8395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33EC1BB" w14:textId="77777777" w:rsidR="00D526E7" w:rsidRPr="00CF2436" w:rsidRDefault="00D526E7" w:rsidP="00D526E7">
      <w:pPr>
        <w:widowControl w:val="0"/>
        <w:rPr>
          <w:b/>
          <w:i/>
          <w:sz w:val="28"/>
          <w:szCs w:val="28"/>
        </w:rPr>
      </w:pPr>
    </w:p>
    <w:p w14:paraId="399AD92F" w14:textId="77777777" w:rsidR="00D526E7" w:rsidRPr="00CF2436" w:rsidRDefault="00D526E7" w:rsidP="00D526E7">
      <w:pPr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IV. ĐIỀU CHỈNH SAU BÀI DẠY (nếu có)</w:t>
      </w:r>
    </w:p>
    <w:p w14:paraId="048AA709" w14:textId="77777777" w:rsidR="00D526E7" w:rsidRPr="00CF2436" w:rsidRDefault="00D526E7" w:rsidP="00D526E7">
      <w:pPr>
        <w:rPr>
          <w:bCs/>
          <w:sz w:val="28"/>
          <w:szCs w:val="28"/>
        </w:rPr>
      </w:pPr>
      <w:r w:rsidRPr="00CF2436">
        <w:rPr>
          <w:rFonts w:eastAsia="Calibr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  </w:t>
      </w:r>
    </w:p>
    <w:p w14:paraId="5636B845" w14:textId="3A92292D" w:rsidR="00D526E7" w:rsidRPr="00CF2436" w:rsidRDefault="00D526E7" w:rsidP="00D526E7">
      <w:pPr>
        <w:rPr>
          <w:sz w:val="28"/>
          <w:szCs w:val="28"/>
        </w:rPr>
      </w:pPr>
      <w:r w:rsidRPr="00CF2436"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2226C26" wp14:editId="74B40E36">
                <wp:simplePos x="0" y="0"/>
                <wp:positionH relativeFrom="page">
                  <wp:posOffset>2533650</wp:posOffset>
                </wp:positionH>
                <wp:positionV relativeFrom="paragraph">
                  <wp:posOffset>110489</wp:posOffset>
                </wp:positionV>
                <wp:extent cx="3081655" cy="0"/>
                <wp:effectExtent l="0" t="0" r="0" b="0"/>
                <wp:wrapNone/>
                <wp:docPr id="63570939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E1F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9.5pt;margin-top:8.7pt;width:242.6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yHuAEAAFYDAAAOAAAAZHJzL2Uyb0RvYy54bWysU8Fu2zAMvQ/YPwi6L7YzpO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">
                <w10:wrap anchorx="page"/>
              </v:shape>
            </w:pict>
          </mc:Fallback>
        </mc:AlternateContent>
      </w:r>
    </w:p>
    <w:p w14:paraId="1C0C21D0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E7"/>
    <w:rsid w:val="00146B57"/>
    <w:rsid w:val="00482102"/>
    <w:rsid w:val="0059232F"/>
    <w:rsid w:val="00971260"/>
    <w:rsid w:val="00D5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0C47"/>
  <w15:chartTrackingRefBased/>
  <w15:docId w15:val="{780B609B-2417-4C38-A07F-BA9F5405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E7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2025-01-06T02:11:00Z</dcterms:created>
  <dcterms:modified xsi:type="dcterms:W3CDTF">2025-01-06T02:12:00Z</dcterms:modified>
</cp:coreProperties>
</file>