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C30B" w14:textId="678972F4" w:rsidR="00176795" w:rsidRPr="00176795" w:rsidRDefault="00176795" w:rsidP="00176795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TUẦN 7</w:t>
      </w:r>
    </w:p>
    <w:p w14:paraId="3C24A576" w14:textId="4BD024D4" w:rsidR="00253A9E" w:rsidRDefault="00176795" w:rsidP="00253A9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Kế</w:t>
      </w:r>
      <w:proofErr w:type="spellEnd"/>
      <w:r>
        <w:rPr>
          <w:rFonts w:ascii="Times New Roman" w:hAnsi="Times New Roman"/>
          <w:b/>
          <w:sz w:val="26"/>
          <w:szCs w:val="26"/>
          <w:lang w:val="vi-VN"/>
        </w:rPr>
        <w:t xml:space="preserve"> hoạch bài dạy</w:t>
      </w:r>
      <w:r w:rsidR="00253A9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 w:rsidR="00253A9E">
        <w:rPr>
          <w:rFonts w:ascii="Times New Roman" w:hAnsi="Times New Roman"/>
          <w:b/>
          <w:sz w:val="26"/>
          <w:szCs w:val="26"/>
          <w:lang w:val="pt-BR"/>
        </w:rPr>
        <w:t>Âm</w:t>
      </w:r>
      <w:proofErr w:type="spellEnd"/>
      <w:r w:rsidR="00253A9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 w:rsidR="00253A9E">
        <w:rPr>
          <w:rFonts w:ascii="Times New Roman" w:hAnsi="Times New Roman"/>
          <w:b/>
          <w:sz w:val="26"/>
          <w:szCs w:val="26"/>
          <w:lang w:val="pt-BR"/>
        </w:rPr>
        <w:t>nhạc</w:t>
      </w:r>
      <w:proofErr w:type="spellEnd"/>
      <w:r w:rsidR="00253A9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 w:rsidR="00253A9E">
        <w:rPr>
          <w:rFonts w:ascii="Times New Roman" w:hAnsi="Times New Roman"/>
          <w:b/>
          <w:sz w:val="26"/>
          <w:szCs w:val="26"/>
          <w:lang w:val="pt-BR"/>
        </w:rPr>
        <w:t>Lớp</w:t>
      </w:r>
      <w:proofErr w:type="spellEnd"/>
      <w:r w:rsidR="00253A9E">
        <w:rPr>
          <w:rFonts w:ascii="Times New Roman" w:hAnsi="Times New Roman"/>
          <w:b/>
          <w:sz w:val="26"/>
          <w:szCs w:val="26"/>
          <w:lang w:val="pt-BR"/>
        </w:rPr>
        <w:t xml:space="preserve"> 4</w:t>
      </w:r>
    </w:p>
    <w:p w14:paraId="64EC7E33" w14:textId="77777777" w:rsidR="00253A9E" w:rsidRDefault="00253A9E" w:rsidP="00253A9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Chủ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đê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̀ 2: Quê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hương</w:t>
      </w:r>
      <w:proofErr w:type="spellEnd"/>
    </w:p>
    <w:p w14:paraId="5FB25EAA" w14:textId="77777777" w:rsidR="00253A9E" w:rsidRDefault="00253A9E" w:rsidP="00253A9E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7</w:t>
      </w:r>
    </w:p>
    <w:p w14:paraId="58E68E6D" w14:textId="77777777" w:rsidR="00253A9E" w:rsidRDefault="00253A9E" w:rsidP="00253A9E">
      <w:pPr>
        <w:pStyle w:val="NormalWeb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proofErr w:type="spellStart"/>
      <w:r>
        <w:rPr>
          <w:b/>
          <w:sz w:val="26"/>
          <w:szCs w:val="26"/>
        </w:rPr>
        <w:t>Nhạc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Nhạc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tấu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Nhạc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điệu</w:t>
      </w:r>
      <w:proofErr w:type="spellEnd"/>
      <w:r>
        <w:rPr>
          <w:b/>
          <w:sz w:val="26"/>
          <w:szCs w:val="26"/>
        </w:rPr>
        <w:t xml:space="preserve"> </w:t>
      </w:r>
    </w:p>
    <w:p w14:paraId="1FF2D04E" w14:textId="68B5A734" w:rsidR="00253A9E" w:rsidRDefault="00253A9E" w:rsidP="00253A9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Thường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- </w:t>
      </w: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biểu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diễn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ca, song ca, </w:t>
      </w:r>
      <w:proofErr w:type="spellStart"/>
      <w:r>
        <w:rPr>
          <w:rFonts w:ascii="Times New Roman" w:hAnsi="Times New Roman"/>
          <w:b/>
          <w:sz w:val="26"/>
          <w:szCs w:val="26"/>
        </w:rPr>
        <w:t>tốp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ca, </w:t>
      </w:r>
      <w:proofErr w:type="spellStart"/>
      <w:r>
        <w:rPr>
          <w:rFonts w:ascii="Times New Roman" w:hAnsi="Times New Roman"/>
          <w:b/>
          <w:sz w:val="26"/>
          <w:szCs w:val="26"/>
        </w:rPr>
        <w:t>đồng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ca</w:t>
      </w:r>
    </w:p>
    <w:p w14:paraId="412DF89B" w14:textId="77777777" w:rsidR="00253A9E" w:rsidRDefault="00253A9E" w:rsidP="00253A9E">
      <w:pPr>
        <w:spacing w:line="360" w:lineRule="auto"/>
        <w:jc w:val="center"/>
        <w:rPr>
          <w:rFonts w:ascii="Times New Roman" w:hAnsi="Times New Roman"/>
          <w:sz w:val="26"/>
          <w:szCs w:val="26"/>
          <w:lang w:val="pt-BR"/>
        </w:rPr>
      </w:pPr>
      <w:proofErr w:type="spellStart"/>
      <w:r>
        <w:rPr>
          <w:rFonts w:ascii="Times New Roman" w:hAnsi="Times New Roman"/>
          <w:sz w:val="26"/>
          <w:szCs w:val="26"/>
          <w:lang w:val="pt-BR"/>
        </w:rPr>
        <w:t>Thời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lượng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: 1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tiết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Thời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gian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thực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hiện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.../10/2023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    </w:t>
      </w:r>
    </w:p>
    <w:p w14:paraId="1BA73BF6" w14:textId="77777777" w:rsidR="00253A9E" w:rsidRDefault="00253A9E" w:rsidP="00253A9E">
      <w:pPr>
        <w:spacing w:line="360" w:lineRule="auto"/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79B40430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I. YÊU CẦU CẦN ĐẠT</w:t>
      </w:r>
    </w:p>
    <w:p w14:paraId="0A118BA5" w14:textId="77777777" w:rsidR="00253A9E" w:rsidRDefault="00253A9E" w:rsidP="00253A9E">
      <w:pPr>
        <w:spacing w:line="360" w:lineRule="auto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1.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nhạc</w:t>
      </w:r>
      <w:proofErr w:type="spellEnd"/>
    </w:p>
    <w:p w14:paraId="5E26E320" w14:textId="77777777" w:rsidR="00253A9E" w:rsidRDefault="00253A9E" w:rsidP="00253A9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recorder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ổn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4E42695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ca, song ca, </w:t>
      </w:r>
      <w:proofErr w:type="spellStart"/>
      <w:r>
        <w:rPr>
          <w:rFonts w:ascii="Times New Roman" w:hAnsi="Times New Roman"/>
          <w:sz w:val="26"/>
          <w:szCs w:val="26"/>
        </w:rPr>
        <w:t>tốp</w:t>
      </w:r>
      <w:proofErr w:type="spellEnd"/>
      <w:r>
        <w:rPr>
          <w:rFonts w:ascii="Times New Roman" w:hAnsi="Times New Roman"/>
          <w:sz w:val="26"/>
          <w:szCs w:val="26"/>
        </w:rPr>
        <w:t xml:space="preserve"> ca,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ca.</w:t>
      </w:r>
    </w:p>
    <w:p w14:paraId="0FA8E172" w14:textId="77777777" w:rsidR="00253A9E" w:rsidRDefault="00253A9E" w:rsidP="00253A9E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Phẩm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chất</w:t>
      </w:r>
      <w:proofErr w:type="spellEnd"/>
    </w:p>
    <w:p w14:paraId="5CDD988C" w14:textId="77777777" w:rsidR="00253A9E" w:rsidRDefault="00253A9E" w:rsidP="00253A9E">
      <w:pPr>
        <w:tabs>
          <w:tab w:val="left" w:pos="567"/>
        </w:tabs>
        <w:spacing w:line="360" w:lineRule="auto"/>
        <w:ind w:firstLine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  <w:lang w:val="vi-VN"/>
        </w:rPr>
        <w:t>ăng lực tự chủ và tự học</w:t>
      </w:r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tấu</w:t>
      </w:r>
      <w:proofErr w:type="spellEnd"/>
      <w:r>
        <w:rPr>
          <w:rFonts w:ascii="Times New Roman" w:hAnsi="Times New Roman"/>
          <w:sz w:val="26"/>
          <w:szCs w:val="26"/>
        </w:rPr>
        <w:t xml:space="preserve">, ÂN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  <w:lang w:val="vi-VN"/>
        </w:rPr>
        <w:t>Năng lực giao tiếp và hợp tác (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qua ;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nhóm; tổ và cả lớp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tấu</w:t>
      </w:r>
      <w:proofErr w:type="spellEnd"/>
      <w:r>
        <w:rPr>
          <w:rFonts w:ascii="Times New Roman" w:hAnsi="Times New Roman"/>
          <w:sz w:val="26"/>
          <w:szCs w:val="26"/>
        </w:rPr>
        <w:t xml:space="preserve">, ÂN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);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3C320D4C" w14:textId="77777777" w:rsidR="00253A9E" w:rsidRDefault="00253A9E" w:rsidP="00253A9E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phẩm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chất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-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G</w:t>
      </w:r>
      <w:proofErr w:type="spellStart"/>
      <w:r>
        <w:rPr>
          <w:rFonts w:ascii="Times New Roman" w:hAnsi="Times New Roman"/>
          <w:sz w:val="26"/>
          <w:szCs w:val="26"/>
        </w:rPr>
        <w:t>óp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  <w:lang w:val="vi-VN"/>
        </w:rPr>
        <w:t>iáo dục HS yêu quý các làn điệu dân ca ở các vùng miền khác nhau và trân trọng người lao động.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734FFAA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 w14:paraId="7740FB8A" w14:textId="77777777" w:rsidR="00253A9E" w:rsidRDefault="00253A9E" w:rsidP="00253A9E">
      <w:pPr>
        <w:tabs>
          <w:tab w:val="left" w:pos="567"/>
        </w:tabs>
        <w:spacing w:line="36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>1. Giáo viên:</w:t>
      </w:r>
    </w:p>
    <w:p w14:paraId="12FED4B9" w14:textId="77777777" w:rsidR="00253A9E" w:rsidRDefault="00253A9E" w:rsidP="00253A9E">
      <w:pPr>
        <w:pStyle w:val="ListParagraph"/>
        <w:spacing w:line="360" w:lineRule="auto"/>
        <w:ind w:left="0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</w:rPr>
        <w:tab/>
        <w:t xml:space="preserve">-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Máy tính, file âm thanh, hình ảnh, video, SGK</w:t>
      </w:r>
    </w:p>
    <w:p w14:paraId="55336CC9" w14:textId="77777777" w:rsidR="00253A9E" w:rsidRDefault="00253A9E" w:rsidP="00253A9E">
      <w:pPr>
        <w:spacing w:line="360" w:lineRule="auto"/>
        <w:ind w:left="720" w:firstLine="5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Đàn </w:t>
      </w:r>
      <w:proofErr w:type="spellStart"/>
      <w:r>
        <w:rPr>
          <w:rFonts w:ascii="Times New Roman" w:hAnsi="Times New Roman"/>
          <w:sz w:val="26"/>
          <w:szCs w:val="26"/>
        </w:rPr>
        <w:t>phím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tử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, nhạc cụ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</w:t>
      </w:r>
      <w:r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 xml:space="preserve">).   </w:t>
      </w:r>
    </w:p>
    <w:p w14:paraId="30E141F9" w14:textId="77777777" w:rsidR="00253A9E" w:rsidRDefault="00253A9E" w:rsidP="00253A9E">
      <w:pPr>
        <w:spacing w:line="360" w:lineRule="auto"/>
        <w:ind w:left="851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2. Học sinh:</w:t>
      </w:r>
    </w:p>
    <w:p w14:paraId="4CACB6F6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vở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vở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</w:p>
    <w:p w14:paraId="18F3DC7A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Nhạc cụ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</w:t>
      </w:r>
      <w:r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  <w:lang w:val="vi-VN"/>
        </w:rPr>
        <w:t>)</w:t>
      </w:r>
    </w:p>
    <w:p w14:paraId="5E5DF761" w14:textId="77777777" w:rsidR="00253A9E" w:rsidRDefault="00253A9E" w:rsidP="00253A9E">
      <w:pPr>
        <w:spacing w:line="360" w:lineRule="auto"/>
        <w:ind w:left="851"/>
        <w:rPr>
          <w:rFonts w:ascii="Times New Roman" w:hAnsi="Times New Roman"/>
          <w:b/>
          <w:i/>
          <w:sz w:val="26"/>
          <w:szCs w:val="26"/>
          <w:lang w:val="en-AU" w:eastAsia="ko-KR"/>
        </w:rPr>
      </w:pPr>
      <w:r>
        <w:rPr>
          <w:rFonts w:ascii="Times New Roman" w:hAnsi="Times New Roman"/>
          <w:b/>
          <w:sz w:val="26"/>
          <w:szCs w:val="26"/>
          <w:lang w:val="en-AU" w:eastAsia="ko-KR"/>
        </w:rPr>
        <w:lastRenderedPageBreak/>
        <w:t>III. CÁC HOẠT ĐỘNG DẠY-HỌC: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081"/>
      </w:tblGrid>
      <w:tr w:rsidR="00253A9E" w14:paraId="563F4CC2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55E833E1" w14:textId="77777777" w:rsidR="00253A9E" w:rsidRDefault="00253A9E" w:rsidP="00E2053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27" w:type="pct"/>
            <w:shd w:val="clear" w:color="auto" w:fill="auto"/>
          </w:tcPr>
          <w:p w14:paraId="481B314E" w14:textId="77777777" w:rsidR="00253A9E" w:rsidRDefault="00253A9E" w:rsidP="00E2053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253A9E" w14:paraId="2D2C8B4C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5709CFF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3-4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5C43B967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*.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khí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vui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tươi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thoải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mái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trước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khi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tiết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.</w:t>
            </w:r>
          </w:p>
        </w:tc>
      </w:tr>
      <w:tr w:rsidR="00253A9E" w14:paraId="15FB2210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20E8A526" w14:textId="77777777" w:rsidR="00253A9E" w:rsidRDefault="00253A9E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181461AC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Mở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Cò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la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>̉”</w:t>
            </w:r>
          </w:p>
          <w:p w14:paraId="60F3C62B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</w:p>
          <w:p w14:paraId="030652CA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6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6"/>
                <w:szCs w:val="26"/>
                <w:lang w:val="vi-VN"/>
              </w:rPr>
              <w:t xml:space="preserve"> liên hệ giới thiệu bài học.</w:t>
            </w:r>
          </w:p>
        </w:tc>
        <w:tc>
          <w:tcPr>
            <w:tcW w:w="2527" w:type="pct"/>
            <w:shd w:val="clear" w:color="auto" w:fill="auto"/>
          </w:tcPr>
          <w:p w14:paraId="24A2C9D4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cả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lớp</w:t>
            </w:r>
            <w:proofErr w:type="spellEnd"/>
          </w:p>
          <w:p w14:paraId="14259792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1348672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</w:t>
            </w:r>
          </w:p>
          <w:p w14:paraId="5716850D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253A9E" w14:paraId="1B8ACA6D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E5672B0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-27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357AB097" w14:textId="77777777" w:rsidR="00253A9E" w:rsidRDefault="00253A9E" w:rsidP="00E20534">
            <w:pPr>
              <w:tabs>
                <w:tab w:val="left" w:pos="279"/>
                <w:tab w:val="left" w:pos="360"/>
              </w:tabs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 1: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điệu</w:t>
            </w:r>
            <w:proofErr w:type="spellEnd"/>
          </w:p>
          <w:p w14:paraId="3ED564DA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recorder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phím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ổn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253A9E" w14:paraId="226D7632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36847929" w14:textId="77777777" w:rsidR="00253A9E" w:rsidRDefault="00253A9E" w:rsidP="00E2053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1328F14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</w:p>
          <w:p w14:paraId="24BC693D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song loan,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1E1117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14:paraId="7B82879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59982C1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3DDFEA1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52241A45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4E109F75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sai</w:t>
            </w:r>
            <w:proofErr w:type="spellEnd"/>
          </w:p>
          <w:p w14:paraId="6EC235E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lả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14:paraId="2B9AB61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sai</w:t>
            </w:r>
            <w:proofErr w:type="spellEnd"/>
          </w:p>
          <w:p w14:paraId="694740E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</w:p>
          <w:p w14:paraId="6D90D30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kèn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phím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ri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coócđơ</w:t>
            </w:r>
            <w:proofErr w:type="spellEnd"/>
          </w:p>
          <w:p w14:paraId="67FB89FA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37E93A13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965C73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20985A6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FD1F273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44EDA02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600E22FD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196140D1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430063E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1053D75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41136F3F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219F912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18FDB7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6E2048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27D34771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6F688E15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191F9D87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6CEAF079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0C18472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1A6E339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10BD862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51CFD09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14:paraId="2C8235E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HS.</w:t>
            </w:r>
          </w:p>
          <w:p w14:paraId="1A5BB5B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B57078B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B1: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mẫu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64C94612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B2: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189213E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+ B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3: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 </w:t>
            </w:r>
          </w:p>
          <w:p w14:paraId="371360D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7D75CCBF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2B3CBCA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541D9FCA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  <w:p w14:paraId="0F87FBC7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dõi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sửa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sai</w:t>
            </w:r>
            <w:proofErr w:type="spellEnd"/>
          </w:p>
          <w:p w14:paraId="6ED2AA47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+ B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4: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Cho HS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22DB4D59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2330401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A2D8EC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10CC32A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C004E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2527" w:type="pct"/>
            <w:shd w:val="clear" w:color="auto" w:fill="auto"/>
          </w:tcPr>
          <w:p w14:paraId="55885899" w14:textId="77777777" w:rsidR="00253A9E" w:rsidRDefault="00253A9E" w:rsidP="00E2053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*.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</w:p>
          <w:p w14:paraId="6ABBC124" w14:textId="77777777" w:rsidR="00253A9E" w:rsidRDefault="00253A9E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ED80EF" w14:textId="77777777" w:rsidR="00253A9E" w:rsidRDefault="00253A9E" w:rsidP="00E2053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</w:p>
          <w:p w14:paraId="15781829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A67F0D3" wp14:editId="308EB934">
                  <wp:extent cx="2819400" cy="1438275"/>
                  <wp:effectExtent l="0" t="0" r="0" b="952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38D60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993635C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lả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kết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14:paraId="16577ED7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A9BD59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D1BE7F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85ECB2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Nhắc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cụ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Kèn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̀ Ri-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coóc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</w:t>
            </w:r>
            <w:proofErr w:type="spellEnd"/>
          </w:p>
          <w:p w14:paraId="54D64B58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E63BE9A" wp14:editId="03941B6D">
                  <wp:extent cx="3067050" cy="1762125"/>
                  <wp:effectExtent l="0" t="0" r="0" b="9525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55146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3ECD347" wp14:editId="0F722ADB">
                  <wp:extent cx="3067050" cy="2352675"/>
                  <wp:effectExtent l="0" t="0" r="0" b="9525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BD043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14:paraId="43D1480C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4EC5C68E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tbl>
            <w:tblPr>
              <w:tblW w:w="4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1"/>
              <w:gridCol w:w="2625"/>
            </w:tblGrid>
            <w:tr w:rsidR="00253A9E" w14:paraId="70C325E9" w14:textId="77777777" w:rsidTr="00E20534">
              <w:tc>
                <w:tcPr>
                  <w:tcW w:w="2161" w:type="dxa"/>
                  <w:shd w:val="clear" w:color="auto" w:fill="auto"/>
                </w:tcPr>
                <w:p w14:paraId="145F1965" w14:textId="77777777" w:rsidR="00253A9E" w:rsidRDefault="00253A9E" w:rsidP="00E2053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Sáo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recorder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1F5DE912" w14:textId="77777777" w:rsidR="00253A9E" w:rsidRDefault="00253A9E" w:rsidP="00E2053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Kèn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phím</w:t>
                  </w:r>
                  <w:proofErr w:type="spellEnd"/>
                </w:p>
              </w:tc>
            </w:tr>
            <w:tr w:rsidR="00253A9E" w14:paraId="7BB81308" w14:textId="77777777" w:rsidTr="00E20534">
              <w:tc>
                <w:tcPr>
                  <w:tcW w:w="2161" w:type="dxa"/>
                  <w:shd w:val="clear" w:color="auto" w:fill="auto"/>
                </w:tcPr>
                <w:p w14:paraId="09925BB3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bấm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nốt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La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thổi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).</w:t>
                  </w:r>
                </w:p>
                <w:p w14:paraId="4ED4A5D6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bấm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thổi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nốt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La.</w:t>
                  </w:r>
                </w:p>
                <w:p w14:paraId="4EEAEB57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Luyện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giai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kí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bàn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tay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nghe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lastRenderedPageBreak/>
                    <w:t>lặp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lại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kí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ghi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nhạc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).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25535853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bấm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nốt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Rê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chưa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thổi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).</w:t>
                  </w:r>
                </w:p>
                <w:p w14:paraId="09703B54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bấm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thổi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nốt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Rê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31A0AA75" w14:textId="77777777" w:rsidR="00253A9E" w:rsidRDefault="00253A9E" w:rsidP="00E2053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Luyện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giai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kí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bàn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tay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lastRenderedPageBreak/>
                    <w:t>nghe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lặp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lại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kí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ghi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nhạc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lang w:val="fr-FR"/>
                    </w:rPr>
                    <w:t>).</w:t>
                  </w:r>
                </w:p>
              </w:tc>
            </w:tr>
          </w:tbl>
          <w:p w14:paraId="5FBF1383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vài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ba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lần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405C814D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̉(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), cá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  <w:p w14:paraId="37D9325A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253A9E" w14:paraId="24838A4C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C5C2B49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Nội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2: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ca, song ca,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ca,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ca</w:t>
            </w:r>
          </w:p>
          <w:p w14:paraId="56F58887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: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ca, song ca,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ca.</w:t>
            </w:r>
          </w:p>
        </w:tc>
      </w:tr>
      <w:tr w:rsidR="00253A9E" w14:paraId="6776559B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655D449F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</w:p>
          <w:p w14:paraId="461E7EBF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1AF15050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6A2C842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DE9527D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B0E35F7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B39132F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7A1AC5F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05E7821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33345A2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10321CF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034CEC7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4ED7432" w14:textId="77777777" w:rsidR="00253A9E" w:rsidRDefault="00253A9E" w:rsidP="00E20534">
            <w:pPr>
              <w:tabs>
                <w:tab w:val="left" w:pos="2191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ca, song ca,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14:paraId="348F7C14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:</w:t>
            </w:r>
          </w:p>
          <w:p w14:paraId="7F97E3E7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010F108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39FABFF9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63A389A0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13E3A01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1E81211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5AE04D6B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6A06F3AF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27BF7D6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  <w:p w14:paraId="783AC9C8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  <w:p w14:paraId="025BF70B" w14:textId="77777777" w:rsidR="00253A9E" w:rsidRDefault="00253A9E" w:rsidP="00E20534">
            <w:pPr>
              <w:tabs>
                <w:tab w:val="left" w:pos="2191"/>
              </w:tabs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527" w:type="pct"/>
            <w:shd w:val="clear" w:color="auto" w:fill="auto"/>
          </w:tcPr>
          <w:p w14:paraId="1D211E5D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lớp</w:t>
            </w:r>
            <w:proofErr w:type="spellEnd"/>
          </w:p>
          <w:p w14:paraId="1A96A690" w14:textId="77777777" w:rsidR="00253A9E" w:rsidRDefault="00253A9E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80A573" w14:textId="77777777" w:rsidR="00253A9E" w:rsidRDefault="00253A9E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</w:p>
          <w:p w14:paraId="0257FD08" w14:textId="77777777" w:rsidR="00253A9E" w:rsidRDefault="00411FDF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object w:dxaOrig="4860" w:dyaOrig="3120" w14:anchorId="29E2C1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3.15pt;height:156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59500800" r:id="rId8"/>
              </w:object>
            </w:r>
            <w:r w:rsidR="00253A9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video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ca, song ca,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tốp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ca, </w:t>
            </w:r>
            <w:proofErr w:type="spellStart"/>
            <w:r w:rsidR="00253A9E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="00253A9E"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14:paraId="0492BDA1" w14:textId="77777777" w:rsidR="00253A9E" w:rsidRDefault="00253A9E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</w:p>
          <w:p w14:paraId="0C8172EE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1: GT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ca;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ca.</w:t>
            </w:r>
          </w:p>
          <w:p w14:paraId="5D22C9B9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2: GT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song ca;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song ca.</w:t>
            </w:r>
          </w:p>
          <w:p w14:paraId="1AA1B4C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3: GT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ca;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ca.</w:t>
            </w:r>
          </w:p>
          <w:p w14:paraId="48A0D876" w14:textId="77777777" w:rsidR="00253A9E" w:rsidRDefault="00253A9E" w:rsidP="00E20534">
            <w:pPr>
              <w:spacing w:line="36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4: </w:t>
            </w:r>
            <w:proofErr w:type="gram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GT 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về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ca;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ca (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6"/>
              </w:rPr>
              <w:t>).</w:t>
            </w:r>
          </w:p>
          <w:p w14:paraId="5D9CFA1C" w14:textId="77777777" w:rsidR="00253A9E" w:rsidRDefault="00253A9E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lã</w:t>
            </w:r>
            <w:proofErr w:type="spellEnd"/>
          </w:p>
          <w:p w14:paraId="6A33FCCE" w14:textId="77777777" w:rsidR="00253A9E" w:rsidRDefault="00253A9E" w:rsidP="00E20534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</w:p>
        </w:tc>
      </w:tr>
      <w:tr w:rsidR="00253A9E" w14:paraId="611988CD" w14:textId="77777777" w:rsidTr="00E2053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1BF154B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 3.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vận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nghiệm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5AA0ACFF" w14:textId="77777777" w:rsidR="00253A9E" w:rsidRDefault="00253A9E" w:rsidP="00E20534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Giúp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nhớ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dung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, về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nha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biết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vận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dụng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biểu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diễn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va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sáng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tạo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thêm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các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động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tác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phu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họa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bài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hát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</w:t>
            </w:r>
          </w:p>
        </w:tc>
      </w:tr>
      <w:tr w:rsidR="00253A9E" w14:paraId="573CCCD3" w14:textId="77777777" w:rsidTr="00E20534">
        <w:trPr>
          <w:jc w:val="center"/>
        </w:trPr>
        <w:tc>
          <w:tcPr>
            <w:tcW w:w="2473" w:type="pct"/>
            <w:shd w:val="clear" w:color="auto" w:fill="auto"/>
          </w:tcPr>
          <w:p w14:paraId="2BA21C55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</w:p>
          <w:p w14:paraId="0525A606" w14:textId="77777777" w:rsidR="00253A9E" w:rsidRDefault="00253A9E" w:rsidP="00E2053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hôm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nay?</w:t>
            </w:r>
          </w:p>
          <w:p w14:paraId="105EF00D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hay,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2BDB38" w14:textId="77777777" w:rsidR="00253A9E" w:rsidRDefault="00253A9E" w:rsidP="00E20534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2527" w:type="pct"/>
            <w:shd w:val="clear" w:color="auto" w:fill="auto"/>
          </w:tcPr>
          <w:p w14:paraId="1E85CB89" w14:textId="77777777" w:rsidR="00253A9E" w:rsidRDefault="00253A9E" w:rsidP="00E20534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lớp</w:t>
            </w:r>
            <w:proofErr w:type="spellEnd"/>
          </w:p>
          <w:p w14:paraId="0DDE1898" w14:textId="77777777" w:rsidR="00253A9E" w:rsidRDefault="00253A9E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1C62402F" w14:textId="77777777" w:rsidR="00253A9E" w:rsidRDefault="00253A9E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00451110" w14:textId="77777777" w:rsidR="00253A9E" w:rsidRDefault="00253A9E" w:rsidP="00E20534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Rút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nghiệm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tốt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74AC38F3" w14:textId="77777777" w:rsidR="00253A9E" w:rsidRDefault="00253A9E" w:rsidP="00E20534">
            <w:pPr>
              <w:spacing w:line="36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14:paraId="0E11AD94" w14:textId="77777777" w:rsidR="00253A9E" w:rsidRDefault="00253A9E" w:rsidP="00E20534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28A8E1F" w14:textId="77777777" w:rsidR="00253A9E" w:rsidRDefault="00253A9E" w:rsidP="00253A9E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>IV. ĐIỀU CHỈNH SAU BÀI DẠY:</w:t>
      </w:r>
    </w:p>
    <w:p w14:paraId="287B2271" w14:textId="2F9407D1" w:rsidR="00253A9E" w:rsidRPr="009A48A9" w:rsidRDefault="00253A9E" w:rsidP="00253A9E">
      <w:pPr>
        <w:spacing w:line="360" w:lineRule="auto"/>
        <w:ind w:left="-426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48A9">
        <w:rPr>
          <w:rFonts w:ascii="Times New Roman" w:hAnsi="Times New Roman"/>
          <w:sz w:val="26"/>
          <w:szCs w:val="26"/>
          <w:lang w:val="vi-VN"/>
        </w:rPr>
        <w:t>................................</w:t>
      </w:r>
    </w:p>
    <w:p w14:paraId="16E5011A" w14:textId="77777777" w:rsidR="00253A9E" w:rsidRDefault="00253A9E" w:rsidP="00253A9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02A28ED0" w14:textId="77777777" w:rsidR="00253A9E" w:rsidRDefault="00253A9E"/>
    <w:sectPr w:rsidR="00253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E"/>
    <w:rsid w:val="00176795"/>
    <w:rsid w:val="00253A9E"/>
    <w:rsid w:val="00411FDF"/>
    <w:rsid w:val="009A48A9"/>
    <w:rsid w:val="00B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81080"/>
  <w15:chartTrackingRefBased/>
  <w15:docId w15:val="{BF09A832-6B84-0C48-900C-8806519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9E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253A9E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3A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53A9E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253A9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2023-10-22T10:22:00Z</dcterms:created>
  <dcterms:modified xsi:type="dcterms:W3CDTF">2023-10-22T10:27:00Z</dcterms:modified>
</cp:coreProperties>
</file>