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4A" w:rsidRPr="008A0BC3" w:rsidRDefault="00164A4A" w:rsidP="00164A4A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>KẾ HOẠCH BÀI DẠY</w:t>
      </w:r>
    </w:p>
    <w:p w:rsidR="00164A4A" w:rsidRPr="008A0BC3" w:rsidRDefault="00164A4A" w:rsidP="00164A4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  <w:u w:val="single"/>
        </w:rPr>
        <w:t>MÔN</w:t>
      </w:r>
      <w:r w:rsidRPr="008A0BC3">
        <w:rPr>
          <w:rFonts w:ascii="Times New Roman" w:hAnsi="Times New Roman" w:cs="Times New Roman"/>
          <w:b/>
          <w:sz w:val="26"/>
          <w:szCs w:val="26"/>
        </w:rPr>
        <w:t>: TOÁN - LỚP 3</w:t>
      </w:r>
    </w:p>
    <w:p w:rsidR="00164A4A" w:rsidRPr="008A0BC3" w:rsidRDefault="00164A4A" w:rsidP="00164A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 xml:space="preserve">BÀI: </w:t>
      </w:r>
      <w:r w:rsidRPr="008A0BC3">
        <w:rPr>
          <w:rFonts w:ascii="Times New Roman" w:eastAsia="Calibri" w:hAnsi="Times New Roman" w:cs="Times New Roman"/>
          <w:b/>
          <w:sz w:val="26"/>
          <w:szCs w:val="26"/>
        </w:rPr>
        <w:t>ÔN TẬP CÁC SỐ TRONG PHẠM VI 100000</w:t>
      </w:r>
    </w:p>
    <w:p w:rsidR="00164A4A" w:rsidRPr="008A0BC3" w:rsidRDefault="00164A4A" w:rsidP="00164A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A0BC3">
        <w:rPr>
          <w:rFonts w:ascii="Times New Roman" w:eastAsia="Calibri" w:hAnsi="Times New Roman" w:cs="Times New Roman"/>
          <w:b/>
          <w:sz w:val="26"/>
          <w:szCs w:val="26"/>
        </w:rPr>
        <w:t>(</w:t>
      </w:r>
      <w:proofErr w:type="spellStart"/>
      <w:r w:rsidRPr="008A0BC3">
        <w:rPr>
          <w:rFonts w:ascii="Times New Roman" w:eastAsia="Calibri" w:hAnsi="Times New Roman" w:cs="Times New Roman"/>
          <w:b/>
          <w:sz w:val="26"/>
          <w:szCs w:val="26"/>
        </w:rPr>
        <w:t>Tiết</w:t>
      </w:r>
      <w:proofErr w:type="spellEnd"/>
      <w:r w:rsidRPr="008A0BC3">
        <w:rPr>
          <w:rFonts w:ascii="Times New Roman" w:eastAsia="Calibri" w:hAnsi="Times New Roman" w:cs="Times New Roman"/>
          <w:b/>
          <w:sz w:val="26"/>
          <w:szCs w:val="26"/>
        </w:rPr>
        <w:t xml:space="preserve"> 1)</w:t>
      </w:r>
    </w:p>
    <w:p w:rsidR="00164A4A" w:rsidRPr="008A0BC3" w:rsidRDefault="00164A4A" w:rsidP="00164A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64A4A" w:rsidRPr="008A0BC3" w:rsidRDefault="00164A4A" w:rsidP="00164A4A">
      <w:pPr>
        <w:numPr>
          <w:ilvl w:val="0"/>
          <w:numId w:val="1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8A0BC3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YÊU CẦU CẦN ĐẠT:</w:t>
      </w:r>
    </w:p>
    <w:p w:rsidR="00164A4A" w:rsidRPr="008A0BC3" w:rsidRDefault="00164A4A" w:rsidP="00164A4A">
      <w:pPr>
        <w:spacing w:after="0" w:line="360" w:lineRule="auto"/>
        <w:rPr>
          <w:rFonts w:ascii="Times New Roman" w:eastAsia="Meiryo" w:hAnsi="Times New Roman" w:cs="Times New Roman"/>
          <w:sz w:val="26"/>
          <w:szCs w:val="26"/>
        </w:rPr>
      </w:pP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Tạo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lập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số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,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viết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số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thành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tổng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theo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các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hàng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. </w:t>
      </w:r>
    </w:p>
    <w:p w:rsidR="00164A4A" w:rsidRPr="008A0BC3" w:rsidRDefault="00164A4A" w:rsidP="00164A4A">
      <w:pPr>
        <w:spacing w:after="0" w:line="360" w:lineRule="auto"/>
        <w:rPr>
          <w:rFonts w:ascii="Times New Roman" w:eastAsia="Meiryo" w:hAnsi="Times New Roman" w:cs="Times New Roman"/>
          <w:sz w:val="26"/>
          <w:szCs w:val="26"/>
        </w:rPr>
      </w:pP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Khái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quát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hoá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cách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đọc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và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viết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số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trong</w:t>
      </w:r>
      <w:bookmarkStart w:id="0" w:name="_GoBack"/>
      <w:bookmarkEnd w:id="0"/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phạm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vi 100000. </w:t>
      </w:r>
    </w:p>
    <w:p w:rsidR="00164A4A" w:rsidRPr="008A0BC3" w:rsidRDefault="00164A4A" w:rsidP="00164A4A">
      <w:pPr>
        <w:spacing w:after="0" w:line="360" w:lineRule="auto"/>
        <w:rPr>
          <w:rFonts w:ascii="Times New Roman" w:eastAsia="Meiryo" w:hAnsi="Times New Roman" w:cs="Times New Roman"/>
          <w:sz w:val="26"/>
          <w:szCs w:val="26"/>
        </w:rPr>
      </w:pP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Xác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định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vị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trí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các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số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trên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tia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số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. </w:t>
      </w:r>
    </w:p>
    <w:p w:rsidR="00164A4A" w:rsidRPr="008A0BC3" w:rsidRDefault="00164A4A" w:rsidP="00164A4A">
      <w:pPr>
        <w:spacing w:after="0" w:line="360" w:lineRule="auto"/>
        <w:rPr>
          <w:rFonts w:ascii="Times New Roman" w:eastAsia="Meiryo" w:hAnsi="Times New Roman" w:cs="Times New Roman"/>
          <w:sz w:val="26"/>
          <w:szCs w:val="26"/>
        </w:rPr>
      </w:pP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Số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liền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trước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,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số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liền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sau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;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số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tròn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nghìn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,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tròn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chục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nghìn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. </w:t>
      </w:r>
    </w:p>
    <w:p w:rsidR="00164A4A" w:rsidRPr="008A0BC3" w:rsidRDefault="00164A4A" w:rsidP="00164A4A">
      <w:pPr>
        <w:spacing w:after="0" w:line="360" w:lineRule="auto"/>
        <w:rPr>
          <w:rFonts w:ascii="Times New Roman" w:eastAsia="Meiryo" w:hAnsi="Times New Roman" w:cs="Times New Roman"/>
          <w:sz w:val="26"/>
          <w:szCs w:val="26"/>
        </w:rPr>
      </w:pP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Làm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tròn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số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. </w:t>
      </w:r>
    </w:p>
    <w:p w:rsidR="00164A4A" w:rsidRPr="008A0BC3" w:rsidRDefault="00164A4A" w:rsidP="00164A4A">
      <w:pPr>
        <w:spacing w:after="0" w:line="360" w:lineRule="auto"/>
        <w:rPr>
          <w:rFonts w:ascii="Times New Roman" w:eastAsia="Meiryo" w:hAnsi="Times New Roman" w:cs="Times New Roman"/>
          <w:sz w:val="26"/>
          <w:szCs w:val="26"/>
        </w:rPr>
      </w:pP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Sắp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xếp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thứ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tự</w:t>
      </w:r>
      <w:proofErr w:type="spellEnd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 xml:space="preserve"> </w:t>
      </w:r>
      <w:proofErr w:type="spellStart"/>
      <w:r w:rsidRPr="008A0BC3">
        <w:rPr>
          <w:rFonts w:ascii="Times New Roman" w:eastAsia="Meiryo" w:hAnsi="Times New Roman" w:cs="Times New Roman"/>
          <w:sz w:val="26"/>
          <w:szCs w:val="26"/>
          <w:lang w:eastAsia="zh-CN" w:bidi="ar"/>
        </w:rPr>
        <w:t>số</w:t>
      </w:r>
      <w:proofErr w:type="spellEnd"/>
    </w:p>
    <w:p w:rsidR="00164A4A" w:rsidRPr="008A0BC3" w:rsidRDefault="00164A4A" w:rsidP="00164A4A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8A0BC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 Năng lực đặc thù:</w:t>
      </w:r>
    </w:p>
    <w:p w:rsidR="00164A4A" w:rsidRPr="008A0BC3" w:rsidRDefault="00164A4A" w:rsidP="00164A4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duy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64A4A" w:rsidRPr="008A0BC3" w:rsidRDefault="00164A4A" w:rsidP="00164A4A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A0BC3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8A0BC3">
        <w:rPr>
          <w:rFonts w:ascii="Times New Roman" w:eastAsia="Times New Roman" w:hAnsi="Times New Roman" w:cs="Times New Roman"/>
          <w:b/>
          <w:sz w:val="26"/>
          <w:szCs w:val="26"/>
        </w:rPr>
        <w:t>Năng</w:t>
      </w:r>
      <w:proofErr w:type="spellEnd"/>
      <w:r w:rsidRPr="008A0B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b/>
          <w:sz w:val="26"/>
          <w:szCs w:val="26"/>
        </w:rPr>
        <w:t>lực</w:t>
      </w:r>
      <w:proofErr w:type="spellEnd"/>
      <w:r w:rsidRPr="008A0B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b/>
          <w:sz w:val="26"/>
          <w:szCs w:val="26"/>
        </w:rPr>
        <w:t>chung</w:t>
      </w:r>
      <w:proofErr w:type="spellEnd"/>
      <w:r w:rsidRPr="008A0BC3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164A4A" w:rsidRPr="008A0BC3" w:rsidRDefault="00164A4A" w:rsidP="00164A4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lắng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64A4A" w:rsidRPr="008A0BC3" w:rsidRDefault="00164A4A" w:rsidP="00164A4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</w:p>
    <w:p w:rsidR="00164A4A" w:rsidRPr="008A0BC3" w:rsidRDefault="00164A4A" w:rsidP="00164A4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64A4A" w:rsidRPr="008A0BC3" w:rsidRDefault="00164A4A" w:rsidP="00164A4A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A0BC3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8A0BC3">
        <w:rPr>
          <w:rFonts w:ascii="Times New Roman" w:eastAsia="Times New Roman" w:hAnsi="Times New Roman" w:cs="Times New Roman"/>
          <w:b/>
          <w:sz w:val="26"/>
          <w:szCs w:val="26"/>
        </w:rPr>
        <w:t>Phẩm</w:t>
      </w:r>
      <w:proofErr w:type="spellEnd"/>
      <w:r w:rsidRPr="008A0B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b/>
          <w:sz w:val="26"/>
          <w:szCs w:val="26"/>
        </w:rPr>
        <w:t>chất</w:t>
      </w:r>
      <w:proofErr w:type="spellEnd"/>
      <w:r w:rsidRPr="008A0BC3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164A4A" w:rsidRPr="008A0BC3" w:rsidRDefault="00164A4A" w:rsidP="00164A4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suy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nghĩ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64A4A" w:rsidRPr="008A0BC3" w:rsidRDefault="00164A4A" w:rsidP="00164A4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trật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lắng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nghiêm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túc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64A4A" w:rsidRPr="008A0BC3" w:rsidRDefault="00164A4A" w:rsidP="00164A4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A0BC3"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</w:t>
      </w:r>
    </w:p>
    <w:p w:rsidR="00164A4A" w:rsidRPr="008A0BC3" w:rsidRDefault="00164A4A" w:rsidP="00164A4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- GV: SGK,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phiếu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64A4A" w:rsidRPr="008A0BC3" w:rsidRDefault="00164A4A" w:rsidP="00164A4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- HS: SGK,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phiếu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8A0BC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64A4A" w:rsidRPr="008A0BC3" w:rsidRDefault="00164A4A" w:rsidP="00164A4A">
      <w:pPr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A0BC3">
        <w:rPr>
          <w:rFonts w:ascii="Times New Roman" w:hAnsi="Times New Roman" w:cs="Times New Roman"/>
          <w:b/>
          <w:sz w:val="26"/>
          <w:szCs w:val="26"/>
          <w:lang w:val="vi-VN"/>
        </w:rPr>
        <w:t>III. CÁC HOẠT ĐỘNG DẠY HỌC CHỦ YẾU:</w:t>
      </w:r>
    </w:p>
    <w:tbl>
      <w:tblPr>
        <w:tblStyle w:val="TableGrid"/>
        <w:tblW w:w="10620" w:type="dxa"/>
        <w:tblInd w:w="-545" w:type="dxa"/>
        <w:tblLayout w:type="fixed"/>
        <w:tblLook w:val="0000" w:firstRow="0" w:lastRow="0" w:firstColumn="0" w:lastColumn="0" w:noHBand="0" w:noVBand="0"/>
      </w:tblPr>
      <w:tblGrid>
        <w:gridCol w:w="6282"/>
        <w:gridCol w:w="4338"/>
      </w:tblGrid>
      <w:tr w:rsidR="00164A4A" w:rsidRPr="008A0BC3" w:rsidTr="00162B3D">
        <w:trPr>
          <w:trHeight w:val="396"/>
        </w:trPr>
        <w:tc>
          <w:tcPr>
            <w:tcW w:w="6282" w:type="dxa"/>
            <w:shd w:val="clear" w:color="auto" w:fill="D9E2F3"/>
            <w:vAlign w:val="center"/>
          </w:tcPr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338" w:type="dxa"/>
            <w:shd w:val="clear" w:color="auto" w:fill="D9E2F3"/>
            <w:vAlign w:val="center"/>
          </w:tcPr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164A4A" w:rsidRPr="008A0BC3" w:rsidTr="00162B3D">
        <w:trPr>
          <w:trHeight w:val="782"/>
        </w:trPr>
        <w:tc>
          <w:tcPr>
            <w:tcW w:w="10620" w:type="dxa"/>
            <w:gridSpan w:val="2"/>
          </w:tcPr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1. Hoạt động K</w:t>
            </w:r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hởi động:</w:t>
            </w:r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Cho HS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hát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đếm</w:t>
            </w:r>
            <w:proofErr w:type="spellEnd"/>
          </w:p>
          <w:p w:rsidR="00164A4A" w:rsidRPr="008A0BC3" w:rsidRDefault="00164A4A" w:rsidP="00162B3D">
            <w:pPr>
              <w:tabs>
                <w:tab w:val="left" w:pos="316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</w:tc>
      </w:tr>
      <w:tr w:rsidR="00164A4A" w:rsidRPr="008A0BC3" w:rsidTr="00162B3D">
        <w:trPr>
          <w:trHeight w:val="1534"/>
        </w:trPr>
        <w:tc>
          <w:tcPr>
            <w:tcW w:w="6282" w:type="dxa"/>
          </w:tcPr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Gv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cho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hát</w:t>
            </w:r>
            <w:proofErr w:type="spellEnd"/>
          </w:p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Chuyển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ý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giới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thiệu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Ôn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phạm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 100000 (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1)</w:t>
            </w:r>
          </w:p>
        </w:tc>
        <w:tc>
          <w:tcPr>
            <w:tcW w:w="4338" w:type="dxa"/>
          </w:tcPr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1 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</w:p>
        </w:tc>
      </w:tr>
      <w:tr w:rsidR="00164A4A" w:rsidRPr="008A0BC3" w:rsidTr="00162B3D">
        <w:trPr>
          <w:trHeight w:val="1170"/>
        </w:trPr>
        <w:tc>
          <w:tcPr>
            <w:tcW w:w="10620" w:type="dxa"/>
            <w:gridSpan w:val="2"/>
            <w:shd w:val="clear" w:color="auto" w:fill="FFFFFF"/>
          </w:tcPr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2.2</w:t>
            </w:r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Meiryo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8A0BC3">
              <w:rPr>
                <w:rFonts w:ascii="Times New Roman" w:eastAsia="KZSVGO + MinionPro-Regular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Tạo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lập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số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,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viết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số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thành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tổng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theo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các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hàng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. 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Meiryo" w:hAnsi="Times New Roman" w:cs="Times New Roman"/>
                <w:sz w:val="26"/>
                <w:szCs w:val="26"/>
              </w:rPr>
            </w:pP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Khái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quát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hoá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cách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đọc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và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viết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số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trong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phạm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vi 100000. 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Meiryo" w:hAnsi="Times New Roman" w:cs="Times New Roman"/>
                <w:sz w:val="26"/>
                <w:szCs w:val="26"/>
              </w:rPr>
            </w:pP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Xác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định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vị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trí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các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số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trên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tia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số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. </w:t>
            </w:r>
          </w:p>
          <w:p w:rsidR="00164A4A" w:rsidRPr="008A0BC3" w:rsidRDefault="00164A4A" w:rsidP="00162B3D">
            <w:pPr>
              <w:tabs>
                <w:tab w:val="left" w:pos="316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Số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liền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trước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,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số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liền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sau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;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số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tròn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nghìn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,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tròn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chục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>nghìn</w:t>
            </w:r>
            <w:proofErr w:type="spellEnd"/>
            <w:r w:rsidRPr="008A0BC3">
              <w:rPr>
                <w:rFonts w:ascii="Times New Roman" w:eastAsia="Meiryo" w:hAnsi="Times New Roman" w:cs="Times New Roman"/>
                <w:sz w:val="26"/>
                <w:szCs w:val="26"/>
                <w:lang w:eastAsia="zh-CN" w:bidi="ar"/>
              </w:rPr>
              <w:t xml:space="preserve">. 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não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164A4A" w:rsidRPr="008A0BC3" w:rsidTr="00162B3D">
        <w:trPr>
          <w:trHeight w:val="2015"/>
        </w:trPr>
        <w:tc>
          <w:tcPr>
            <w:tcW w:w="6282" w:type="dxa"/>
            <w:shd w:val="clear" w:color="auto" w:fill="FFFFFF"/>
          </w:tcPr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Bài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1: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Thực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hiện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các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yêu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cầu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sau</w:t>
            </w:r>
            <w:proofErr w:type="spellEnd"/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GV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theo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dõi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hướng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dẫn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giúp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đỡ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HS.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Lưu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ý: 68 754.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Hàng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đơn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vị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đọc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là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gram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“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bốn</w:t>
            </w:r>
            <w:proofErr w:type="spellEnd"/>
            <w:proofErr w:type="gram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” hay “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tư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”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đều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đúng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16 081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hàng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đơn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vị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đọc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là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“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mốt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”.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Sửa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ngay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các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trường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hợp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viết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số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sai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GV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giúp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HS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nhận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biết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nhanh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giá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trị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của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chữ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số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trong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số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Ví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dụ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: 36 907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Gía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trị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của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chữ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số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3: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viết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3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rồi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đếm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số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chữ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số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bên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phải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của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3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để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biết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sẽ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viết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mấy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chữ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số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0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bên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phải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của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số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3 (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bốn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chữ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số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) 30000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Bài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2: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Số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?</w:t>
            </w:r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:rsidR="00164A4A" w:rsidRPr="008A0BC3" w:rsidRDefault="00164A4A" w:rsidP="00162B3D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Dãy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số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tròn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chục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nghìn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đếm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thêm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10000 (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coi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1 000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là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đơn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vị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đếm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: 40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nghìn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50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nghìn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60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nghìn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70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nghìn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…, 100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nghìn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)</w:t>
            </w:r>
          </w:p>
          <w:p w:rsidR="00164A4A" w:rsidRPr="008A0BC3" w:rsidRDefault="00164A4A" w:rsidP="00162B3D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Dãy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số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tròn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nghìn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đếm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thêm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5 000 (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coi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1 000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là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đơn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vị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đếm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: 70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nghìn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75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nghìn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80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nghìn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85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nghìn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…, 100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nghìn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).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Bài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3: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Câu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nào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đúng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câu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nào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proofErr w:type="gram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sai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?</w:t>
            </w:r>
            <w:proofErr w:type="gram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164A4A" w:rsidRPr="008A0BC3" w:rsidRDefault="00164A4A" w:rsidP="00162B3D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Đúng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  <w:p w:rsidR="00164A4A" w:rsidRPr="008A0BC3" w:rsidRDefault="00164A4A" w:rsidP="00162B3D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Sai (8054)</w:t>
            </w:r>
          </w:p>
          <w:p w:rsidR="00164A4A" w:rsidRPr="008A0BC3" w:rsidRDefault="00164A4A" w:rsidP="00162B3D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Sai (30030)</w:t>
            </w:r>
          </w:p>
          <w:p w:rsidR="00164A4A" w:rsidRPr="008A0BC3" w:rsidRDefault="00164A4A" w:rsidP="00162B3D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Đúng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Bài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4: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Tìm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số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phù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hợp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với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mỗi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tổng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Tổ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chức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cho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HS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chơi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trò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chơi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GV: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Hướng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dẫn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Ví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dụ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: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số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20070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gồm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20000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và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70,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phù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hợp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với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tổng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D.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Đáp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án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: S-D, T-C, U-A, V-B.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Nhận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xét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tuyên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dương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338" w:type="dxa"/>
            <w:shd w:val="clear" w:color="auto" w:fill="FFFFFF"/>
          </w:tcPr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</w:p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a: 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</w:p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ngược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</w:p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b, c: 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HS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xác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định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yêu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cầu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nhóm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đôi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tìm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cách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thực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hiện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rồi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trình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bày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Sửa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bài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học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sinh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giải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thích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cách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làm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 xml:space="preserve">HS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xác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định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yêu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cầu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thực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hiện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cá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nhân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Sửa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bài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HS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giải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thích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các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câu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sai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và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sửa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lại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HS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thảo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luận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nhóm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Làm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vào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phiếu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BT 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Thi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đua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nhóm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nào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làm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nhanh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nhất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sẽ</w:t>
            </w:r>
            <w:proofErr w:type="spellEnd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A0BC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thắng</w:t>
            </w:r>
            <w:proofErr w:type="spellEnd"/>
          </w:p>
        </w:tc>
      </w:tr>
      <w:tr w:rsidR="00164A4A" w:rsidRPr="008A0BC3" w:rsidTr="00162B3D">
        <w:trPr>
          <w:trHeight w:val="1170"/>
        </w:trPr>
        <w:tc>
          <w:tcPr>
            <w:tcW w:w="10620" w:type="dxa"/>
            <w:gridSpan w:val="2"/>
            <w:shd w:val="clear" w:color="auto" w:fill="FFFFFF"/>
          </w:tcPr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* Hoạt động nối tiếp:</w:t>
            </w: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: 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chuẩn bị bài cho tiết sau.</w:t>
            </w:r>
          </w:p>
          <w:p w:rsidR="00164A4A" w:rsidRPr="008A0BC3" w:rsidRDefault="00164A4A" w:rsidP="00162B3D">
            <w:pPr>
              <w:tabs>
                <w:tab w:val="left" w:pos="43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b. Phương pháp, hình thức tổ chức: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</w:p>
        </w:tc>
      </w:tr>
      <w:tr w:rsidR="00164A4A" w:rsidRPr="008A0BC3" w:rsidTr="00162B3D">
        <w:trPr>
          <w:trHeight w:val="1061"/>
        </w:trPr>
        <w:tc>
          <w:tcPr>
            <w:tcW w:w="6282" w:type="dxa"/>
            <w:shd w:val="clear" w:color="auto" w:fill="FFFFFF"/>
          </w:tcPr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Qua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em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đã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ôn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lại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những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nội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dung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nào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? </w:t>
            </w:r>
          </w:p>
          <w:p w:rsidR="00164A4A" w:rsidRPr="008A0BC3" w:rsidRDefault="00164A4A" w:rsidP="00162B3D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Dặn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dò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Ôn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lại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đã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4338" w:type="dxa"/>
            <w:shd w:val="clear" w:color="auto" w:fill="FFFFFF"/>
          </w:tcPr>
          <w:p w:rsidR="00164A4A" w:rsidRPr="008A0BC3" w:rsidRDefault="00164A4A" w:rsidP="00162B3D">
            <w:pPr>
              <w:tabs>
                <w:tab w:val="left" w:pos="43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eastAsia="Minion Pro" w:hAnsi="Times New Roman" w:cs="Times New Roman"/>
                <w:sz w:val="26"/>
                <w:szCs w:val="26"/>
                <w:lang w:eastAsia="zh-CN" w:bidi="ar"/>
              </w:rPr>
              <w:t xml:space="preserve">HS </w:t>
            </w:r>
            <w:proofErr w:type="spellStart"/>
            <w:r w:rsidRPr="008A0BC3">
              <w:rPr>
                <w:rFonts w:ascii="Times New Roman" w:eastAsia="Minion Pro" w:hAnsi="Times New Roman" w:cs="Times New Roman"/>
                <w:sz w:val="26"/>
                <w:szCs w:val="26"/>
                <w:lang w:eastAsia="zh-CN" w:bidi="ar"/>
              </w:rPr>
              <w:t>nêu</w:t>
            </w:r>
            <w:proofErr w:type="spellEnd"/>
            <w:r w:rsidRPr="008A0BC3">
              <w:rPr>
                <w:rFonts w:ascii="Times New Roman" w:eastAsia="Minion Pro" w:hAnsi="Times New Roman" w:cs="Times New Roman"/>
                <w:sz w:val="26"/>
                <w:szCs w:val="26"/>
                <w:lang w:eastAsia="zh-CN" w:bidi="ar"/>
              </w:rPr>
              <w:t>.</w:t>
            </w:r>
          </w:p>
        </w:tc>
      </w:tr>
    </w:tbl>
    <w:p w:rsidR="00164A4A" w:rsidRPr="008A0BC3" w:rsidRDefault="00164A4A" w:rsidP="00164A4A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164A4A" w:rsidRPr="008A0BC3" w:rsidRDefault="00164A4A" w:rsidP="00164A4A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A0BC3">
        <w:rPr>
          <w:rFonts w:ascii="Times New Roman" w:hAnsi="Times New Roman" w:cs="Times New Roman"/>
          <w:b/>
          <w:sz w:val="26"/>
          <w:szCs w:val="26"/>
          <w:lang w:val="vi-VN"/>
        </w:rPr>
        <w:t>IV. ĐIỀU CHỈNH SAU TIẾT DẠY:</w:t>
      </w:r>
    </w:p>
    <w:p w:rsidR="00164A4A" w:rsidRPr="008A0BC3" w:rsidRDefault="00164A4A" w:rsidP="00164A4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  <w:r w:rsidRPr="008A0BC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E5AAD" w:rsidRDefault="006E5AAD"/>
    <w:sectPr w:rsidR="006E5A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456" w:rsidRDefault="00B91456" w:rsidP="0047005E">
      <w:pPr>
        <w:spacing w:after="0" w:line="240" w:lineRule="auto"/>
      </w:pPr>
      <w:r>
        <w:separator/>
      </w:r>
    </w:p>
  </w:endnote>
  <w:endnote w:type="continuationSeparator" w:id="0">
    <w:p w:rsidR="00B91456" w:rsidRDefault="00B91456" w:rsidP="0047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KZSVGO + MinionPro-Regular">
    <w:altName w:val="Caramel Sweets"/>
    <w:charset w:val="00"/>
    <w:family w:val="auto"/>
    <w:pitch w:val="default"/>
  </w:font>
  <w:font w:name="Minion Pro">
    <w:altName w:val="Times New Roman"/>
    <w:charset w:val="00"/>
    <w:family w:val="auto"/>
    <w:pitch w:val="default"/>
    <w:sig w:usb0="00000001" w:usb1="00000001" w:usb2="00000000" w:usb3="00000000" w:csb0="2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05E" w:rsidRPr="0011409D" w:rsidRDefault="0047005E" w:rsidP="0047005E">
    <w:pPr>
      <w:pStyle w:val="Footer"/>
      <w:rPr>
        <w:rFonts w:ascii="Times New Roman" w:hAnsi="Times New Roman" w:cs="Times New Roman"/>
      </w:rPr>
    </w:pPr>
    <w:proofErr w:type="spellStart"/>
    <w:r w:rsidRPr="005E77EF">
      <w:rPr>
        <w:rFonts w:ascii="Times New Roman" w:hAnsi="Times New Roman" w:cs="Times New Roman"/>
        <w:color w:val="000000"/>
      </w:rPr>
      <w:t>Trường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Tiểu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học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Hòa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Quang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Bắc</w:t>
    </w:r>
    <w:proofErr w:type="spellEnd"/>
    <w:r w:rsidRPr="005E77EF">
      <w:rPr>
        <w:rFonts w:ascii="Times New Roman" w:hAnsi="Times New Roman" w:cs="Times New Roman"/>
        <w:color w:val="000000"/>
      </w:rPr>
      <w:tab/>
    </w:r>
    <w:r w:rsidRPr="005E77EF">
      <w:rPr>
        <w:rFonts w:ascii="Times New Roman" w:hAnsi="Times New Roman" w:cs="Times New Roman"/>
        <w:color w:val="000000"/>
      </w:rPr>
      <w:tab/>
    </w:r>
    <w:proofErr w:type="spellStart"/>
    <w:r w:rsidRPr="005E77EF">
      <w:rPr>
        <w:rFonts w:ascii="Times New Roman" w:hAnsi="Times New Roman" w:cs="Times New Roman"/>
        <w:color w:val="000000"/>
      </w:rPr>
      <w:t>Giáo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viên</w:t>
    </w:r>
    <w:proofErr w:type="spellEnd"/>
    <w:r w:rsidRPr="005E77EF">
      <w:rPr>
        <w:rFonts w:ascii="Times New Roman" w:hAnsi="Times New Roman" w:cs="Times New Roman"/>
        <w:color w:val="000000"/>
      </w:rPr>
      <w:t xml:space="preserve">: Phan </w:t>
    </w:r>
    <w:proofErr w:type="spellStart"/>
    <w:r w:rsidRPr="005E77EF">
      <w:rPr>
        <w:rFonts w:ascii="Times New Roman" w:hAnsi="Times New Roman" w:cs="Times New Roman"/>
        <w:color w:val="000000"/>
      </w:rPr>
      <w:t>Thị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Thương</w:t>
    </w:r>
    <w:proofErr w:type="spellEnd"/>
  </w:p>
  <w:p w:rsidR="0047005E" w:rsidRDefault="00470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456" w:rsidRDefault="00B91456" w:rsidP="0047005E">
      <w:pPr>
        <w:spacing w:after="0" w:line="240" w:lineRule="auto"/>
      </w:pPr>
      <w:r>
        <w:separator/>
      </w:r>
    </w:p>
  </w:footnote>
  <w:footnote w:type="continuationSeparator" w:id="0">
    <w:p w:rsidR="00B91456" w:rsidRDefault="00B91456" w:rsidP="0047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9871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005E" w:rsidRDefault="004700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005E" w:rsidRDefault="00470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3F5588"/>
    <w:multiLevelType w:val="singleLevel"/>
    <w:tmpl w:val="9E3F5588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CE6BEC3A"/>
    <w:multiLevelType w:val="singleLevel"/>
    <w:tmpl w:val="CE6BEC3A"/>
    <w:lvl w:ilvl="0">
      <w:start w:val="1"/>
      <w:numFmt w:val="upperRoman"/>
      <w:suff w:val="space"/>
      <w:lvlText w:val="%1."/>
      <w:lvlJc w:val="left"/>
      <w:pPr>
        <w:ind w:left="-360"/>
      </w:pPr>
    </w:lvl>
  </w:abstractNum>
  <w:abstractNum w:abstractNumId="2" w15:restartNumberingAfterBreak="0">
    <w:nsid w:val="09403AC8"/>
    <w:multiLevelType w:val="singleLevel"/>
    <w:tmpl w:val="09403AC8"/>
    <w:lvl w:ilvl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9B"/>
    <w:rsid w:val="00164A4A"/>
    <w:rsid w:val="0047005E"/>
    <w:rsid w:val="006E5AAD"/>
    <w:rsid w:val="0080189B"/>
    <w:rsid w:val="00B9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E68A7-52A0-4A4A-BB48-0660C5CC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6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0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05E"/>
  </w:style>
  <w:style w:type="paragraph" w:styleId="Footer">
    <w:name w:val="footer"/>
    <w:basedOn w:val="Normal"/>
    <w:link w:val="FooterChar"/>
    <w:uiPriority w:val="99"/>
    <w:unhideWhenUsed/>
    <w:rsid w:val="00470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2025-05-14T03:52:00Z</dcterms:created>
  <dcterms:modified xsi:type="dcterms:W3CDTF">2025-05-14T03:53:00Z</dcterms:modified>
</cp:coreProperties>
</file>