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C3957" w14:textId="77777777" w:rsidR="00110BE8" w:rsidRDefault="00110BE8" w:rsidP="00110BE8">
      <w:pPr>
        <w:jc w:val="center"/>
        <w:rPr>
          <w:b/>
          <w:sz w:val="28"/>
          <w:szCs w:val="28"/>
        </w:rPr>
      </w:pPr>
    </w:p>
    <w:p w14:paraId="53B09153" w14:textId="77777777" w:rsidR="00110BE8" w:rsidRPr="008D6FAE" w:rsidRDefault="00110BE8" w:rsidP="00110BE8">
      <w:pPr>
        <w:jc w:val="center"/>
        <w:rPr>
          <w:b/>
          <w:sz w:val="28"/>
          <w:szCs w:val="28"/>
        </w:rPr>
      </w:pPr>
      <w:r w:rsidRPr="008D6FAE">
        <w:rPr>
          <w:b/>
          <w:sz w:val="28"/>
          <w:szCs w:val="28"/>
        </w:rPr>
        <w:t>KẾ HOẠCH  BÀI DẠY</w:t>
      </w:r>
    </w:p>
    <w:p w14:paraId="37C40B5F" w14:textId="77777777" w:rsidR="00110BE8" w:rsidRPr="008D6FAE" w:rsidRDefault="00110BE8" w:rsidP="00110BE8">
      <w:pPr>
        <w:jc w:val="center"/>
        <w:rPr>
          <w:b/>
          <w:i/>
          <w:sz w:val="28"/>
          <w:szCs w:val="28"/>
        </w:rPr>
      </w:pPr>
      <w:r w:rsidRPr="008D6FAE">
        <w:rPr>
          <w:b/>
          <w:sz w:val="28"/>
          <w:szCs w:val="28"/>
        </w:rPr>
        <w:t xml:space="preserve">MÔN: </w:t>
      </w:r>
      <w:r w:rsidRPr="007A0023">
        <w:rPr>
          <w:b/>
          <w:i/>
          <w:sz w:val="28"/>
          <w:szCs w:val="28"/>
        </w:rPr>
        <w:t>TOÁN</w:t>
      </w:r>
      <w:r>
        <w:rPr>
          <w:b/>
          <w:i/>
          <w:sz w:val="28"/>
          <w:szCs w:val="28"/>
        </w:rPr>
        <w:t>-  LỚP 2</w:t>
      </w:r>
    </w:p>
    <w:p w14:paraId="76F51CC4" w14:textId="77777777" w:rsidR="00110BE8" w:rsidRDefault="00110BE8" w:rsidP="00110BE8">
      <w:pPr>
        <w:pStyle w:val="Heading1"/>
        <w:spacing w:before="0" w:line="240" w:lineRule="auto"/>
        <w:jc w:val="center"/>
        <w:rPr>
          <w:rFonts w:ascii="Times New Roman" w:hAnsi="Times New Roman"/>
          <w:b/>
          <w:color w:val="auto"/>
          <w:sz w:val="28"/>
          <w:szCs w:val="28"/>
        </w:rPr>
      </w:pPr>
      <w:r w:rsidRPr="00F5484A">
        <w:rPr>
          <w:rFonts w:ascii="Times New Roman" w:hAnsi="Times New Roman"/>
          <w:b/>
          <w:bCs/>
          <w:color w:val="000000" w:themeColor="text1"/>
          <w:sz w:val="28"/>
          <w:szCs w:val="28"/>
        </w:rPr>
        <w:t>Tên bài họ</w:t>
      </w:r>
      <w:r w:rsidRPr="00F5484A">
        <w:rPr>
          <w:rFonts w:ascii="Times New Roman" w:hAnsi="Times New Roman"/>
          <w:b/>
          <w:color w:val="000000" w:themeColor="text1"/>
          <w:sz w:val="28"/>
          <w:szCs w:val="28"/>
        </w:rPr>
        <w:t>c:</w:t>
      </w:r>
      <w:r w:rsidRPr="00F5484A">
        <w:rPr>
          <w:rFonts w:ascii="Times New Roman" w:hAnsi="Times New Roman"/>
          <w:b/>
          <w:bCs/>
          <w:i/>
          <w:iCs/>
          <w:color w:val="000000" w:themeColor="text1"/>
          <w:sz w:val="28"/>
          <w:szCs w:val="28"/>
        </w:rPr>
        <w:t xml:space="preserve"> </w:t>
      </w:r>
      <w:r w:rsidRPr="00F5484A">
        <w:rPr>
          <w:rFonts w:ascii="Times New Roman" w:hAnsi="Times New Roman"/>
          <w:b/>
          <w:color w:val="000000" w:themeColor="text1"/>
          <w:szCs w:val="28"/>
        </w:rPr>
        <w:t xml:space="preserve"> </w:t>
      </w:r>
      <w:r>
        <w:rPr>
          <w:rFonts w:ascii="Times New Roman" w:hAnsi="Times New Roman"/>
          <w:b/>
          <w:color w:val="auto"/>
          <w:sz w:val="28"/>
          <w:szCs w:val="28"/>
        </w:rPr>
        <w:t>BÀI</w:t>
      </w:r>
      <w:r w:rsidRPr="00930B48">
        <w:rPr>
          <w:rFonts w:ascii="Times New Roman" w:hAnsi="Times New Roman"/>
          <w:b/>
          <w:color w:val="auto"/>
          <w:sz w:val="28"/>
          <w:szCs w:val="28"/>
        </w:rPr>
        <w:t xml:space="preserve">: </w:t>
      </w:r>
      <w:r>
        <w:rPr>
          <w:rFonts w:ascii="Times New Roman" w:hAnsi="Times New Roman"/>
          <w:b/>
          <w:color w:val="auto"/>
          <w:sz w:val="28"/>
          <w:szCs w:val="28"/>
        </w:rPr>
        <w:t>BIỂU ĐỒ TRANH (Tiết 2)</w:t>
      </w:r>
    </w:p>
    <w:p w14:paraId="345D8291" w14:textId="77777777" w:rsidR="00110BE8" w:rsidRDefault="00110BE8" w:rsidP="00110BE8">
      <w:pPr>
        <w:pStyle w:val="Heading1"/>
        <w:spacing w:before="0" w:line="240" w:lineRule="auto"/>
        <w:jc w:val="center"/>
        <w:rPr>
          <w:b/>
          <w:sz w:val="28"/>
          <w:szCs w:val="28"/>
        </w:rPr>
      </w:pPr>
      <w:r w:rsidRPr="00F5484A">
        <w:rPr>
          <w:rFonts w:ascii="Times New Roman" w:hAnsi="Times New Roman"/>
          <w:b/>
          <w:color w:val="000000" w:themeColor="text1"/>
          <w:sz w:val="28"/>
          <w:szCs w:val="28"/>
        </w:rPr>
        <w:t xml:space="preserve">Tiết chương trình:  </w:t>
      </w:r>
      <w:r>
        <w:rPr>
          <w:rFonts w:ascii="Times New Roman" w:hAnsi="Times New Roman"/>
          <w:b/>
          <w:color w:val="000000" w:themeColor="text1"/>
          <w:sz w:val="28"/>
          <w:szCs w:val="28"/>
        </w:rPr>
        <w:t>71</w:t>
      </w:r>
    </w:p>
    <w:p w14:paraId="0266B5CB" w14:textId="77777777" w:rsidR="00110BE8" w:rsidRDefault="00110BE8" w:rsidP="00110BE8">
      <w:pPr>
        <w:pStyle w:val="Heading1"/>
        <w:spacing w:before="0" w:line="240" w:lineRule="auto"/>
        <w:rPr>
          <w:rFonts w:ascii="Times New Roman" w:hAnsi="Times New Roman"/>
          <w:b/>
          <w:color w:val="auto"/>
          <w:szCs w:val="28"/>
        </w:rPr>
      </w:pPr>
    </w:p>
    <w:p w14:paraId="3958DA4E" w14:textId="77777777" w:rsidR="00110BE8" w:rsidRPr="004D4C6F" w:rsidRDefault="00110BE8" w:rsidP="00110BE8">
      <w:pPr>
        <w:pStyle w:val="Heading1"/>
        <w:spacing w:before="0" w:line="240" w:lineRule="auto"/>
        <w:jc w:val="center"/>
        <w:rPr>
          <w:rFonts w:ascii="Times New Roman" w:hAnsi="Times New Roman"/>
          <w:b/>
          <w:color w:val="auto"/>
          <w:sz w:val="2"/>
          <w:szCs w:val="28"/>
        </w:rPr>
      </w:pPr>
    </w:p>
    <w:p w14:paraId="20BBA69A" w14:textId="77777777" w:rsidR="00110BE8" w:rsidRPr="00930B48" w:rsidRDefault="00110BE8" w:rsidP="00110BE8">
      <w:pPr>
        <w:rPr>
          <w:b/>
          <w:sz w:val="28"/>
          <w:szCs w:val="28"/>
        </w:rPr>
      </w:pPr>
      <w:r w:rsidRPr="00930B48">
        <w:rPr>
          <w:b/>
          <w:sz w:val="28"/>
          <w:szCs w:val="28"/>
        </w:rPr>
        <w:t>I. YÊU CẦU CẦN ĐẠT</w:t>
      </w:r>
    </w:p>
    <w:p w14:paraId="59F31844" w14:textId="77777777" w:rsidR="00110BE8" w:rsidRPr="008C4D03" w:rsidRDefault="00110BE8" w:rsidP="00110BE8">
      <w:pPr>
        <w:pStyle w:val="BodyText7"/>
        <w:shd w:val="clear" w:color="auto" w:fill="auto"/>
        <w:tabs>
          <w:tab w:val="left" w:pos="609"/>
        </w:tabs>
        <w:spacing w:after="0" w:line="276" w:lineRule="auto"/>
        <w:ind w:left="400" w:right="280" w:firstLine="0"/>
        <w:rPr>
          <w:szCs w:val="28"/>
        </w:rPr>
      </w:pPr>
      <w:r>
        <w:rPr>
          <w:szCs w:val="28"/>
        </w:rPr>
        <w:tab/>
        <w:t xml:space="preserve">- </w:t>
      </w:r>
      <w:r w:rsidRPr="008C4D03">
        <w:rPr>
          <w:szCs w:val="28"/>
        </w:rPr>
        <w:t>Thu thập được dữ liệu, phân loại và kiểm đếm các đối tượng thống kê trong một số tình huống quen thuộc.</w:t>
      </w:r>
    </w:p>
    <w:p w14:paraId="5DF6DCFE" w14:textId="77777777" w:rsidR="00110BE8" w:rsidRPr="008C4D03" w:rsidRDefault="00110BE8" w:rsidP="00110BE8">
      <w:pPr>
        <w:pStyle w:val="BodyText7"/>
        <w:shd w:val="clear" w:color="auto" w:fill="auto"/>
        <w:tabs>
          <w:tab w:val="left" w:pos="609"/>
        </w:tabs>
        <w:spacing w:after="0" w:line="276" w:lineRule="auto"/>
        <w:ind w:left="400" w:firstLine="0"/>
        <w:jc w:val="both"/>
        <w:rPr>
          <w:szCs w:val="28"/>
        </w:rPr>
      </w:pPr>
      <w:r>
        <w:rPr>
          <w:szCs w:val="28"/>
        </w:rPr>
        <w:tab/>
        <w:t xml:space="preserve">- </w:t>
      </w:r>
      <w:r w:rsidRPr="008C4D03">
        <w:rPr>
          <w:szCs w:val="28"/>
        </w:rPr>
        <w:t>Đọc và mô tả được các số liệu ở dạng biểu đồ tranh.</w:t>
      </w:r>
    </w:p>
    <w:p w14:paraId="6288D284" w14:textId="77777777" w:rsidR="00110BE8" w:rsidRPr="008C4D03" w:rsidRDefault="00110BE8" w:rsidP="00110BE8">
      <w:pPr>
        <w:pStyle w:val="BodyText7"/>
        <w:shd w:val="clear" w:color="auto" w:fill="auto"/>
        <w:tabs>
          <w:tab w:val="left" w:pos="609"/>
        </w:tabs>
        <w:spacing w:after="0" w:line="276" w:lineRule="auto"/>
        <w:ind w:left="400" w:firstLine="0"/>
        <w:jc w:val="both"/>
        <w:rPr>
          <w:szCs w:val="28"/>
        </w:rPr>
      </w:pPr>
      <w:r>
        <w:rPr>
          <w:szCs w:val="28"/>
        </w:rPr>
        <w:tab/>
        <w:t xml:space="preserve">- </w:t>
      </w:r>
      <w:r w:rsidRPr="008C4D03">
        <w:rPr>
          <w:szCs w:val="28"/>
        </w:rPr>
        <w:t>Nêu được một số nhận xét đơn giản từ biểu đồ tranh.</w:t>
      </w:r>
    </w:p>
    <w:p w14:paraId="3600EE6A" w14:textId="77777777" w:rsidR="00110BE8" w:rsidRPr="008C4D03" w:rsidRDefault="00110BE8" w:rsidP="00110BE8">
      <w:pPr>
        <w:pStyle w:val="BodyText7"/>
        <w:shd w:val="clear" w:color="auto" w:fill="auto"/>
        <w:tabs>
          <w:tab w:val="left" w:pos="609"/>
        </w:tabs>
        <w:spacing w:after="0" w:line="276" w:lineRule="auto"/>
        <w:ind w:left="400" w:firstLine="0"/>
        <w:jc w:val="both"/>
        <w:rPr>
          <w:szCs w:val="28"/>
        </w:rPr>
      </w:pPr>
      <w:r>
        <w:rPr>
          <w:szCs w:val="28"/>
        </w:rPr>
        <w:tab/>
        <w:t xml:space="preserve">- </w:t>
      </w:r>
      <w:r w:rsidRPr="008C4D03">
        <w:rPr>
          <w:szCs w:val="28"/>
        </w:rPr>
        <w:t>Thể hiện kết quả kiểm đếm trên một biểu đồ tranh cụ thể.</w:t>
      </w:r>
    </w:p>
    <w:p w14:paraId="5CC737E4" w14:textId="77777777" w:rsidR="00110BE8" w:rsidRPr="00930B48" w:rsidRDefault="00110BE8" w:rsidP="00110BE8">
      <w:pPr>
        <w:jc w:val="both"/>
        <w:rPr>
          <w:b/>
          <w:sz w:val="28"/>
          <w:szCs w:val="28"/>
        </w:rPr>
      </w:pPr>
      <w:r>
        <w:rPr>
          <w:sz w:val="28"/>
          <w:szCs w:val="28"/>
        </w:rPr>
        <w:t xml:space="preserve">  </w:t>
      </w:r>
      <w:r w:rsidRPr="00930B48">
        <w:rPr>
          <w:b/>
          <w:sz w:val="28"/>
          <w:szCs w:val="28"/>
        </w:rPr>
        <w:t>II. ĐỒ DÙNG DẠY HỌC</w:t>
      </w:r>
    </w:p>
    <w:p w14:paraId="61B8086F" w14:textId="77777777" w:rsidR="00110BE8" w:rsidRDefault="00110BE8" w:rsidP="00110BE8">
      <w:pPr>
        <w:ind w:left="567"/>
        <w:jc w:val="both"/>
        <w:rPr>
          <w:sz w:val="28"/>
          <w:szCs w:val="28"/>
        </w:rPr>
      </w:pPr>
      <w:r>
        <w:rPr>
          <w:b/>
          <w:sz w:val="28"/>
          <w:szCs w:val="28"/>
        </w:rPr>
        <w:t>1. Giáo viên:</w:t>
      </w:r>
    </w:p>
    <w:p w14:paraId="6C2865A9" w14:textId="77777777" w:rsidR="00110BE8" w:rsidRDefault="00110BE8" w:rsidP="00110BE8">
      <w:pPr>
        <w:ind w:left="567"/>
        <w:jc w:val="both"/>
        <w:rPr>
          <w:sz w:val="28"/>
          <w:szCs w:val="28"/>
        </w:rPr>
      </w:pPr>
      <w:r>
        <w:rPr>
          <w:sz w:val="28"/>
          <w:szCs w:val="28"/>
        </w:rPr>
        <w:t xml:space="preserve">- </w:t>
      </w:r>
      <w:r w:rsidRPr="0064157E">
        <w:rPr>
          <w:sz w:val="28"/>
          <w:szCs w:val="28"/>
        </w:rPr>
        <w:t xml:space="preserve">Hình vẽ để sử dụng cho nội dung bài học và bài tập; </w:t>
      </w:r>
    </w:p>
    <w:p w14:paraId="64D0EE57" w14:textId="77777777" w:rsidR="00110BE8" w:rsidRDefault="00110BE8" w:rsidP="00110BE8">
      <w:pPr>
        <w:ind w:left="567"/>
        <w:jc w:val="both"/>
        <w:rPr>
          <w:sz w:val="28"/>
          <w:szCs w:val="28"/>
        </w:rPr>
      </w:pPr>
      <w:r>
        <w:rPr>
          <w:sz w:val="28"/>
          <w:szCs w:val="28"/>
        </w:rPr>
        <w:t xml:space="preserve">- </w:t>
      </w:r>
      <w:r w:rsidRPr="0064157E">
        <w:rPr>
          <w:sz w:val="28"/>
          <w:szCs w:val="28"/>
        </w:rPr>
        <w:t xml:space="preserve">Máy tính, máy chiếu (nếu có); </w:t>
      </w:r>
    </w:p>
    <w:p w14:paraId="3E5479D0" w14:textId="77777777" w:rsidR="00110BE8" w:rsidRPr="00AD5B87" w:rsidRDefault="00110BE8" w:rsidP="00110BE8">
      <w:pPr>
        <w:ind w:left="567"/>
        <w:jc w:val="both"/>
        <w:rPr>
          <w:sz w:val="28"/>
          <w:szCs w:val="28"/>
        </w:rPr>
      </w:pPr>
      <w:r>
        <w:rPr>
          <w:sz w:val="28"/>
          <w:szCs w:val="28"/>
        </w:rPr>
        <w:t xml:space="preserve">- </w:t>
      </w:r>
      <w:r w:rsidRPr="008C4D03">
        <w:rPr>
          <w:sz w:val="28"/>
          <w:szCs w:val="28"/>
        </w:rPr>
        <w:t>20 khối lập phương</w:t>
      </w:r>
      <w:r>
        <w:rPr>
          <w:sz w:val="28"/>
          <w:szCs w:val="28"/>
        </w:rPr>
        <w:t>.</w:t>
      </w:r>
    </w:p>
    <w:p w14:paraId="49D20438" w14:textId="77777777" w:rsidR="00110BE8" w:rsidRDefault="00110BE8" w:rsidP="00110BE8">
      <w:pPr>
        <w:ind w:firstLine="567"/>
        <w:jc w:val="both"/>
        <w:rPr>
          <w:sz w:val="28"/>
          <w:szCs w:val="28"/>
        </w:rPr>
      </w:pPr>
      <w:r w:rsidRPr="00930B48">
        <w:rPr>
          <w:b/>
          <w:sz w:val="28"/>
          <w:szCs w:val="28"/>
        </w:rPr>
        <w:t>2. Học Sinh</w:t>
      </w:r>
      <w:r w:rsidRPr="00930B48">
        <w:rPr>
          <w:sz w:val="28"/>
          <w:szCs w:val="28"/>
        </w:rPr>
        <w:t xml:space="preserve"> </w:t>
      </w:r>
    </w:p>
    <w:p w14:paraId="18F8A227" w14:textId="77777777" w:rsidR="00110BE8" w:rsidRDefault="00110BE8" w:rsidP="00110BE8">
      <w:pPr>
        <w:ind w:firstLine="567"/>
        <w:jc w:val="both"/>
        <w:rPr>
          <w:sz w:val="28"/>
          <w:szCs w:val="28"/>
        </w:rPr>
      </w:pPr>
      <w:r>
        <w:rPr>
          <w:sz w:val="28"/>
          <w:szCs w:val="28"/>
        </w:rPr>
        <w:t xml:space="preserve">- </w:t>
      </w:r>
      <w:r w:rsidRPr="0064157E">
        <w:rPr>
          <w:sz w:val="28"/>
          <w:szCs w:val="28"/>
        </w:rPr>
        <w:t>S</w:t>
      </w:r>
      <w:r>
        <w:rPr>
          <w:sz w:val="28"/>
          <w:szCs w:val="28"/>
        </w:rPr>
        <w:t>ách giáo khoa</w:t>
      </w:r>
      <w:r w:rsidRPr="0064157E">
        <w:rPr>
          <w:sz w:val="28"/>
          <w:szCs w:val="28"/>
        </w:rPr>
        <w:t xml:space="preserve">; </w:t>
      </w:r>
    </w:p>
    <w:p w14:paraId="1571626D" w14:textId="77777777" w:rsidR="00110BE8" w:rsidRDefault="00110BE8" w:rsidP="00110BE8">
      <w:pPr>
        <w:ind w:left="567"/>
        <w:jc w:val="both"/>
        <w:rPr>
          <w:sz w:val="28"/>
          <w:szCs w:val="28"/>
        </w:rPr>
      </w:pPr>
      <w:r>
        <w:rPr>
          <w:sz w:val="28"/>
          <w:szCs w:val="28"/>
        </w:rPr>
        <w:t xml:space="preserve">- </w:t>
      </w:r>
      <w:r w:rsidRPr="0064157E">
        <w:rPr>
          <w:sz w:val="28"/>
          <w:szCs w:val="28"/>
        </w:rPr>
        <w:t>Tư liệu sưu tầm liên quan đến bài học (nếu có) và dụng cụ học tập theo yêu cầu của GV;</w:t>
      </w:r>
    </w:p>
    <w:p w14:paraId="39D9A22D" w14:textId="77777777" w:rsidR="00110BE8" w:rsidRPr="00914B47" w:rsidRDefault="00110BE8" w:rsidP="00110BE8">
      <w:pPr>
        <w:ind w:firstLine="567"/>
        <w:jc w:val="both"/>
        <w:rPr>
          <w:b/>
          <w:sz w:val="28"/>
          <w:szCs w:val="28"/>
        </w:rPr>
      </w:pPr>
      <w:r>
        <w:rPr>
          <w:sz w:val="28"/>
          <w:szCs w:val="28"/>
        </w:rPr>
        <w:t>- 1</w:t>
      </w:r>
      <w:r w:rsidRPr="008C4D03">
        <w:rPr>
          <w:sz w:val="28"/>
          <w:szCs w:val="28"/>
        </w:rPr>
        <w:t>0 khối lập phương</w:t>
      </w:r>
      <w:r>
        <w:rPr>
          <w:sz w:val="28"/>
          <w:szCs w:val="28"/>
        </w:rPr>
        <w:t>.</w:t>
      </w:r>
    </w:p>
    <w:p w14:paraId="6D2F6320" w14:textId="77777777" w:rsidR="00110BE8" w:rsidRPr="00930B48" w:rsidRDefault="00110BE8" w:rsidP="00110BE8">
      <w:pPr>
        <w:spacing w:before="120" w:after="120"/>
        <w:rPr>
          <w:b/>
          <w:sz w:val="28"/>
          <w:szCs w:val="28"/>
        </w:rPr>
      </w:pPr>
      <w:r w:rsidRPr="00930B48">
        <w:rPr>
          <w:b/>
          <w:sz w:val="28"/>
          <w:szCs w:val="28"/>
        </w:rPr>
        <w:t>III. CÁC HOẠT ĐỘNG DẠ</w:t>
      </w:r>
      <w:r>
        <w:rPr>
          <w:b/>
          <w:sz w:val="28"/>
          <w:szCs w:val="28"/>
        </w:rPr>
        <w:t xml:space="preserve">Y – </w:t>
      </w:r>
      <w:r w:rsidRPr="00930B48">
        <w:rPr>
          <w:b/>
          <w:sz w:val="28"/>
          <w:szCs w:val="28"/>
        </w:rPr>
        <w:t>HỌC CHỦ YẾ</w:t>
      </w:r>
      <w:r>
        <w:rPr>
          <w:b/>
          <w:sz w:val="28"/>
          <w:szCs w:val="28"/>
        </w:rPr>
        <w:t>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05"/>
        <w:gridCol w:w="3855"/>
      </w:tblGrid>
      <w:tr w:rsidR="00110BE8" w:rsidRPr="00930B48" w14:paraId="72FF289B" w14:textId="77777777" w:rsidTr="00246E00">
        <w:trPr>
          <w:trHeight w:val="523"/>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DFAA71A" w14:textId="77777777" w:rsidR="00110BE8" w:rsidRDefault="00110BE8" w:rsidP="00246E00">
            <w:pPr>
              <w:spacing w:before="120" w:after="120"/>
              <w:jc w:val="center"/>
              <w:rPr>
                <w:b/>
                <w:i/>
                <w:sz w:val="26"/>
                <w:szCs w:val="28"/>
              </w:rPr>
            </w:pPr>
            <w:r>
              <w:rPr>
                <w:b/>
                <w:i/>
                <w:sz w:val="26"/>
                <w:szCs w:val="28"/>
              </w:rPr>
              <w:t>TG</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23E9809D" w14:textId="77777777" w:rsidR="00110BE8" w:rsidRDefault="00110BE8" w:rsidP="00246E00">
            <w:pPr>
              <w:spacing w:before="120" w:after="120"/>
              <w:jc w:val="center"/>
              <w:rPr>
                <w:b/>
                <w:i/>
                <w:sz w:val="26"/>
                <w:szCs w:val="28"/>
              </w:rPr>
            </w:pPr>
            <w:r>
              <w:rPr>
                <w:b/>
                <w:i/>
                <w:sz w:val="26"/>
                <w:szCs w:val="28"/>
              </w:rPr>
              <w:t>HOẠT ĐỘNG CỦA GIÁO VIÊN</w:t>
            </w:r>
          </w:p>
        </w:tc>
        <w:tc>
          <w:tcPr>
            <w:tcW w:w="3855" w:type="dxa"/>
            <w:tcBorders>
              <w:top w:val="single" w:sz="4" w:space="0" w:color="auto"/>
              <w:left w:val="single" w:sz="4" w:space="0" w:color="auto"/>
              <w:bottom w:val="single" w:sz="4" w:space="0" w:color="auto"/>
              <w:right w:val="single" w:sz="4" w:space="0" w:color="auto"/>
            </w:tcBorders>
            <w:shd w:val="clear" w:color="auto" w:fill="auto"/>
          </w:tcPr>
          <w:p w14:paraId="4FF7DDA7" w14:textId="77777777" w:rsidR="00110BE8" w:rsidRDefault="00110BE8" w:rsidP="00246E00">
            <w:pPr>
              <w:spacing w:before="120" w:after="120"/>
              <w:jc w:val="center"/>
              <w:rPr>
                <w:b/>
                <w:i/>
                <w:sz w:val="26"/>
                <w:szCs w:val="28"/>
              </w:rPr>
            </w:pPr>
            <w:r>
              <w:rPr>
                <w:b/>
                <w:i/>
                <w:sz w:val="26"/>
                <w:szCs w:val="28"/>
              </w:rPr>
              <w:t>HOẠT ĐỘNG CỦA HỌC SINH</w:t>
            </w:r>
          </w:p>
        </w:tc>
      </w:tr>
      <w:tr w:rsidR="00110BE8" w:rsidRPr="00930B48" w14:paraId="2B439A35" w14:textId="77777777" w:rsidTr="00246E00">
        <w:tc>
          <w:tcPr>
            <w:tcW w:w="648" w:type="dxa"/>
            <w:tcBorders>
              <w:top w:val="single" w:sz="4" w:space="0" w:color="auto"/>
              <w:left w:val="single" w:sz="4" w:space="0" w:color="auto"/>
              <w:right w:val="single" w:sz="4" w:space="0" w:color="auto"/>
            </w:tcBorders>
            <w:shd w:val="clear" w:color="auto" w:fill="auto"/>
            <w:vAlign w:val="center"/>
          </w:tcPr>
          <w:p w14:paraId="41C5B373" w14:textId="77777777" w:rsidR="00110BE8" w:rsidRDefault="00110BE8" w:rsidP="00246E00">
            <w:pPr>
              <w:jc w:val="center"/>
              <w:rPr>
                <w:b/>
                <w:i/>
                <w:szCs w:val="28"/>
              </w:rPr>
            </w:pPr>
            <w:r>
              <w:rPr>
                <w:b/>
                <w:i/>
                <w:sz w:val="28"/>
                <w:szCs w:val="28"/>
              </w:rPr>
              <w:t>5’</w:t>
            </w:r>
          </w:p>
          <w:p w14:paraId="58822768" w14:textId="77777777" w:rsidR="00110BE8" w:rsidRDefault="00110BE8" w:rsidP="00246E00">
            <w:pPr>
              <w:jc w:val="center"/>
              <w:rPr>
                <w:b/>
                <w:i/>
                <w:szCs w:val="28"/>
              </w:rPr>
            </w:pPr>
          </w:p>
          <w:p w14:paraId="142E9873" w14:textId="77777777" w:rsidR="00110BE8" w:rsidRDefault="00110BE8" w:rsidP="00246E00">
            <w:pPr>
              <w:jc w:val="center"/>
              <w:rPr>
                <w:b/>
                <w:i/>
                <w:szCs w:val="28"/>
              </w:rPr>
            </w:pPr>
            <w:r>
              <w:rPr>
                <w:b/>
                <w:i/>
                <w:sz w:val="28"/>
                <w:szCs w:val="28"/>
              </w:rPr>
              <w:t>30’</w:t>
            </w:r>
          </w:p>
          <w:p w14:paraId="5A9B3B2F" w14:textId="77777777" w:rsidR="00110BE8" w:rsidRDefault="00110BE8" w:rsidP="00246E00">
            <w:pPr>
              <w:jc w:val="center"/>
              <w:rPr>
                <w:b/>
                <w:i/>
                <w:szCs w:val="28"/>
              </w:rPr>
            </w:pPr>
          </w:p>
          <w:p w14:paraId="103A57E3" w14:textId="77777777" w:rsidR="00110BE8" w:rsidRDefault="00110BE8" w:rsidP="00246E00">
            <w:pPr>
              <w:jc w:val="center"/>
              <w:rPr>
                <w:b/>
                <w:i/>
                <w:szCs w:val="28"/>
              </w:rPr>
            </w:pPr>
          </w:p>
          <w:p w14:paraId="294A62D4" w14:textId="77777777" w:rsidR="00110BE8" w:rsidRDefault="00110BE8" w:rsidP="00246E00">
            <w:pPr>
              <w:jc w:val="center"/>
              <w:rPr>
                <w:b/>
                <w:i/>
                <w:szCs w:val="28"/>
              </w:rPr>
            </w:pPr>
          </w:p>
          <w:p w14:paraId="25BE1DCF" w14:textId="77777777" w:rsidR="00110BE8" w:rsidRDefault="00110BE8" w:rsidP="00246E00">
            <w:pPr>
              <w:jc w:val="center"/>
              <w:rPr>
                <w:b/>
                <w:i/>
                <w:szCs w:val="28"/>
              </w:rPr>
            </w:pPr>
          </w:p>
          <w:p w14:paraId="098A49EC" w14:textId="77777777" w:rsidR="00110BE8" w:rsidRDefault="00110BE8" w:rsidP="00246E00">
            <w:pPr>
              <w:jc w:val="center"/>
              <w:rPr>
                <w:b/>
                <w:i/>
                <w:szCs w:val="28"/>
              </w:rPr>
            </w:pPr>
          </w:p>
          <w:p w14:paraId="19428D4C" w14:textId="77777777" w:rsidR="00110BE8" w:rsidRDefault="00110BE8" w:rsidP="00246E00">
            <w:pPr>
              <w:jc w:val="center"/>
              <w:rPr>
                <w:b/>
                <w:i/>
                <w:szCs w:val="28"/>
              </w:rPr>
            </w:pPr>
          </w:p>
          <w:p w14:paraId="293356AE" w14:textId="77777777" w:rsidR="00110BE8" w:rsidRDefault="00110BE8" w:rsidP="00246E00">
            <w:pPr>
              <w:jc w:val="center"/>
              <w:rPr>
                <w:b/>
                <w:i/>
                <w:szCs w:val="28"/>
              </w:rPr>
            </w:pPr>
          </w:p>
          <w:p w14:paraId="31912249" w14:textId="77777777" w:rsidR="00110BE8" w:rsidRDefault="00110BE8" w:rsidP="00246E00">
            <w:pPr>
              <w:jc w:val="center"/>
              <w:rPr>
                <w:b/>
                <w:i/>
                <w:szCs w:val="28"/>
              </w:rPr>
            </w:pPr>
          </w:p>
          <w:p w14:paraId="27DD1287" w14:textId="77777777" w:rsidR="00110BE8" w:rsidRDefault="00110BE8" w:rsidP="00246E00">
            <w:pPr>
              <w:jc w:val="center"/>
              <w:rPr>
                <w:b/>
                <w:i/>
                <w:szCs w:val="28"/>
              </w:rPr>
            </w:pPr>
          </w:p>
          <w:p w14:paraId="671C8DDF" w14:textId="77777777" w:rsidR="00110BE8" w:rsidRDefault="00110BE8" w:rsidP="00246E00">
            <w:pPr>
              <w:jc w:val="center"/>
              <w:rPr>
                <w:b/>
                <w:i/>
                <w:szCs w:val="28"/>
              </w:rPr>
            </w:pPr>
          </w:p>
          <w:p w14:paraId="4D7B9321" w14:textId="77777777" w:rsidR="00110BE8" w:rsidRPr="000705F9" w:rsidRDefault="00110BE8" w:rsidP="00246E00">
            <w:pPr>
              <w:jc w:val="center"/>
              <w:rPr>
                <w:b/>
                <w:i/>
                <w:szCs w:val="28"/>
              </w:rPr>
            </w:pPr>
          </w:p>
        </w:tc>
        <w:tc>
          <w:tcPr>
            <w:tcW w:w="5505" w:type="dxa"/>
            <w:tcBorders>
              <w:top w:val="single" w:sz="4" w:space="0" w:color="auto"/>
              <w:left w:val="single" w:sz="4" w:space="0" w:color="auto"/>
              <w:right w:val="single" w:sz="4" w:space="0" w:color="auto"/>
            </w:tcBorders>
            <w:shd w:val="clear" w:color="auto" w:fill="auto"/>
          </w:tcPr>
          <w:p w14:paraId="18C84124" w14:textId="77777777" w:rsidR="00110BE8" w:rsidRDefault="00110BE8" w:rsidP="00246E00">
            <w:pPr>
              <w:rPr>
                <w:b/>
                <w:szCs w:val="28"/>
              </w:rPr>
            </w:pPr>
            <w:r>
              <w:rPr>
                <w:b/>
                <w:sz w:val="28"/>
                <w:szCs w:val="28"/>
              </w:rPr>
              <w:t>1. Hoạt động mở đầu</w:t>
            </w:r>
          </w:p>
          <w:p w14:paraId="5577C7FC" w14:textId="77777777" w:rsidR="00110BE8" w:rsidRPr="008C4D03" w:rsidRDefault="00110BE8" w:rsidP="00246E00">
            <w:pPr>
              <w:pStyle w:val="BodyText7"/>
              <w:shd w:val="clear" w:color="auto" w:fill="auto"/>
              <w:spacing w:after="0" w:line="276" w:lineRule="auto"/>
              <w:ind w:firstLine="0"/>
              <w:jc w:val="both"/>
              <w:rPr>
                <w:szCs w:val="28"/>
              </w:rPr>
            </w:pPr>
            <w:r w:rsidRPr="008C4D03">
              <w:rPr>
                <w:szCs w:val="28"/>
              </w:rPr>
              <w:t>-HS bắt bài hát</w:t>
            </w:r>
          </w:p>
          <w:p w14:paraId="6F3FFA71" w14:textId="77777777" w:rsidR="00110BE8" w:rsidRPr="00930B48" w:rsidRDefault="00110BE8" w:rsidP="00246E00">
            <w:pPr>
              <w:rPr>
                <w:b/>
                <w:szCs w:val="28"/>
                <w:highlight w:val="yellow"/>
              </w:rPr>
            </w:pPr>
            <w:r w:rsidRPr="008C4D03">
              <w:rPr>
                <w:sz w:val="28"/>
                <w:szCs w:val="28"/>
              </w:rPr>
              <w:t>-Vào bài mới</w:t>
            </w:r>
          </w:p>
          <w:p w14:paraId="0477B079" w14:textId="77777777" w:rsidR="00110BE8" w:rsidRDefault="00110BE8" w:rsidP="00246E00">
            <w:pPr>
              <w:rPr>
                <w:b/>
                <w:szCs w:val="28"/>
              </w:rPr>
            </w:pPr>
            <w:r>
              <w:rPr>
                <w:b/>
                <w:sz w:val="28"/>
                <w:szCs w:val="28"/>
              </w:rPr>
              <w:t>2</w:t>
            </w:r>
            <w:r w:rsidRPr="00930B48">
              <w:rPr>
                <w:b/>
                <w:sz w:val="28"/>
                <w:szCs w:val="28"/>
              </w:rPr>
              <w:t>. Thực hành, luyện tập</w:t>
            </w:r>
          </w:p>
          <w:p w14:paraId="7EB9C953" w14:textId="77777777" w:rsidR="00110BE8" w:rsidRPr="008C4D03" w:rsidRDefault="00110BE8" w:rsidP="00246E00">
            <w:pPr>
              <w:pStyle w:val="BodyText7"/>
              <w:shd w:val="clear" w:color="auto" w:fill="auto"/>
              <w:spacing w:after="0" w:line="276" w:lineRule="auto"/>
              <w:ind w:firstLine="0"/>
              <w:rPr>
                <w:b/>
                <w:i/>
                <w:szCs w:val="28"/>
              </w:rPr>
            </w:pPr>
            <w:r w:rsidRPr="008C4D03">
              <w:rPr>
                <w:b/>
                <w:i/>
                <w:szCs w:val="28"/>
              </w:rPr>
              <w:t>Bài 1: Đọc và nhận xét đơn giản biểu đồ tranh</w:t>
            </w:r>
          </w:p>
          <w:p w14:paraId="386D7E46" w14:textId="77777777" w:rsidR="00110BE8" w:rsidRPr="008C4D03" w:rsidRDefault="00110BE8" w:rsidP="00246E00">
            <w:pPr>
              <w:pStyle w:val="BodyText7"/>
              <w:shd w:val="clear" w:color="auto" w:fill="auto"/>
              <w:tabs>
                <w:tab w:val="left" w:pos="609"/>
              </w:tabs>
              <w:spacing w:after="0" w:line="276" w:lineRule="auto"/>
              <w:ind w:firstLine="0"/>
              <w:jc w:val="both"/>
              <w:rPr>
                <w:szCs w:val="28"/>
              </w:rPr>
            </w:pPr>
            <w:r>
              <w:rPr>
                <w:szCs w:val="28"/>
              </w:rPr>
              <w:t xml:space="preserve">- </w:t>
            </w:r>
            <w:r w:rsidRPr="008C4D03">
              <w:rPr>
                <w:szCs w:val="28"/>
              </w:rPr>
              <w:t>Đọc và mô tả được các số liệu ở dạng biểu đồ tranh.</w:t>
            </w:r>
          </w:p>
          <w:p w14:paraId="5B92067D" w14:textId="77777777" w:rsidR="00110BE8" w:rsidRPr="008C4D03" w:rsidRDefault="00110BE8" w:rsidP="00246E00">
            <w:pPr>
              <w:pStyle w:val="BodyText7"/>
              <w:shd w:val="clear" w:color="auto" w:fill="auto"/>
              <w:tabs>
                <w:tab w:val="left" w:pos="609"/>
              </w:tabs>
              <w:spacing w:after="0" w:line="276" w:lineRule="auto"/>
              <w:ind w:firstLine="0"/>
              <w:jc w:val="both"/>
              <w:rPr>
                <w:szCs w:val="28"/>
              </w:rPr>
            </w:pPr>
            <w:r>
              <w:rPr>
                <w:szCs w:val="28"/>
              </w:rPr>
              <w:t xml:space="preserve">- </w:t>
            </w:r>
            <w:r w:rsidRPr="008C4D03">
              <w:rPr>
                <w:szCs w:val="28"/>
              </w:rPr>
              <w:t>Nêu được một số nhận xét đơn giản từ biểu đồ tranh.</w:t>
            </w:r>
          </w:p>
          <w:p w14:paraId="0C0FD90F" w14:textId="77777777" w:rsidR="00110BE8" w:rsidRPr="00C95D07" w:rsidRDefault="00110BE8" w:rsidP="00246E00">
            <w:pPr>
              <w:pStyle w:val="BodyText7"/>
              <w:shd w:val="clear" w:color="auto" w:fill="auto"/>
              <w:tabs>
                <w:tab w:val="left" w:pos="609"/>
              </w:tabs>
              <w:spacing w:after="0" w:line="276" w:lineRule="auto"/>
              <w:ind w:firstLine="0"/>
              <w:jc w:val="both"/>
              <w:rPr>
                <w:szCs w:val="28"/>
              </w:rPr>
            </w:pPr>
            <w:r>
              <w:rPr>
                <w:szCs w:val="28"/>
              </w:rPr>
              <w:t xml:space="preserve">- </w:t>
            </w:r>
            <w:r w:rsidRPr="008C4D03">
              <w:rPr>
                <w:szCs w:val="28"/>
              </w:rPr>
              <w:t>Thể hiện kết quả kiểm đếm trên một biểu đồ tranh cụ thể.</w:t>
            </w:r>
          </w:p>
          <w:p w14:paraId="5706BA49" w14:textId="77777777" w:rsidR="00110BE8" w:rsidRPr="008C4D03" w:rsidRDefault="00110BE8" w:rsidP="00246E00">
            <w:pPr>
              <w:pStyle w:val="BodyText7"/>
              <w:shd w:val="clear" w:color="auto" w:fill="auto"/>
              <w:tabs>
                <w:tab w:val="left" w:pos="732"/>
              </w:tabs>
              <w:spacing w:after="0" w:line="276" w:lineRule="auto"/>
              <w:ind w:right="80" w:firstLine="0"/>
              <w:rPr>
                <w:szCs w:val="28"/>
              </w:rPr>
            </w:pPr>
            <w:r>
              <w:rPr>
                <w:szCs w:val="28"/>
              </w:rPr>
              <w:t xml:space="preserve">- </w:t>
            </w:r>
            <w:r w:rsidRPr="008C4D03">
              <w:rPr>
                <w:szCs w:val="28"/>
              </w:rPr>
              <w:t>GV giới thiệu: Tìm hiểu về các hình vẽ trang trí cốc người ta thu thập, phân loại, kiểm đếm và thể hiện qua biểu đồ tranh trong SGK trang 102.</w:t>
            </w:r>
          </w:p>
          <w:p w14:paraId="3825784F" w14:textId="77777777" w:rsidR="00110BE8" w:rsidRPr="008C4D03" w:rsidRDefault="00110BE8" w:rsidP="00246E00">
            <w:pPr>
              <w:pStyle w:val="BodyText7"/>
              <w:shd w:val="clear" w:color="auto" w:fill="auto"/>
              <w:tabs>
                <w:tab w:val="left" w:pos="732"/>
              </w:tabs>
              <w:spacing w:after="0" w:line="276" w:lineRule="auto"/>
              <w:ind w:firstLine="0"/>
              <w:jc w:val="both"/>
              <w:rPr>
                <w:szCs w:val="28"/>
              </w:rPr>
            </w:pPr>
            <w:r>
              <w:rPr>
                <w:szCs w:val="28"/>
              </w:rPr>
              <w:lastRenderedPageBreak/>
              <w:t xml:space="preserve">- </w:t>
            </w:r>
            <w:r w:rsidRPr="008C4D03">
              <w:rPr>
                <w:szCs w:val="28"/>
              </w:rPr>
              <w:t>Đọc và mô tả các số liệu.</w:t>
            </w:r>
          </w:p>
          <w:p w14:paraId="108536DC" w14:textId="77777777" w:rsidR="00110BE8" w:rsidRPr="008C4D03" w:rsidRDefault="00110BE8" w:rsidP="00246E00">
            <w:pPr>
              <w:pStyle w:val="BodyText7"/>
              <w:shd w:val="clear" w:color="auto" w:fill="auto"/>
              <w:tabs>
                <w:tab w:val="left" w:pos="732"/>
              </w:tabs>
              <w:spacing w:after="0" w:line="276" w:lineRule="auto"/>
              <w:ind w:firstLine="0"/>
              <w:jc w:val="both"/>
              <w:rPr>
                <w:szCs w:val="28"/>
              </w:rPr>
            </w:pPr>
            <w:r>
              <w:rPr>
                <w:szCs w:val="28"/>
              </w:rPr>
              <w:t xml:space="preserve">- </w:t>
            </w:r>
            <w:r w:rsidRPr="008C4D03">
              <w:rPr>
                <w:szCs w:val="28"/>
              </w:rPr>
              <w:t>Nhận xét đơn giản từ biểu đồ tranh.</w:t>
            </w:r>
          </w:p>
          <w:p w14:paraId="61964653" w14:textId="77777777" w:rsidR="00110BE8" w:rsidRPr="008C4D03" w:rsidRDefault="00110BE8" w:rsidP="00246E00">
            <w:pPr>
              <w:pStyle w:val="BodyText7"/>
              <w:shd w:val="clear" w:color="auto" w:fill="auto"/>
              <w:spacing w:after="0" w:line="276" w:lineRule="auto"/>
              <w:ind w:firstLine="0"/>
              <w:jc w:val="both"/>
              <w:rPr>
                <w:szCs w:val="28"/>
              </w:rPr>
            </w:pPr>
            <w:r>
              <w:rPr>
                <w:szCs w:val="28"/>
              </w:rPr>
              <w:t xml:space="preserve">- </w:t>
            </w:r>
            <w:r w:rsidRPr="008C4D03">
              <w:rPr>
                <w:szCs w:val="28"/>
              </w:rPr>
              <w:t xml:space="preserve">HS (nhóm đôi) xem biểu đồ và trả lời các câu </w:t>
            </w:r>
          </w:p>
          <w:p w14:paraId="5D14C507" w14:textId="77777777" w:rsidR="00110BE8" w:rsidRPr="008C4D03" w:rsidRDefault="00110BE8" w:rsidP="00246E00">
            <w:pPr>
              <w:pStyle w:val="BodyText7"/>
              <w:shd w:val="clear" w:color="auto" w:fill="auto"/>
              <w:spacing w:after="0" w:line="276" w:lineRule="auto"/>
              <w:ind w:firstLine="0"/>
              <w:jc w:val="both"/>
              <w:rPr>
                <w:szCs w:val="28"/>
              </w:rPr>
            </w:pPr>
            <w:r>
              <w:rPr>
                <w:szCs w:val="28"/>
              </w:rPr>
              <w:t xml:space="preserve">- </w:t>
            </w:r>
            <w:r w:rsidRPr="008C4D03">
              <w:rPr>
                <w:szCs w:val="28"/>
              </w:rPr>
              <w:t>GV có thể hướng dẫn HS nêu một số nhận xét đơn giản khác.</w:t>
            </w:r>
          </w:p>
          <w:p w14:paraId="00D78672" w14:textId="77777777" w:rsidR="00110BE8" w:rsidRPr="00930B48" w:rsidRDefault="00110BE8" w:rsidP="00246E00">
            <w:pPr>
              <w:rPr>
                <w:i/>
                <w:szCs w:val="28"/>
              </w:rPr>
            </w:pPr>
            <w:r>
              <w:rPr>
                <w:sz w:val="28"/>
                <w:szCs w:val="28"/>
              </w:rPr>
              <w:t xml:space="preserve">- </w:t>
            </w:r>
            <w:r w:rsidRPr="008C4D03">
              <w:rPr>
                <w:sz w:val="28"/>
                <w:szCs w:val="28"/>
              </w:rPr>
              <w:t>GV giáo dục HS giữ vệ sinh các vật dụng cá nhân</w:t>
            </w:r>
          </w:p>
          <w:p w14:paraId="674D8247" w14:textId="77777777" w:rsidR="00110BE8" w:rsidRPr="008C4D03" w:rsidRDefault="00110BE8" w:rsidP="00246E00">
            <w:pPr>
              <w:pStyle w:val="BodyText7"/>
              <w:shd w:val="clear" w:color="auto" w:fill="auto"/>
              <w:spacing w:after="0" w:line="276" w:lineRule="auto"/>
              <w:ind w:firstLine="0"/>
              <w:rPr>
                <w:b/>
                <w:i/>
                <w:szCs w:val="28"/>
              </w:rPr>
            </w:pPr>
            <w:r w:rsidRPr="008C4D03">
              <w:rPr>
                <w:b/>
                <w:i/>
                <w:szCs w:val="28"/>
              </w:rPr>
              <w:t xml:space="preserve">Bài </w:t>
            </w:r>
            <w:r>
              <w:rPr>
                <w:b/>
                <w:i/>
                <w:szCs w:val="28"/>
              </w:rPr>
              <w:t>2</w:t>
            </w:r>
            <w:r w:rsidRPr="008C4D03">
              <w:rPr>
                <w:b/>
                <w:i/>
                <w:szCs w:val="28"/>
              </w:rPr>
              <w:t>: Đọc và nhận xét đơn giản biểu đồ tranh</w:t>
            </w:r>
          </w:p>
          <w:p w14:paraId="238BC6D8" w14:textId="77777777" w:rsidR="00110BE8" w:rsidRPr="008C4D03" w:rsidRDefault="00110BE8" w:rsidP="00246E00">
            <w:pPr>
              <w:pStyle w:val="BodyText7"/>
              <w:shd w:val="clear" w:color="auto" w:fill="auto"/>
              <w:tabs>
                <w:tab w:val="left" w:pos="609"/>
              </w:tabs>
              <w:spacing w:after="0" w:line="276" w:lineRule="auto"/>
              <w:ind w:firstLine="0"/>
              <w:jc w:val="both"/>
              <w:rPr>
                <w:szCs w:val="28"/>
              </w:rPr>
            </w:pPr>
            <w:r>
              <w:rPr>
                <w:szCs w:val="28"/>
              </w:rPr>
              <w:t xml:space="preserve">- </w:t>
            </w:r>
            <w:r w:rsidRPr="008C4D03">
              <w:rPr>
                <w:szCs w:val="28"/>
              </w:rPr>
              <w:t>Đọc và mô tả được các số liệu ở dạng biểu đồ tranh.</w:t>
            </w:r>
          </w:p>
          <w:p w14:paraId="445824BC" w14:textId="77777777" w:rsidR="00110BE8" w:rsidRPr="008C4D03" w:rsidRDefault="00110BE8" w:rsidP="00246E00">
            <w:pPr>
              <w:pStyle w:val="BodyText7"/>
              <w:shd w:val="clear" w:color="auto" w:fill="auto"/>
              <w:tabs>
                <w:tab w:val="left" w:pos="609"/>
              </w:tabs>
              <w:spacing w:after="0" w:line="276" w:lineRule="auto"/>
              <w:ind w:firstLine="0"/>
              <w:jc w:val="both"/>
              <w:rPr>
                <w:szCs w:val="28"/>
              </w:rPr>
            </w:pPr>
            <w:r>
              <w:rPr>
                <w:szCs w:val="28"/>
              </w:rPr>
              <w:t xml:space="preserve">- </w:t>
            </w:r>
            <w:r w:rsidRPr="008C4D03">
              <w:rPr>
                <w:szCs w:val="28"/>
              </w:rPr>
              <w:t>Nêu được một số nhận xét đơn giản từ biểu đồ tranh.</w:t>
            </w:r>
          </w:p>
          <w:p w14:paraId="04861917" w14:textId="77777777" w:rsidR="00110BE8" w:rsidRPr="00C95D07" w:rsidRDefault="00110BE8" w:rsidP="00246E00">
            <w:pPr>
              <w:pStyle w:val="BodyText7"/>
              <w:shd w:val="clear" w:color="auto" w:fill="auto"/>
              <w:tabs>
                <w:tab w:val="left" w:pos="609"/>
              </w:tabs>
              <w:spacing w:after="0" w:line="276" w:lineRule="auto"/>
              <w:ind w:firstLine="0"/>
              <w:jc w:val="both"/>
              <w:rPr>
                <w:szCs w:val="28"/>
              </w:rPr>
            </w:pPr>
            <w:r>
              <w:rPr>
                <w:szCs w:val="28"/>
              </w:rPr>
              <w:t xml:space="preserve">- </w:t>
            </w:r>
            <w:r w:rsidRPr="008C4D03">
              <w:rPr>
                <w:szCs w:val="28"/>
              </w:rPr>
              <w:t>Thể hiện kết quả kiểm đếm trên một biểu đồ tranh cụ thể.</w:t>
            </w:r>
          </w:p>
          <w:p w14:paraId="277D4433" w14:textId="77777777" w:rsidR="00110BE8" w:rsidRPr="008C4D03" w:rsidRDefault="00110BE8" w:rsidP="00246E00">
            <w:pPr>
              <w:pStyle w:val="BodyText7"/>
              <w:shd w:val="clear" w:color="auto" w:fill="auto"/>
              <w:tabs>
                <w:tab w:val="left" w:pos="732"/>
              </w:tabs>
              <w:spacing w:after="0" w:line="276" w:lineRule="auto"/>
              <w:ind w:right="80" w:firstLine="0"/>
              <w:rPr>
                <w:szCs w:val="28"/>
              </w:rPr>
            </w:pPr>
            <w:r>
              <w:rPr>
                <w:szCs w:val="28"/>
              </w:rPr>
              <w:t xml:space="preserve">- </w:t>
            </w:r>
            <w:r w:rsidRPr="008C4D03">
              <w:rPr>
                <w:szCs w:val="28"/>
              </w:rPr>
              <w:t>GV giới thiệu: Tìm hiểu lượng nước uống của bạn Linh, bạn Nam và bạn Mai  người ta thu thập, phân loại, kiểm đếm và thể hiện qua biểu đồ tranh trong SGK trang 102.</w:t>
            </w:r>
          </w:p>
          <w:p w14:paraId="0BAE1EE3" w14:textId="77777777" w:rsidR="00110BE8" w:rsidRPr="008C4D03" w:rsidRDefault="00110BE8" w:rsidP="00246E00">
            <w:pPr>
              <w:pStyle w:val="BodyText7"/>
              <w:shd w:val="clear" w:color="auto" w:fill="auto"/>
              <w:tabs>
                <w:tab w:val="left" w:pos="732"/>
              </w:tabs>
              <w:spacing w:after="0" w:line="276" w:lineRule="auto"/>
              <w:ind w:firstLine="0"/>
              <w:jc w:val="both"/>
              <w:rPr>
                <w:szCs w:val="28"/>
              </w:rPr>
            </w:pPr>
            <w:r>
              <w:rPr>
                <w:szCs w:val="28"/>
              </w:rPr>
              <w:t xml:space="preserve">- </w:t>
            </w:r>
            <w:r w:rsidRPr="008C4D03">
              <w:rPr>
                <w:szCs w:val="28"/>
              </w:rPr>
              <w:t>Đọc và mô tả các số liệu.</w:t>
            </w:r>
          </w:p>
          <w:p w14:paraId="31E3B372" w14:textId="77777777" w:rsidR="00110BE8" w:rsidRPr="008C4D03" w:rsidRDefault="00110BE8" w:rsidP="00246E00">
            <w:pPr>
              <w:pStyle w:val="BodyText7"/>
              <w:shd w:val="clear" w:color="auto" w:fill="auto"/>
              <w:tabs>
                <w:tab w:val="left" w:pos="732"/>
              </w:tabs>
              <w:spacing w:after="0" w:line="276" w:lineRule="auto"/>
              <w:ind w:firstLine="0"/>
              <w:jc w:val="both"/>
              <w:rPr>
                <w:szCs w:val="28"/>
              </w:rPr>
            </w:pPr>
            <w:r>
              <w:rPr>
                <w:szCs w:val="28"/>
              </w:rPr>
              <w:t xml:space="preserve">- </w:t>
            </w:r>
            <w:r w:rsidRPr="008C4D03">
              <w:rPr>
                <w:szCs w:val="28"/>
              </w:rPr>
              <w:t>Nhận xét đơn giản từ biểu đồ tranh.</w:t>
            </w:r>
          </w:p>
          <w:p w14:paraId="0767F31C" w14:textId="77777777" w:rsidR="00110BE8" w:rsidRPr="008C4D03" w:rsidRDefault="00110BE8" w:rsidP="00246E00">
            <w:pPr>
              <w:pStyle w:val="BodyText7"/>
              <w:shd w:val="clear" w:color="auto" w:fill="auto"/>
              <w:spacing w:after="0" w:line="276" w:lineRule="auto"/>
              <w:ind w:firstLine="0"/>
              <w:jc w:val="both"/>
              <w:rPr>
                <w:szCs w:val="28"/>
              </w:rPr>
            </w:pPr>
            <w:r>
              <w:rPr>
                <w:szCs w:val="28"/>
              </w:rPr>
              <w:t xml:space="preserve">- </w:t>
            </w:r>
            <w:r w:rsidRPr="008C4D03">
              <w:rPr>
                <w:szCs w:val="28"/>
              </w:rPr>
              <w:t xml:space="preserve">HS (nhóm đôi) xem biểu đồ và trả lời các câu </w:t>
            </w:r>
          </w:p>
          <w:p w14:paraId="39E632B8" w14:textId="77777777" w:rsidR="00110BE8" w:rsidRPr="008C4D03" w:rsidRDefault="00110BE8" w:rsidP="00246E00">
            <w:pPr>
              <w:pStyle w:val="BodyText7"/>
              <w:shd w:val="clear" w:color="auto" w:fill="auto"/>
              <w:spacing w:after="0" w:line="276" w:lineRule="auto"/>
              <w:ind w:firstLine="0"/>
              <w:jc w:val="both"/>
              <w:rPr>
                <w:szCs w:val="28"/>
              </w:rPr>
            </w:pPr>
            <w:r>
              <w:rPr>
                <w:szCs w:val="28"/>
              </w:rPr>
              <w:t xml:space="preserve">- </w:t>
            </w:r>
            <w:r w:rsidRPr="008C4D03">
              <w:rPr>
                <w:szCs w:val="28"/>
              </w:rPr>
              <w:t>GV có thể hướng dẫn HS nêu một số nhận xét đơn giản khác.</w:t>
            </w:r>
          </w:p>
          <w:p w14:paraId="4F348380" w14:textId="77777777" w:rsidR="00110BE8" w:rsidRPr="00D80BAE" w:rsidRDefault="00110BE8" w:rsidP="00246E00">
            <w:pPr>
              <w:widowControl w:val="0"/>
              <w:tabs>
                <w:tab w:val="left" w:pos="732"/>
              </w:tabs>
              <w:rPr>
                <w:szCs w:val="28"/>
              </w:rPr>
            </w:pPr>
            <w:r w:rsidRPr="008C4D03">
              <w:rPr>
                <w:sz w:val="28"/>
                <w:szCs w:val="28"/>
              </w:rPr>
              <w:t>-</w:t>
            </w:r>
            <w:r>
              <w:rPr>
                <w:sz w:val="28"/>
                <w:szCs w:val="28"/>
              </w:rPr>
              <w:t xml:space="preserve"> </w:t>
            </w:r>
            <w:r w:rsidRPr="008C4D03">
              <w:rPr>
                <w:sz w:val="28"/>
                <w:szCs w:val="28"/>
              </w:rPr>
              <w:t>GV giáo dục HS uống đủ nước trong mỗi ngày</w:t>
            </w:r>
          </w:p>
          <w:p w14:paraId="2CA5AA5B" w14:textId="77777777" w:rsidR="00110BE8" w:rsidRPr="00930B48" w:rsidRDefault="00110BE8" w:rsidP="00246E00">
            <w:pPr>
              <w:rPr>
                <w:b/>
                <w:szCs w:val="28"/>
                <w:highlight w:val="yellow"/>
              </w:rPr>
            </w:pPr>
          </w:p>
        </w:tc>
        <w:tc>
          <w:tcPr>
            <w:tcW w:w="3855" w:type="dxa"/>
            <w:tcBorders>
              <w:top w:val="single" w:sz="4" w:space="0" w:color="auto"/>
              <w:left w:val="single" w:sz="4" w:space="0" w:color="auto"/>
              <w:right w:val="single" w:sz="4" w:space="0" w:color="auto"/>
            </w:tcBorders>
            <w:shd w:val="clear" w:color="auto" w:fill="auto"/>
          </w:tcPr>
          <w:p w14:paraId="6A852B44" w14:textId="77777777" w:rsidR="00110BE8" w:rsidRDefault="00110BE8" w:rsidP="00246E00">
            <w:pPr>
              <w:rPr>
                <w:szCs w:val="28"/>
              </w:rPr>
            </w:pPr>
          </w:p>
          <w:p w14:paraId="11D9B11D" w14:textId="77777777" w:rsidR="00110BE8" w:rsidRPr="000F4F12" w:rsidRDefault="00110BE8" w:rsidP="00246E00">
            <w:pPr>
              <w:rPr>
                <w:szCs w:val="28"/>
              </w:rPr>
            </w:pPr>
            <w:r w:rsidRPr="000F4F12">
              <w:rPr>
                <w:sz w:val="28"/>
                <w:szCs w:val="28"/>
              </w:rPr>
              <w:t xml:space="preserve">- HS </w:t>
            </w:r>
            <w:r>
              <w:rPr>
                <w:sz w:val="28"/>
                <w:szCs w:val="28"/>
              </w:rPr>
              <w:t>hát</w:t>
            </w:r>
          </w:p>
          <w:p w14:paraId="676C5E1B" w14:textId="77777777" w:rsidR="00110BE8" w:rsidRDefault="00110BE8" w:rsidP="00246E00">
            <w:pPr>
              <w:jc w:val="both"/>
              <w:rPr>
                <w:szCs w:val="28"/>
                <w:lang w:val="vi-VN"/>
              </w:rPr>
            </w:pPr>
          </w:p>
          <w:p w14:paraId="436310F8" w14:textId="77777777" w:rsidR="00110BE8" w:rsidRPr="00866577" w:rsidRDefault="00110BE8" w:rsidP="00246E00">
            <w:pPr>
              <w:jc w:val="both"/>
              <w:rPr>
                <w:szCs w:val="28"/>
                <w:lang w:val="vi-VN"/>
              </w:rPr>
            </w:pPr>
          </w:p>
          <w:p w14:paraId="4A8EC7CB" w14:textId="77777777" w:rsidR="00110BE8" w:rsidRDefault="00110BE8" w:rsidP="00246E00">
            <w:pPr>
              <w:jc w:val="both"/>
              <w:rPr>
                <w:szCs w:val="28"/>
              </w:rPr>
            </w:pPr>
          </w:p>
          <w:p w14:paraId="62939E72" w14:textId="77777777" w:rsidR="00110BE8" w:rsidRDefault="00110BE8" w:rsidP="00246E00">
            <w:pPr>
              <w:jc w:val="both"/>
              <w:rPr>
                <w:szCs w:val="28"/>
              </w:rPr>
            </w:pPr>
          </w:p>
          <w:p w14:paraId="5432643D" w14:textId="77777777" w:rsidR="00110BE8" w:rsidRDefault="00110BE8" w:rsidP="00246E00">
            <w:pPr>
              <w:jc w:val="both"/>
              <w:rPr>
                <w:szCs w:val="28"/>
              </w:rPr>
            </w:pPr>
          </w:p>
          <w:p w14:paraId="2C3C566C" w14:textId="77777777" w:rsidR="00110BE8" w:rsidRPr="008C4D03" w:rsidRDefault="00110BE8" w:rsidP="00246E00">
            <w:pPr>
              <w:jc w:val="both"/>
              <w:rPr>
                <w:szCs w:val="28"/>
              </w:rPr>
            </w:pPr>
            <w:r w:rsidRPr="008C4D03">
              <w:rPr>
                <w:sz w:val="28"/>
                <w:szCs w:val="28"/>
              </w:rPr>
              <w:t>-HS tìm hiểu về biểu đồ tranh</w:t>
            </w:r>
          </w:p>
          <w:p w14:paraId="21CC340B" w14:textId="77777777" w:rsidR="00110BE8" w:rsidRPr="008C4D03" w:rsidRDefault="00110BE8" w:rsidP="00246E00">
            <w:pPr>
              <w:jc w:val="both"/>
              <w:rPr>
                <w:szCs w:val="28"/>
              </w:rPr>
            </w:pPr>
          </w:p>
          <w:p w14:paraId="31F5566D" w14:textId="77777777" w:rsidR="00110BE8" w:rsidRPr="008C4D03" w:rsidRDefault="00110BE8" w:rsidP="00246E00">
            <w:pPr>
              <w:jc w:val="both"/>
              <w:rPr>
                <w:szCs w:val="28"/>
                <w:shd w:val="clear" w:color="auto" w:fill="FFFFFF"/>
              </w:rPr>
            </w:pPr>
            <w:r w:rsidRPr="008C4D03">
              <w:rPr>
                <w:sz w:val="28"/>
                <w:szCs w:val="28"/>
                <w:shd w:val="clear" w:color="auto" w:fill="FFFFFF"/>
              </w:rPr>
              <w:t xml:space="preserve">-HS thực hiện </w:t>
            </w:r>
          </w:p>
          <w:p w14:paraId="2C015191" w14:textId="77777777" w:rsidR="00110BE8" w:rsidRPr="008C4D03" w:rsidRDefault="00110BE8" w:rsidP="00246E00">
            <w:pPr>
              <w:jc w:val="both"/>
              <w:rPr>
                <w:szCs w:val="28"/>
                <w:shd w:val="clear" w:color="auto" w:fill="FFFFFF"/>
              </w:rPr>
            </w:pPr>
          </w:p>
          <w:p w14:paraId="49A2E378" w14:textId="77777777" w:rsidR="00110BE8" w:rsidRPr="008C4D03" w:rsidRDefault="00110BE8" w:rsidP="00246E00">
            <w:pPr>
              <w:pStyle w:val="BodyText7"/>
              <w:shd w:val="clear" w:color="auto" w:fill="auto"/>
              <w:tabs>
                <w:tab w:val="left" w:pos="639"/>
              </w:tabs>
              <w:spacing w:after="0" w:line="276" w:lineRule="auto"/>
              <w:ind w:right="40" w:firstLine="0"/>
              <w:jc w:val="both"/>
              <w:rPr>
                <w:szCs w:val="28"/>
                <w:shd w:val="clear" w:color="auto" w:fill="FFFFFF"/>
              </w:rPr>
            </w:pPr>
            <w:r w:rsidRPr="008C4D03">
              <w:rPr>
                <w:szCs w:val="28"/>
                <w:shd w:val="clear" w:color="auto" w:fill="FFFFFF"/>
              </w:rPr>
              <w:t>-HS nhận xét</w:t>
            </w:r>
          </w:p>
          <w:p w14:paraId="08FD4A7D" w14:textId="77777777" w:rsidR="00110BE8" w:rsidRDefault="00110BE8" w:rsidP="00246E00">
            <w:pPr>
              <w:jc w:val="both"/>
              <w:rPr>
                <w:szCs w:val="28"/>
                <w:lang w:val="vi-VN"/>
              </w:rPr>
            </w:pPr>
          </w:p>
          <w:p w14:paraId="781F535B" w14:textId="77777777" w:rsidR="00110BE8" w:rsidRDefault="00110BE8" w:rsidP="00246E00">
            <w:pPr>
              <w:jc w:val="both"/>
              <w:rPr>
                <w:szCs w:val="28"/>
              </w:rPr>
            </w:pPr>
          </w:p>
          <w:p w14:paraId="64CDC1DE" w14:textId="77777777" w:rsidR="00110BE8" w:rsidRPr="008C4D03" w:rsidRDefault="00110BE8" w:rsidP="00246E00">
            <w:pPr>
              <w:jc w:val="both"/>
              <w:rPr>
                <w:szCs w:val="28"/>
              </w:rPr>
            </w:pPr>
            <w:r w:rsidRPr="008C4D03">
              <w:rPr>
                <w:sz w:val="28"/>
                <w:szCs w:val="28"/>
              </w:rPr>
              <w:lastRenderedPageBreak/>
              <w:t>-HS tìm hiểu về biểu đồ tranh</w:t>
            </w:r>
          </w:p>
          <w:p w14:paraId="44934C92" w14:textId="77777777" w:rsidR="00110BE8" w:rsidRPr="008C4D03" w:rsidRDefault="00110BE8" w:rsidP="00246E00">
            <w:pPr>
              <w:jc w:val="both"/>
              <w:rPr>
                <w:szCs w:val="28"/>
              </w:rPr>
            </w:pPr>
          </w:p>
          <w:p w14:paraId="61ED5E98" w14:textId="77777777" w:rsidR="00110BE8" w:rsidRPr="008C4D03" w:rsidRDefault="00110BE8" w:rsidP="00246E00">
            <w:pPr>
              <w:jc w:val="both"/>
              <w:rPr>
                <w:szCs w:val="28"/>
              </w:rPr>
            </w:pPr>
          </w:p>
          <w:p w14:paraId="6A52DA16" w14:textId="77777777" w:rsidR="00110BE8" w:rsidRDefault="00110BE8" w:rsidP="00246E00">
            <w:pPr>
              <w:jc w:val="both"/>
              <w:rPr>
                <w:szCs w:val="28"/>
                <w:shd w:val="clear" w:color="auto" w:fill="FFFFFF"/>
              </w:rPr>
            </w:pPr>
          </w:p>
          <w:p w14:paraId="07857B47" w14:textId="77777777" w:rsidR="00110BE8" w:rsidRPr="008C4D03" w:rsidRDefault="00110BE8" w:rsidP="00246E00">
            <w:pPr>
              <w:jc w:val="both"/>
              <w:rPr>
                <w:szCs w:val="28"/>
                <w:shd w:val="clear" w:color="auto" w:fill="FFFFFF"/>
              </w:rPr>
            </w:pPr>
            <w:r w:rsidRPr="008C4D03">
              <w:rPr>
                <w:sz w:val="28"/>
                <w:szCs w:val="28"/>
                <w:shd w:val="clear" w:color="auto" w:fill="FFFFFF"/>
              </w:rPr>
              <w:t xml:space="preserve">-HS thực hiện </w:t>
            </w:r>
          </w:p>
          <w:p w14:paraId="26D6FAE2" w14:textId="77777777" w:rsidR="00110BE8" w:rsidRPr="008C4D03" w:rsidRDefault="00110BE8" w:rsidP="00246E00">
            <w:pPr>
              <w:jc w:val="both"/>
              <w:rPr>
                <w:szCs w:val="28"/>
                <w:shd w:val="clear" w:color="auto" w:fill="FFFFFF"/>
              </w:rPr>
            </w:pPr>
          </w:p>
          <w:p w14:paraId="20636A66" w14:textId="77777777" w:rsidR="00110BE8" w:rsidRPr="008C4D03" w:rsidRDefault="00110BE8" w:rsidP="00246E00">
            <w:pPr>
              <w:jc w:val="both"/>
              <w:rPr>
                <w:szCs w:val="28"/>
                <w:shd w:val="clear" w:color="auto" w:fill="FFFFFF"/>
              </w:rPr>
            </w:pPr>
          </w:p>
          <w:p w14:paraId="20F58AAC" w14:textId="77777777" w:rsidR="00110BE8" w:rsidRPr="008C4D03" w:rsidRDefault="00110BE8" w:rsidP="00246E00">
            <w:pPr>
              <w:jc w:val="both"/>
              <w:rPr>
                <w:szCs w:val="28"/>
                <w:shd w:val="clear" w:color="auto" w:fill="FFFFFF"/>
              </w:rPr>
            </w:pPr>
          </w:p>
          <w:p w14:paraId="06D5A422" w14:textId="77777777" w:rsidR="00110BE8" w:rsidRDefault="00110BE8" w:rsidP="00246E00">
            <w:pPr>
              <w:jc w:val="both"/>
              <w:rPr>
                <w:szCs w:val="28"/>
                <w:shd w:val="clear" w:color="auto" w:fill="FFFFFF"/>
              </w:rPr>
            </w:pPr>
          </w:p>
          <w:p w14:paraId="4D064FF1" w14:textId="77777777" w:rsidR="00110BE8" w:rsidRDefault="00110BE8" w:rsidP="00246E00">
            <w:pPr>
              <w:jc w:val="both"/>
              <w:rPr>
                <w:szCs w:val="28"/>
                <w:shd w:val="clear" w:color="auto" w:fill="FFFFFF"/>
              </w:rPr>
            </w:pPr>
          </w:p>
          <w:p w14:paraId="0635B51C" w14:textId="77777777" w:rsidR="00110BE8" w:rsidRPr="008C4D03" w:rsidRDefault="00110BE8" w:rsidP="00246E00">
            <w:pPr>
              <w:jc w:val="both"/>
              <w:rPr>
                <w:szCs w:val="28"/>
                <w:shd w:val="clear" w:color="auto" w:fill="FFFFFF"/>
              </w:rPr>
            </w:pPr>
          </w:p>
          <w:p w14:paraId="55719D81" w14:textId="77777777" w:rsidR="00110BE8" w:rsidRPr="008C4D03" w:rsidRDefault="00110BE8" w:rsidP="00246E00">
            <w:pPr>
              <w:rPr>
                <w:b/>
                <w:i/>
                <w:szCs w:val="28"/>
              </w:rPr>
            </w:pPr>
            <w:r w:rsidRPr="008C4D03">
              <w:rPr>
                <w:sz w:val="28"/>
                <w:szCs w:val="28"/>
                <w:shd w:val="clear" w:color="auto" w:fill="FFFFFF"/>
              </w:rPr>
              <w:t>-HS nhận xét</w:t>
            </w:r>
          </w:p>
          <w:p w14:paraId="02B44FC2" w14:textId="77777777" w:rsidR="00110BE8" w:rsidRDefault="00110BE8" w:rsidP="00246E00">
            <w:pPr>
              <w:rPr>
                <w:szCs w:val="28"/>
              </w:rPr>
            </w:pPr>
          </w:p>
          <w:p w14:paraId="5A647C8C" w14:textId="77777777" w:rsidR="00110BE8" w:rsidRDefault="00110BE8" w:rsidP="00246E00">
            <w:pPr>
              <w:rPr>
                <w:szCs w:val="28"/>
              </w:rPr>
            </w:pPr>
          </w:p>
          <w:p w14:paraId="5C0AF41B" w14:textId="77777777" w:rsidR="00110BE8" w:rsidRPr="000F4F12" w:rsidRDefault="00110BE8" w:rsidP="00246E00">
            <w:pPr>
              <w:rPr>
                <w:szCs w:val="28"/>
              </w:rPr>
            </w:pPr>
            <w:r w:rsidRPr="008C4D03">
              <w:rPr>
                <w:sz w:val="28"/>
                <w:szCs w:val="28"/>
              </w:rPr>
              <w:t>-</w:t>
            </w:r>
            <w:r>
              <w:rPr>
                <w:sz w:val="28"/>
                <w:szCs w:val="28"/>
              </w:rPr>
              <w:t xml:space="preserve"> </w:t>
            </w:r>
            <w:r w:rsidRPr="008C4D03">
              <w:rPr>
                <w:sz w:val="28"/>
                <w:szCs w:val="28"/>
              </w:rPr>
              <w:t>HS lắng nghe, thực hiện</w:t>
            </w:r>
          </w:p>
        </w:tc>
      </w:tr>
    </w:tbl>
    <w:p w14:paraId="5B7FBA65" w14:textId="77777777" w:rsidR="00110BE8" w:rsidRPr="005D396C" w:rsidRDefault="00110BE8" w:rsidP="00110BE8">
      <w:pPr>
        <w:rPr>
          <w:b/>
          <w:sz w:val="26"/>
          <w:szCs w:val="26"/>
          <w:lang w:val="fr-FR"/>
        </w:rPr>
      </w:pPr>
      <w:r w:rsidRPr="005D396C">
        <w:rPr>
          <w:b/>
          <w:sz w:val="26"/>
          <w:szCs w:val="26"/>
          <w:lang w:val="fr-FR"/>
        </w:rPr>
        <w:lastRenderedPageBreak/>
        <w:t>IV. ĐIỀU CHỈNH SAU BÀI HỌC :</w:t>
      </w:r>
    </w:p>
    <w:p w14:paraId="4E1E980C" w14:textId="77777777" w:rsidR="00110BE8" w:rsidRPr="005D396C" w:rsidRDefault="00110BE8" w:rsidP="00110BE8">
      <w:pPr>
        <w:jc w:val="center"/>
        <w:rPr>
          <w:b/>
          <w:sz w:val="26"/>
          <w:szCs w:val="26"/>
        </w:rPr>
      </w:pPr>
      <w:r w:rsidRPr="005D396C">
        <w:rPr>
          <w:b/>
          <w:sz w:val="26"/>
          <w:szCs w:val="26"/>
        </w:rPr>
        <w:t>…………………………………………………………………………………………</w:t>
      </w:r>
    </w:p>
    <w:p w14:paraId="06BBD8A8" w14:textId="77777777" w:rsidR="00110BE8" w:rsidRDefault="00110BE8" w:rsidP="00110BE8">
      <w:pPr>
        <w:jc w:val="center"/>
        <w:rPr>
          <w:b/>
          <w:sz w:val="26"/>
          <w:szCs w:val="26"/>
        </w:rPr>
      </w:pPr>
      <w:r w:rsidRPr="005D396C">
        <w:rPr>
          <w:b/>
          <w:sz w:val="26"/>
          <w:szCs w:val="26"/>
        </w:rPr>
        <w:t>…………………………………………………………………………………………………………………………………………………………………………………….</w:t>
      </w:r>
    </w:p>
    <w:p w14:paraId="6F7365C4" w14:textId="77777777" w:rsidR="00110BE8" w:rsidRDefault="00110BE8" w:rsidP="00110BE8">
      <w:pPr>
        <w:jc w:val="center"/>
        <w:rPr>
          <w:b/>
          <w:sz w:val="26"/>
          <w:szCs w:val="26"/>
        </w:rPr>
      </w:pPr>
    </w:p>
    <w:p w14:paraId="067E6B6B"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E8"/>
    <w:rsid w:val="00110BE8"/>
    <w:rsid w:val="005866EE"/>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41C7"/>
  <w15:chartTrackingRefBased/>
  <w15:docId w15:val="{106929F4-AD01-4880-9A88-6DBCA9FA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E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110BE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0BE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0BE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0BE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10BE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10BE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10BE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10BE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10BE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0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0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0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0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0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BE8"/>
    <w:rPr>
      <w:rFonts w:eastAsiaTheme="majorEastAsia" w:cstheme="majorBidi"/>
      <w:color w:val="272727" w:themeColor="text1" w:themeTint="D8"/>
    </w:rPr>
  </w:style>
  <w:style w:type="paragraph" w:styleId="Title">
    <w:name w:val="Title"/>
    <w:basedOn w:val="Normal"/>
    <w:next w:val="Normal"/>
    <w:link w:val="TitleChar"/>
    <w:uiPriority w:val="10"/>
    <w:qFormat/>
    <w:rsid w:val="00110BE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0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BE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0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BE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10BE8"/>
    <w:rPr>
      <w:i/>
      <w:iCs/>
      <w:color w:val="404040" w:themeColor="text1" w:themeTint="BF"/>
    </w:rPr>
  </w:style>
  <w:style w:type="paragraph" w:styleId="ListParagraph">
    <w:name w:val="List Paragraph"/>
    <w:basedOn w:val="Normal"/>
    <w:uiPriority w:val="34"/>
    <w:qFormat/>
    <w:rsid w:val="00110BE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10BE8"/>
    <w:rPr>
      <w:i/>
      <w:iCs/>
      <w:color w:val="2F5496" w:themeColor="accent1" w:themeShade="BF"/>
    </w:rPr>
  </w:style>
  <w:style w:type="paragraph" w:styleId="IntenseQuote">
    <w:name w:val="Intense Quote"/>
    <w:basedOn w:val="Normal"/>
    <w:next w:val="Normal"/>
    <w:link w:val="IntenseQuoteChar"/>
    <w:uiPriority w:val="30"/>
    <w:qFormat/>
    <w:rsid w:val="00110BE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10BE8"/>
    <w:rPr>
      <w:i/>
      <w:iCs/>
      <w:color w:val="2F5496" w:themeColor="accent1" w:themeShade="BF"/>
    </w:rPr>
  </w:style>
  <w:style w:type="character" w:styleId="IntenseReference">
    <w:name w:val="Intense Reference"/>
    <w:basedOn w:val="DefaultParagraphFont"/>
    <w:uiPriority w:val="32"/>
    <w:qFormat/>
    <w:rsid w:val="00110BE8"/>
    <w:rPr>
      <w:b/>
      <w:bCs/>
      <w:smallCaps/>
      <w:color w:val="2F5496" w:themeColor="accent1" w:themeShade="BF"/>
      <w:spacing w:val="5"/>
    </w:rPr>
  </w:style>
  <w:style w:type="character" w:customStyle="1" w:styleId="Bodytext">
    <w:name w:val="Body text_"/>
    <w:link w:val="BodyText7"/>
    <w:rsid w:val="00110BE8"/>
    <w:rPr>
      <w:shd w:val="clear" w:color="auto" w:fill="FFFFFF"/>
    </w:rPr>
  </w:style>
  <w:style w:type="paragraph" w:customStyle="1" w:styleId="BodyText7">
    <w:name w:val="Body Text7"/>
    <w:basedOn w:val="Normal"/>
    <w:link w:val="Bodytext"/>
    <w:rsid w:val="00110BE8"/>
    <w:pPr>
      <w:widowControl w:val="0"/>
      <w:shd w:val="clear" w:color="auto" w:fill="FFFFFF"/>
      <w:spacing w:after="720" w:line="0" w:lineRule="atLeast"/>
      <w:ind w:hanging="2060"/>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2025-05-12T02:52:00Z</dcterms:created>
  <dcterms:modified xsi:type="dcterms:W3CDTF">2025-05-12T02:52:00Z</dcterms:modified>
</cp:coreProperties>
</file>