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74771" w14:textId="77777777" w:rsidR="00347B9C" w:rsidRPr="008D6FAE" w:rsidRDefault="00347B9C" w:rsidP="00347B9C">
      <w:pPr>
        <w:jc w:val="center"/>
        <w:rPr>
          <w:b/>
          <w:sz w:val="28"/>
          <w:szCs w:val="28"/>
        </w:rPr>
      </w:pPr>
      <w:r w:rsidRPr="008D6FAE">
        <w:rPr>
          <w:b/>
          <w:sz w:val="28"/>
          <w:szCs w:val="28"/>
        </w:rPr>
        <w:t>KẾ HOẠCH  BÀI DẠY</w:t>
      </w:r>
    </w:p>
    <w:p w14:paraId="61EC8DF8" w14:textId="77777777" w:rsidR="00347B9C" w:rsidRPr="00792D2D" w:rsidRDefault="00347B9C" w:rsidP="00347B9C">
      <w:pPr>
        <w:jc w:val="center"/>
        <w:rPr>
          <w:b/>
          <w:i/>
          <w:sz w:val="28"/>
          <w:szCs w:val="28"/>
        </w:rPr>
      </w:pPr>
      <w:r w:rsidRPr="008D6FAE">
        <w:rPr>
          <w:b/>
          <w:sz w:val="28"/>
          <w:szCs w:val="28"/>
        </w:rPr>
        <w:t xml:space="preserve">MÔN: </w:t>
      </w:r>
      <w:r w:rsidRPr="002A10AF">
        <w:rPr>
          <w:b/>
          <w:i/>
          <w:sz w:val="28"/>
          <w:szCs w:val="28"/>
        </w:rPr>
        <w:t>TOÁN</w:t>
      </w:r>
      <w:r>
        <w:rPr>
          <w:b/>
          <w:i/>
          <w:sz w:val="28"/>
          <w:szCs w:val="28"/>
        </w:rPr>
        <w:t>-  LỚP 2</w:t>
      </w:r>
    </w:p>
    <w:p w14:paraId="4B0F4DB7" w14:textId="77777777" w:rsidR="00347B9C" w:rsidRDefault="00347B9C" w:rsidP="00347B9C">
      <w:pPr>
        <w:pStyle w:val="Heading1"/>
        <w:spacing w:before="0"/>
        <w:jc w:val="center"/>
        <w:rPr>
          <w:rFonts w:ascii="Times New Roman" w:hAnsi="Times New Roman"/>
          <w:b/>
          <w:color w:val="auto"/>
          <w:sz w:val="28"/>
          <w:szCs w:val="28"/>
        </w:rPr>
      </w:pPr>
      <w:r w:rsidRPr="00F54ACC">
        <w:rPr>
          <w:rFonts w:ascii="Times New Roman" w:hAnsi="Times New Roman"/>
          <w:b/>
          <w:bCs/>
          <w:color w:val="auto"/>
          <w:sz w:val="28"/>
          <w:szCs w:val="28"/>
        </w:rPr>
        <w:t>Tên bài họ</w:t>
      </w:r>
      <w:r w:rsidRPr="00F54ACC">
        <w:rPr>
          <w:rFonts w:ascii="Times New Roman" w:hAnsi="Times New Roman"/>
          <w:b/>
          <w:color w:val="auto"/>
          <w:sz w:val="28"/>
          <w:szCs w:val="28"/>
        </w:rPr>
        <w:t>c:</w:t>
      </w:r>
      <w:r w:rsidRPr="008D6FAE">
        <w:rPr>
          <w:b/>
          <w:bCs/>
          <w:i/>
          <w:iCs/>
          <w:sz w:val="28"/>
          <w:szCs w:val="28"/>
        </w:rPr>
        <w:t xml:space="preserve"> </w:t>
      </w:r>
      <w:r w:rsidRPr="002B238D">
        <w:rPr>
          <w:rFonts w:ascii="Times New Roman" w:hAnsi="Times New Roman"/>
          <w:b/>
          <w:color w:val="auto"/>
          <w:sz w:val="28"/>
          <w:szCs w:val="28"/>
        </w:rPr>
        <w:t xml:space="preserve"> </w:t>
      </w:r>
      <w:r>
        <w:rPr>
          <w:rFonts w:ascii="Times New Roman" w:hAnsi="Times New Roman"/>
          <w:b/>
          <w:color w:val="auto"/>
          <w:sz w:val="28"/>
          <w:szCs w:val="28"/>
        </w:rPr>
        <w:t>BÀI</w:t>
      </w:r>
      <w:r w:rsidRPr="00930B48">
        <w:rPr>
          <w:rFonts w:ascii="Times New Roman" w:hAnsi="Times New Roman"/>
          <w:b/>
          <w:color w:val="auto"/>
          <w:sz w:val="28"/>
          <w:szCs w:val="28"/>
        </w:rPr>
        <w:t xml:space="preserve">: </w:t>
      </w:r>
      <w:r>
        <w:rPr>
          <w:rFonts w:ascii="Times New Roman" w:hAnsi="Times New Roman"/>
          <w:b/>
          <w:color w:val="auto"/>
          <w:sz w:val="28"/>
          <w:szCs w:val="28"/>
        </w:rPr>
        <w:t>EM LÀM ĐƯỢC NHỮNG GÌ? (Tiết 2)</w:t>
      </w:r>
    </w:p>
    <w:p w14:paraId="25255187" w14:textId="77777777" w:rsidR="00347B9C" w:rsidRPr="00D66875" w:rsidRDefault="00347B9C" w:rsidP="00347B9C">
      <w:pPr>
        <w:pStyle w:val="Heading1"/>
        <w:spacing w:before="0"/>
        <w:jc w:val="center"/>
        <w:rPr>
          <w:rFonts w:ascii="Times New Roman" w:hAnsi="Times New Roman"/>
          <w:b/>
          <w:color w:val="auto"/>
          <w:sz w:val="2"/>
          <w:szCs w:val="28"/>
        </w:rPr>
      </w:pPr>
      <w:r w:rsidRPr="00D66875">
        <w:rPr>
          <w:rFonts w:ascii="Times New Roman" w:hAnsi="Times New Roman"/>
          <w:b/>
          <w:color w:val="auto"/>
          <w:sz w:val="28"/>
          <w:szCs w:val="28"/>
        </w:rPr>
        <w:t xml:space="preserve">Tiết chương trình: </w:t>
      </w:r>
      <w:r>
        <w:rPr>
          <w:rFonts w:ascii="Times New Roman" w:hAnsi="Times New Roman"/>
          <w:b/>
          <w:color w:val="auto"/>
          <w:sz w:val="28"/>
          <w:szCs w:val="28"/>
        </w:rPr>
        <w:t>68</w:t>
      </w:r>
    </w:p>
    <w:p w14:paraId="23B57F09" w14:textId="77777777" w:rsidR="00347B9C" w:rsidRDefault="00347B9C" w:rsidP="00347B9C">
      <w:pPr>
        <w:pStyle w:val="Heading1"/>
        <w:spacing w:before="0"/>
        <w:rPr>
          <w:rFonts w:ascii="Times New Roman" w:hAnsi="Times New Roman"/>
          <w:b/>
          <w:color w:val="auto"/>
          <w:szCs w:val="28"/>
        </w:rPr>
      </w:pPr>
    </w:p>
    <w:p w14:paraId="04D751B1" w14:textId="77777777" w:rsidR="00347B9C" w:rsidRPr="004D4C6F" w:rsidRDefault="00347B9C" w:rsidP="00347B9C">
      <w:pPr>
        <w:pStyle w:val="Heading1"/>
        <w:spacing w:before="0"/>
        <w:jc w:val="center"/>
        <w:rPr>
          <w:rFonts w:ascii="Times New Roman" w:hAnsi="Times New Roman"/>
          <w:b/>
          <w:color w:val="auto"/>
          <w:sz w:val="2"/>
          <w:szCs w:val="28"/>
        </w:rPr>
      </w:pPr>
    </w:p>
    <w:p w14:paraId="5365A979" w14:textId="77777777" w:rsidR="00347B9C" w:rsidRPr="00930B48" w:rsidRDefault="00347B9C" w:rsidP="00347B9C">
      <w:pPr>
        <w:rPr>
          <w:b/>
          <w:sz w:val="28"/>
          <w:szCs w:val="28"/>
        </w:rPr>
      </w:pPr>
      <w:r w:rsidRPr="00930B48">
        <w:rPr>
          <w:b/>
          <w:sz w:val="28"/>
          <w:szCs w:val="28"/>
        </w:rPr>
        <w:t>I. YÊU CẦU CẦN ĐẠT</w:t>
      </w:r>
    </w:p>
    <w:p w14:paraId="7E236D4E" w14:textId="77777777" w:rsidR="00347B9C" w:rsidRPr="00F50F18" w:rsidRDefault="00347B9C" w:rsidP="00347B9C">
      <w:pPr>
        <w:pStyle w:val="BodyText7"/>
        <w:numPr>
          <w:ilvl w:val="0"/>
          <w:numId w:val="1"/>
        </w:numPr>
        <w:shd w:val="clear" w:color="auto" w:fill="auto"/>
        <w:tabs>
          <w:tab w:val="left" w:pos="611"/>
        </w:tabs>
        <w:spacing w:after="0" w:line="276" w:lineRule="auto"/>
        <w:ind w:left="420" w:firstLine="0"/>
        <w:jc w:val="both"/>
        <w:rPr>
          <w:szCs w:val="28"/>
        </w:rPr>
      </w:pPr>
      <w:r w:rsidRPr="00F50F18">
        <w:rPr>
          <w:szCs w:val="28"/>
        </w:rPr>
        <w:t>Tính nh</w:t>
      </w:r>
      <w:r>
        <w:rPr>
          <w:szCs w:val="28"/>
        </w:rPr>
        <w:t>ẩ</w:t>
      </w:r>
      <w:r w:rsidRPr="00F50F18">
        <w:rPr>
          <w:szCs w:val="28"/>
        </w:rPr>
        <w:t>m: cộng, trừ nhẩm các số trong phạm vi 20 và các số tròn chục.</w:t>
      </w:r>
    </w:p>
    <w:p w14:paraId="30254E2F" w14:textId="77777777" w:rsidR="00347B9C" w:rsidRPr="00F50F18" w:rsidRDefault="00347B9C" w:rsidP="00347B9C">
      <w:pPr>
        <w:pStyle w:val="BodyText7"/>
        <w:numPr>
          <w:ilvl w:val="0"/>
          <w:numId w:val="1"/>
        </w:numPr>
        <w:shd w:val="clear" w:color="auto" w:fill="auto"/>
        <w:tabs>
          <w:tab w:val="left" w:pos="611"/>
        </w:tabs>
        <w:spacing w:after="0" w:line="276" w:lineRule="auto"/>
        <w:ind w:left="420" w:firstLine="0"/>
        <w:jc w:val="both"/>
        <w:rPr>
          <w:szCs w:val="28"/>
        </w:rPr>
      </w:pPr>
      <w:r w:rsidRPr="00F50F18">
        <w:rPr>
          <w:szCs w:val="28"/>
        </w:rPr>
        <w:t>Thực hiện các phép cộng, trừ (không nhớ, có nhớ trong phạm vi 100).</w:t>
      </w:r>
    </w:p>
    <w:p w14:paraId="22353CDD" w14:textId="77777777" w:rsidR="00347B9C" w:rsidRPr="00F50F18" w:rsidRDefault="00347B9C" w:rsidP="00347B9C">
      <w:pPr>
        <w:pStyle w:val="BodyText7"/>
        <w:numPr>
          <w:ilvl w:val="0"/>
          <w:numId w:val="1"/>
        </w:numPr>
        <w:shd w:val="clear" w:color="auto" w:fill="auto"/>
        <w:tabs>
          <w:tab w:val="left" w:pos="611"/>
        </w:tabs>
        <w:spacing w:after="0" w:line="276" w:lineRule="auto"/>
        <w:ind w:left="420" w:firstLine="0"/>
        <w:jc w:val="both"/>
        <w:rPr>
          <w:szCs w:val="28"/>
        </w:rPr>
      </w:pPr>
      <w:r w:rsidRPr="00F50F18">
        <w:rPr>
          <w:szCs w:val="28"/>
        </w:rPr>
        <w:t>Tín</w:t>
      </w:r>
      <w:r>
        <w:rPr>
          <w:szCs w:val="28"/>
        </w:rPr>
        <w:t>h</w:t>
      </w:r>
      <w:r w:rsidRPr="00F50F18">
        <w:rPr>
          <w:szCs w:val="28"/>
        </w:rPr>
        <w:t xml:space="preserve"> toán trong trường hợp có hai dấu phép tính (+,</w:t>
      </w:r>
      <w:r>
        <w:rPr>
          <w:szCs w:val="28"/>
        </w:rPr>
        <w:t xml:space="preserve"> - </w:t>
      </w:r>
      <w:r w:rsidRPr="00F50F18">
        <w:rPr>
          <w:szCs w:val="28"/>
        </w:rPr>
        <w:t>).</w:t>
      </w:r>
    </w:p>
    <w:p w14:paraId="6F6CB151" w14:textId="77777777" w:rsidR="00347B9C" w:rsidRPr="00F50F18" w:rsidRDefault="00347B9C" w:rsidP="00347B9C">
      <w:pPr>
        <w:pStyle w:val="BodyText7"/>
        <w:numPr>
          <w:ilvl w:val="0"/>
          <w:numId w:val="1"/>
        </w:numPr>
        <w:shd w:val="clear" w:color="auto" w:fill="auto"/>
        <w:tabs>
          <w:tab w:val="left" w:pos="611"/>
        </w:tabs>
        <w:spacing w:after="0" w:line="276" w:lineRule="auto"/>
        <w:ind w:left="420" w:firstLine="0"/>
        <w:jc w:val="both"/>
        <w:rPr>
          <w:szCs w:val="28"/>
        </w:rPr>
      </w:pPr>
      <w:r w:rsidRPr="00F50F18">
        <w:rPr>
          <w:szCs w:val="28"/>
        </w:rPr>
        <w:t>Vận dụng sơ đồ tách</w:t>
      </w:r>
      <w:r>
        <w:rPr>
          <w:szCs w:val="28"/>
        </w:rPr>
        <w:t xml:space="preserve"> - </w:t>
      </w:r>
      <w:r w:rsidRPr="00F50F18">
        <w:rPr>
          <w:szCs w:val="28"/>
        </w:rPr>
        <w:t xml:space="preserve">gộp số để </w:t>
      </w:r>
      <w:r w:rsidRPr="00F50F18">
        <w:rPr>
          <w:szCs w:val="28"/>
          <w:lang w:val="de-DE"/>
        </w:rPr>
        <w:t xml:space="preserve">tìm </w:t>
      </w:r>
      <w:r w:rsidRPr="00F50F18">
        <w:rPr>
          <w:szCs w:val="28"/>
        </w:rPr>
        <w:t>kết quả và tìm thành phần trong phép cộng, phép trừ.</w:t>
      </w:r>
    </w:p>
    <w:p w14:paraId="37DB51C2" w14:textId="77777777" w:rsidR="00347B9C" w:rsidRPr="00F50F18" w:rsidRDefault="00347B9C" w:rsidP="00347B9C">
      <w:pPr>
        <w:pStyle w:val="BodyText7"/>
        <w:shd w:val="clear" w:color="auto" w:fill="auto"/>
        <w:tabs>
          <w:tab w:val="left" w:pos="611"/>
        </w:tabs>
        <w:spacing w:after="0" w:line="276" w:lineRule="auto"/>
        <w:ind w:left="420" w:right="20" w:firstLine="0"/>
        <w:rPr>
          <w:szCs w:val="28"/>
        </w:rPr>
      </w:pPr>
      <w:r>
        <w:rPr>
          <w:szCs w:val="28"/>
        </w:rPr>
        <w:t xml:space="preserve">- </w:t>
      </w:r>
      <w:r w:rsidRPr="00F50F18">
        <w:rPr>
          <w:szCs w:val="28"/>
        </w:rPr>
        <w:t xml:space="preserve">Giải quyết các vấn đề đơn giản liên quan đến độ dài và thời gian </w:t>
      </w:r>
    </w:p>
    <w:p w14:paraId="73DC5784" w14:textId="77777777" w:rsidR="00347B9C" w:rsidRDefault="00347B9C" w:rsidP="00347B9C">
      <w:pPr>
        <w:jc w:val="both"/>
        <w:rPr>
          <w:b/>
          <w:sz w:val="28"/>
          <w:szCs w:val="28"/>
        </w:rPr>
      </w:pPr>
      <w:r>
        <w:rPr>
          <w:b/>
          <w:sz w:val="28"/>
          <w:szCs w:val="28"/>
        </w:rPr>
        <w:t>II. ĐỒ DÙNG DẠY HỌC</w:t>
      </w:r>
    </w:p>
    <w:p w14:paraId="67164D33" w14:textId="77777777" w:rsidR="00347B9C" w:rsidRPr="00910335" w:rsidRDefault="00347B9C" w:rsidP="00347B9C">
      <w:pPr>
        <w:pStyle w:val="BodyText7"/>
        <w:shd w:val="clear" w:color="auto" w:fill="auto"/>
        <w:tabs>
          <w:tab w:val="left" w:pos="716"/>
        </w:tabs>
        <w:spacing w:after="174" w:line="276" w:lineRule="auto"/>
        <w:ind w:right="280" w:firstLine="0"/>
        <w:rPr>
          <w:b/>
          <w:szCs w:val="28"/>
        </w:rPr>
      </w:pPr>
      <w:r>
        <w:rPr>
          <w:b/>
          <w:szCs w:val="28"/>
        </w:rPr>
        <w:t xml:space="preserve">        </w:t>
      </w:r>
      <w:r w:rsidRPr="00910335">
        <w:rPr>
          <w:b/>
          <w:szCs w:val="28"/>
        </w:rPr>
        <w:t>1. Giáo viên:</w:t>
      </w:r>
    </w:p>
    <w:p w14:paraId="5D9C8D3E" w14:textId="77777777" w:rsidR="00347B9C" w:rsidRDefault="00347B9C" w:rsidP="00347B9C">
      <w:pPr>
        <w:ind w:left="567"/>
        <w:jc w:val="both"/>
        <w:rPr>
          <w:sz w:val="28"/>
          <w:szCs w:val="28"/>
        </w:rPr>
      </w:pPr>
      <w:r>
        <w:rPr>
          <w:sz w:val="28"/>
          <w:szCs w:val="28"/>
        </w:rPr>
        <w:t xml:space="preserve">- </w:t>
      </w:r>
      <w:r w:rsidRPr="0064157E">
        <w:rPr>
          <w:sz w:val="28"/>
          <w:szCs w:val="28"/>
        </w:rPr>
        <w:t xml:space="preserve">Hình vẽ để sử dụng cho nội dung bài học và bài tập; </w:t>
      </w:r>
    </w:p>
    <w:p w14:paraId="59E37D0E" w14:textId="77777777" w:rsidR="00347B9C" w:rsidRDefault="00347B9C" w:rsidP="00347B9C">
      <w:pPr>
        <w:ind w:left="567"/>
        <w:jc w:val="both"/>
        <w:rPr>
          <w:sz w:val="28"/>
          <w:szCs w:val="28"/>
        </w:rPr>
      </w:pPr>
      <w:r>
        <w:rPr>
          <w:sz w:val="28"/>
          <w:szCs w:val="28"/>
        </w:rPr>
        <w:t xml:space="preserve">- </w:t>
      </w:r>
      <w:r w:rsidRPr="0064157E">
        <w:rPr>
          <w:sz w:val="28"/>
          <w:szCs w:val="28"/>
        </w:rPr>
        <w:t>Máy tính, máy chiếu (nếu có)</w:t>
      </w:r>
      <w:r>
        <w:rPr>
          <w:sz w:val="28"/>
          <w:szCs w:val="28"/>
        </w:rPr>
        <w:t>.</w:t>
      </w:r>
    </w:p>
    <w:p w14:paraId="074173C2" w14:textId="77777777" w:rsidR="00347B9C" w:rsidRDefault="00347B9C" w:rsidP="00347B9C">
      <w:pPr>
        <w:ind w:firstLine="567"/>
        <w:jc w:val="both"/>
        <w:rPr>
          <w:sz w:val="28"/>
          <w:szCs w:val="28"/>
        </w:rPr>
      </w:pPr>
      <w:r w:rsidRPr="00930B48">
        <w:rPr>
          <w:b/>
          <w:sz w:val="28"/>
          <w:szCs w:val="28"/>
        </w:rPr>
        <w:t xml:space="preserve">2. Học </w:t>
      </w:r>
      <w:r>
        <w:rPr>
          <w:b/>
          <w:sz w:val="28"/>
          <w:szCs w:val="28"/>
        </w:rPr>
        <w:t>s</w:t>
      </w:r>
      <w:r w:rsidRPr="00930B48">
        <w:rPr>
          <w:b/>
          <w:sz w:val="28"/>
          <w:szCs w:val="28"/>
        </w:rPr>
        <w:t>inh</w:t>
      </w:r>
      <w:r w:rsidRPr="00930B48">
        <w:rPr>
          <w:sz w:val="28"/>
          <w:szCs w:val="28"/>
        </w:rPr>
        <w:t xml:space="preserve"> </w:t>
      </w:r>
    </w:p>
    <w:p w14:paraId="75027BA4" w14:textId="77777777" w:rsidR="00347B9C" w:rsidRDefault="00347B9C" w:rsidP="00347B9C">
      <w:pPr>
        <w:ind w:firstLine="567"/>
        <w:jc w:val="both"/>
        <w:rPr>
          <w:sz w:val="28"/>
          <w:szCs w:val="28"/>
        </w:rPr>
      </w:pPr>
      <w:r>
        <w:rPr>
          <w:sz w:val="28"/>
          <w:szCs w:val="28"/>
        </w:rPr>
        <w:t xml:space="preserve">- </w:t>
      </w:r>
      <w:r w:rsidRPr="0064157E">
        <w:rPr>
          <w:sz w:val="28"/>
          <w:szCs w:val="28"/>
        </w:rPr>
        <w:t>S</w:t>
      </w:r>
      <w:r>
        <w:rPr>
          <w:sz w:val="28"/>
          <w:szCs w:val="28"/>
        </w:rPr>
        <w:t>ách giáo khoa</w:t>
      </w:r>
      <w:r w:rsidRPr="0064157E">
        <w:rPr>
          <w:sz w:val="28"/>
          <w:szCs w:val="28"/>
        </w:rPr>
        <w:t xml:space="preserve">; </w:t>
      </w:r>
    </w:p>
    <w:p w14:paraId="7B4E3C2F" w14:textId="77777777" w:rsidR="00347B9C" w:rsidRDefault="00347B9C" w:rsidP="00347B9C">
      <w:pPr>
        <w:ind w:left="567"/>
        <w:jc w:val="both"/>
        <w:rPr>
          <w:sz w:val="28"/>
          <w:szCs w:val="28"/>
        </w:rPr>
      </w:pPr>
      <w:r>
        <w:rPr>
          <w:sz w:val="28"/>
          <w:szCs w:val="28"/>
        </w:rPr>
        <w:t xml:space="preserve">- </w:t>
      </w:r>
      <w:r w:rsidRPr="0064157E">
        <w:rPr>
          <w:sz w:val="28"/>
          <w:szCs w:val="28"/>
        </w:rPr>
        <w:t>Tư liệu sưu tầm liên quan đến bài học (nếu có) và dụng cụ học tập theo yêu cầu của GV</w:t>
      </w:r>
      <w:r>
        <w:rPr>
          <w:sz w:val="28"/>
          <w:szCs w:val="28"/>
        </w:rPr>
        <w:t>.</w:t>
      </w:r>
    </w:p>
    <w:p w14:paraId="0367CFCA" w14:textId="77777777" w:rsidR="00347B9C" w:rsidRPr="00930B48" w:rsidRDefault="00347B9C" w:rsidP="00347B9C">
      <w:pPr>
        <w:spacing w:before="120" w:after="120"/>
        <w:rPr>
          <w:b/>
          <w:sz w:val="28"/>
          <w:szCs w:val="28"/>
        </w:rPr>
      </w:pPr>
      <w:r w:rsidRPr="00930B48">
        <w:rPr>
          <w:b/>
          <w:sz w:val="28"/>
          <w:szCs w:val="28"/>
        </w:rPr>
        <w:t>III. CÁC HOẠT ĐỘNG DẠ</w:t>
      </w:r>
      <w:r>
        <w:rPr>
          <w:b/>
          <w:sz w:val="28"/>
          <w:szCs w:val="28"/>
        </w:rPr>
        <w:t xml:space="preserve">Y  </w:t>
      </w:r>
      <w:r w:rsidRPr="00930B48">
        <w:rPr>
          <w:b/>
          <w:sz w:val="28"/>
          <w:szCs w:val="28"/>
        </w:rPr>
        <w:t xml:space="preserve">HỌC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220"/>
        <w:gridCol w:w="4140"/>
      </w:tblGrid>
      <w:tr w:rsidR="00347B9C" w:rsidRPr="00930B48" w14:paraId="5090CFF7" w14:textId="77777777" w:rsidTr="00246E00">
        <w:trPr>
          <w:trHeight w:val="523"/>
        </w:trPr>
        <w:tc>
          <w:tcPr>
            <w:tcW w:w="648" w:type="dxa"/>
            <w:tcBorders>
              <w:top w:val="single" w:sz="4" w:space="0" w:color="auto"/>
              <w:left w:val="single" w:sz="4" w:space="0" w:color="auto"/>
              <w:bottom w:val="single" w:sz="4" w:space="0" w:color="auto"/>
              <w:right w:val="single" w:sz="4" w:space="0" w:color="auto"/>
            </w:tcBorders>
            <w:shd w:val="clear" w:color="auto" w:fill="auto"/>
          </w:tcPr>
          <w:p w14:paraId="409B1D79" w14:textId="77777777" w:rsidR="00347B9C" w:rsidRDefault="00347B9C" w:rsidP="00246E00">
            <w:pPr>
              <w:spacing w:before="120" w:after="120"/>
              <w:jc w:val="center"/>
              <w:rPr>
                <w:b/>
                <w:i/>
                <w:sz w:val="26"/>
                <w:szCs w:val="28"/>
              </w:rPr>
            </w:pPr>
            <w:r>
              <w:rPr>
                <w:b/>
                <w:i/>
                <w:sz w:val="26"/>
                <w:szCs w:val="28"/>
              </w:rPr>
              <w:t>TG</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9C6816D" w14:textId="77777777" w:rsidR="00347B9C" w:rsidRDefault="00347B9C" w:rsidP="00246E00">
            <w:pPr>
              <w:spacing w:before="120" w:after="120"/>
              <w:jc w:val="center"/>
              <w:rPr>
                <w:b/>
                <w:i/>
                <w:sz w:val="26"/>
                <w:szCs w:val="28"/>
              </w:rPr>
            </w:pPr>
            <w:r>
              <w:rPr>
                <w:b/>
                <w:i/>
                <w:sz w:val="26"/>
                <w:szCs w:val="28"/>
              </w:rPr>
              <w:t>HOẠT ĐỘNG CỦA GIÁO VIÊN</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F5FFD99" w14:textId="77777777" w:rsidR="00347B9C" w:rsidRDefault="00347B9C" w:rsidP="00246E00">
            <w:pPr>
              <w:spacing w:before="120" w:after="120"/>
              <w:jc w:val="center"/>
              <w:rPr>
                <w:b/>
                <w:i/>
                <w:sz w:val="26"/>
                <w:szCs w:val="28"/>
              </w:rPr>
            </w:pPr>
            <w:r>
              <w:rPr>
                <w:b/>
                <w:i/>
                <w:sz w:val="26"/>
                <w:szCs w:val="28"/>
              </w:rPr>
              <w:t>HOẠT ĐỘNG CỦA HỌC SINH</w:t>
            </w:r>
          </w:p>
        </w:tc>
      </w:tr>
      <w:tr w:rsidR="00347B9C" w:rsidRPr="00930B48" w14:paraId="034AF225" w14:textId="77777777" w:rsidTr="00246E00">
        <w:tc>
          <w:tcPr>
            <w:tcW w:w="648" w:type="dxa"/>
            <w:tcBorders>
              <w:top w:val="single" w:sz="4" w:space="0" w:color="auto"/>
              <w:left w:val="single" w:sz="4" w:space="0" w:color="auto"/>
              <w:right w:val="single" w:sz="4" w:space="0" w:color="auto"/>
            </w:tcBorders>
            <w:shd w:val="clear" w:color="auto" w:fill="auto"/>
          </w:tcPr>
          <w:p w14:paraId="5E871A75" w14:textId="77777777" w:rsidR="00347B9C" w:rsidRDefault="00347B9C" w:rsidP="00246E00">
            <w:pPr>
              <w:rPr>
                <w:b/>
                <w:i/>
                <w:szCs w:val="28"/>
              </w:rPr>
            </w:pPr>
            <w:r>
              <w:rPr>
                <w:b/>
                <w:i/>
                <w:sz w:val="28"/>
                <w:szCs w:val="28"/>
              </w:rPr>
              <w:t>5’</w:t>
            </w:r>
          </w:p>
          <w:p w14:paraId="000EF1A5" w14:textId="77777777" w:rsidR="00347B9C" w:rsidRDefault="00347B9C" w:rsidP="00246E00">
            <w:pPr>
              <w:rPr>
                <w:b/>
                <w:i/>
                <w:szCs w:val="28"/>
              </w:rPr>
            </w:pPr>
          </w:p>
          <w:p w14:paraId="5858F313" w14:textId="77777777" w:rsidR="00347B9C" w:rsidRDefault="00347B9C" w:rsidP="00246E00">
            <w:pPr>
              <w:rPr>
                <w:b/>
                <w:i/>
                <w:szCs w:val="28"/>
              </w:rPr>
            </w:pPr>
            <w:r>
              <w:rPr>
                <w:b/>
                <w:i/>
                <w:sz w:val="28"/>
                <w:szCs w:val="28"/>
              </w:rPr>
              <w:t>30’</w:t>
            </w:r>
          </w:p>
          <w:p w14:paraId="6771F937" w14:textId="77777777" w:rsidR="00347B9C" w:rsidRPr="00D201BC" w:rsidRDefault="00347B9C" w:rsidP="00246E00">
            <w:pPr>
              <w:rPr>
                <w:b/>
                <w:i/>
                <w:szCs w:val="28"/>
              </w:rPr>
            </w:pPr>
          </w:p>
        </w:tc>
        <w:tc>
          <w:tcPr>
            <w:tcW w:w="5220" w:type="dxa"/>
            <w:tcBorders>
              <w:top w:val="single" w:sz="4" w:space="0" w:color="auto"/>
              <w:left w:val="single" w:sz="4" w:space="0" w:color="auto"/>
              <w:right w:val="single" w:sz="4" w:space="0" w:color="auto"/>
            </w:tcBorders>
            <w:shd w:val="clear" w:color="auto" w:fill="auto"/>
          </w:tcPr>
          <w:p w14:paraId="1A72AE3D" w14:textId="77777777" w:rsidR="00347B9C" w:rsidRDefault="00347B9C" w:rsidP="00246E00">
            <w:pPr>
              <w:rPr>
                <w:b/>
                <w:szCs w:val="28"/>
              </w:rPr>
            </w:pPr>
            <w:r>
              <w:rPr>
                <w:b/>
                <w:sz w:val="28"/>
                <w:szCs w:val="28"/>
              </w:rPr>
              <w:t>1. Hoạt động mở đầu</w:t>
            </w:r>
          </w:p>
          <w:p w14:paraId="3C932C48" w14:textId="77777777" w:rsidR="00347B9C" w:rsidRDefault="00347B9C" w:rsidP="00246E00">
            <w:pPr>
              <w:pStyle w:val="BodyText7"/>
              <w:shd w:val="clear" w:color="auto" w:fill="auto"/>
              <w:spacing w:after="0" w:line="276" w:lineRule="auto"/>
              <w:ind w:firstLine="0"/>
              <w:rPr>
                <w:szCs w:val="28"/>
              </w:rPr>
            </w:pPr>
            <w:r w:rsidRPr="008C7A39">
              <w:rPr>
                <w:szCs w:val="28"/>
              </w:rPr>
              <w:t>- GV cho HS bắt bài hát</w:t>
            </w:r>
          </w:p>
          <w:p w14:paraId="7516A2FD" w14:textId="77777777" w:rsidR="00347B9C" w:rsidRPr="008C7A39" w:rsidRDefault="00347B9C" w:rsidP="00246E00">
            <w:pPr>
              <w:pStyle w:val="BodyText7"/>
              <w:shd w:val="clear" w:color="auto" w:fill="auto"/>
              <w:spacing w:after="0" w:line="276" w:lineRule="auto"/>
              <w:ind w:firstLine="0"/>
              <w:rPr>
                <w:szCs w:val="28"/>
              </w:rPr>
            </w:pPr>
            <w:r w:rsidRPr="008C7A39">
              <w:rPr>
                <w:szCs w:val="28"/>
              </w:rPr>
              <w:t>- Vào bài mới</w:t>
            </w:r>
          </w:p>
          <w:p w14:paraId="0077C624" w14:textId="77777777" w:rsidR="00347B9C" w:rsidRPr="00930B48" w:rsidRDefault="00347B9C" w:rsidP="00246E00">
            <w:pPr>
              <w:rPr>
                <w:b/>
                <w:szCs w:val="28"/>
              </w:rPr>
            </w:pPr>
            <w:r>
              <w:rPr>
                <w:b/>
                <w:sz w:val="28"/>
                <w:szCs w:val="28"/>
              </w:rPr>
              <w:t>2</w:t>
            </w:r>
            <w:r w:rsidRPr="00930B48">
              <w:rPr>
                <w:b/>
                <w:sz w:val="28"/>
                <w:szCs w:val="28"/>
              </w:rPr>
              <w:t>. Thực hành, luyện tập</w:t>
            </w:r>
          </w:p>
          <w:p w14:paraId="0DF8FADE" w14:textId="77777777" w:rsidR="00347B9C" w:rsidRPr="00930B48" w:rsidRDefault="00347B9C" w:rsidP="00246E00">
            <w:pPr>
              <w:rPr>
                <w:i/>
                <w:szCs w:val="28"/>
              </w:rPr>
            </w:pPr>
            <w:r w:rsidRPr="00930B48">
              <w:rPr>
                <w:i/>
                <w:sz w:val="28"/>
                <w:szCs w:val="28"/>
              </w:rPr>
              <w:t>Mục tiêu</w:t>
            </w:r>
            <w:r>
              <w:rPr>
                <w:i/>
                <w:sz w:val="28"/>
                <w:szCs w:val="28"/>
              </w:rPr>
              <w:t>:Thực hiện phép tính có 2 dấu phép tính có nhớ và không nhớ trong phạm vi 100. Đo và so sánh độ dài các đoạn đường.Xem đồng hồ và xác định vị trí của một địa danh trên bản đồ VN.</w:t>
            </w:r>
          </w:p>
          <w:p w14:paraId="23BCDB70" w14:textId="77777777" w:rsidR="00347B9C" w:rsidRDefault="00347B9C" w:rsidP="00246E00">
            <w:pPr>
              <w:rPr>
                <w:i/>
                <w:szCs w:val="28"/>
              </w:rPr>
            </w:pPr>
            <w:r w:rsidRPr="00930B48">
              <w:rPr>
                <w:i/>
                <w:sz w:val="28"/>
                <w:szCs w:val="28"/>
              </w:rPr>
              <w:t>Cách tiến hành</w:t>
            </w:r>
            <w:r>
              <w:rPr>
                <w:i/>
                <w:sz w:val="28"/>
                <w:szCs w:val="28"/>
              </w:rPr>
              <w:t>:</w:t>
            </w:r>
          </w:p>
          <w:p w14:paraId="1F3B0CED" w14:textId="77777777" w:rsidR="00347B9C" w:rsidRPr="00357E6F" w:rsidRDefault="00347B9C" w:rsidP="00246E00">
            <w:pPr>
              <w:pStyle w:val="BodyText7"/>
              <w:shd w:val="clear" w:color="auto" w:fill="auto"/>
              <w:spacing w:after="0" w:line="276" w:lineRule="auto"/>
              <w:ind w:right="360" w:firstLine="0"/>
              <w:rPr>
                <w:szCs w:val="28"/>
              </w:rPr>
            </w:pPr>
            <w:r>
              <w:rPr>
                <w:b/>
                <w:i/>
                <w:szCs w:val="28"/>
              </w:rPr>
              <w:t>Bài 4</w:t>
            </w:r>
          </w:p>
          <w:p w14:paraId="376BA8E4" w14:textId="77777777" w:rsidR="00347B9C" w:rsidRPr="00C31981" w:rsidRDefault="00347B9C" w:rsidP="00246E00">
            <w:pPr>
              <w:pStyle w:val="BodyText7"/>
              <w:shd w:val="clear" w:color="auto" w:fill="auto"/>
              <w:spacing w:after="0" w:line="276" w:lineRule="auto"/>
              <w:ind w:right="360" w:firstLine="0"/>
              <w:jc w:val="both"/>
              <w:rPr>
                <w:szCs w:val="28"/>
              </w:rPr>
            </w:pPr>
            <w:r>
              <w:rPr>
                <w:szCs w:val="28"/>
              </w:rPr>
              <w:t xml:space="preserve"> </w:t>
            </w:r>
            <w:r w:rsidRPr="00C31981">
              <w:rPr>
                <w:szCs w:val="28"/>
              </w:rPr>
              <w:t xml:space="preserve">- HS nêu yêu cầu bài tập </w:t>
            </w:r>
          </w:p>
          <w:p w14:paraId="383B0B48" w14:textId="77777777" w:rsidR="00347B9C" w:rsidRPr="00C31981" w:rsidRDefault="00347B9C" w:rsidP="00246E00">
            <w:pPr>
              <w:pStyle w:val="BodyText7"/>
              <w:shd w:val="clear" w:color="auto" w:fill="auto"/>
              <w:spacing w:after="0" w:line="276" w:lineRule="auto"/>
              <w:ind w:left="20" w:right="20" w:firstLine="0"/>
              <w:rPr>
                <w:szCs w:val="28"/>
              </w:rPr>
            </w:pPr>
            <w:r w:rsidRPr="00C31981">
              <w:rPr>
                <w:szCs w:val="28"/>
              </w:rPr>
              <w:t xml:space="preserve"> - HD HS xác định số trên mỗi cái túi (dựa vào tia số), mỗi bạn nhỏ cầm một bài toán, kết quả của bài toán chính là số trên túi.</w:t>
            </w:r>
          </w:p>
          <w:p w14:paraId="4C2CA039" w14:textId="77777777" w:rsidR="00347B9C" w:rsidRPr="00C31981" w:rsidRDefault="00347B9C" w:rsidP="00246E00">
            <w:pPr>
              <w:pStyle w:val="BodyText7"/>
              <w:shd w:val="clear" w:color="auto" w:fill="auto"/>
              <w:tabs>
                <w:tab w:val="left" w:pos="630"/>
              </w:tabs>
              <w:spacing w:after="0" w:line="276" w:lineRule="auto"/>
              <w:ind w:right="20" w:firstLine="0"/>
              <w:jc w:val="both"/>
              <w:rPr>
                <w:szCs w:val="28"/>
              </w:rPr>
            </w:pPr>
            <w:r w:rsidRPr="00C31981">
              <w:rPr>
                <w:szCs w:val="28"/>
              </w:rPr>
              <w:lastRenderedPageBreak/>
              <w:t xml:space="preserve"> - GV theo dõi</w:t>
            </w:r>
          </w:p>
          <w:p w14:paraId="670B8717" w14:textId="77777777" w:rsidR="00347B9C" w:rsidRPr="00872FAB" w:rsidRDefault="00347B9C" w:rsidP="00246E00">
            <w:pPr>
              <w:pStyle w:val="BodyText7"/>
              <w:shd w:val="clear" w:color="auto" w:fill="auto"/>
              <w:spacing w:after="0" w:line="276" w:lineRule="auto"/>
              <w:ind w:left="20" w:firstLine="0"/>
              <w:rPr>
                <w:szCs w:val="28"/>
              </w:rPr>
            </w:pPr>
            <w:r w:rsidRPr="00C31981">
              <w:rPr>
                <w:szCs w:val="28"/>
              </w:rPr>
              <w:t xml:space="preserve"> - GV nhận xét, củng cố</w:t>
            </w:r>
          </w:p>
          <w:p w14:paraId="404A7C22" w14:textId="77777777" w:rsidR="00347B9C" w:rsidRPr="00357E6F" w:rsidRDefault="00347B9C" w:rsidP="00246E00">
            <w:pPr>
              <w:pStyle w:val="BodyText7"/>
              <w:shd w:val="clear" w:color="auto" w:fill="auto"/>
              <w:spacing w:after="0" w:line="276" w:lineRule="auto"/>
              <w:ind w:right="360" w:firstLine="0"/>
              <w:rPr>
                <w:szCs w:val="28"/>
              </w:rPr>
            </w:pPr>
            <w:r>
              <w:rPr>
                <w:b/>
                <w:i/>
                <w:szCs w:val="28"/>
              </w:rPr>
              <w:t>Vui học</w:t>
            </w:r>
          </w:p>
          <w:p w14:paraId="04890B15" w14:textId="77777777" w:rsidR="00347B9C" w:rsidRPr="00C31981" w:rsidRDefault="00347B9C" w:rsidP="00246E00">
            <w:pPr>
              <w:pStyle w:val="BodyText7"/>
              <w:shd w:val="clear" w:color="auto" w:fill="auto"/>
              <w:spacing w:after="0" w:line="276" w:lineRule="auto"/>
              <w:ind w:firstLine="0"/>
              <w:jc w:val="both"/>
              <w:rPr>
                <w:szCs w:val="28"/>
              </w:rPr>
            </w:pPr>
            <w:r w:rsidRPr="00C31981">
              <w:rPr>
                <w:szCs w:val="28"/>
              </w:rPr>
              <w:t>- Yêu cầu HS thảo luận để xác định các yêu cầu: đo, tính, so sánh.</w:t>
            </w:r>
          </w:p>
          <w:p w14:paraId="187AD93B" w14:textId="77777777" w:rsidR="00347B9C" w:rsidRPr="00C31981" w:rsidRDefault="00347B9C" w:rsidP="00246E00">
            <w:pPr>
              <w:pStyle w:val="BodyText7"/>
              <w:shd w:val="clear" w:color="auto" w:fill="auto"/>
              <w:tabs>
                <w:tab w:val="left" w:pos="630"/>
              </w:tabs>
              <w:spacing w:after="0" w:line="276" w:lineRule="auto"/>
              <w:ind w:firstLine="0"/>
              <w:jc w:val="both"/>
              <w:rPr>
                <w:szCs w:val="28"/>
              </w:rPr>
            </w:pPr>
            <w:r w:rsidRPr="00C31981">
              <w:rPr>
                <w:szCs w:val="28"/>
              </w:rPr>
              <w:t xml:space="preserve"> - HS làm bài cá nhân</w:t>
            </w:r>
          </w:p>
          <w:p w14:paraId="3BEC738B" w14:textId="77777777" w:rsidR="00347B9C" w:rsidRPr="00C31981" w:rsidRDefault="00347B9C" w:rsidP="00246E00">
            <w:pPr>
              <w:pStyle w:val="BodyText7"/>
              <w:shd w:val="clear" w:color="auto" w:fill="auto"/>
              <w:tabs>
                <w:tab w:val="left" w:pos="630"/>
              </w:tabs>
              <w:spacing w:after="0" w:line="276" w:lineRule="auto"/>
              <w:ind w:firstLine="0"/>
              <w:jc w:val="both"/>
              <w:rPr>
                <w:szCs w:val="28"/>
              </w:rPr>
            </w:pPr>
            <w:r w:rsidRPr="00C31981">
              <w:rPr>
                <w:szCs w:val="28"/>
              </w:rPr>
              <w:t xml:space="preserve"> - GV nhận xét sửa chữa: </w:t>
            </w:r>
          </w:p>
          <w:p w14:paraId="79195D6E" w14:textId="77777777" w:rsidR="00347B9C" w:rsidRPr="00C31981" w:rsidRDefault="00347B9C" w:rsidP="00347B9C">
            <w:pPr>
              <w:pStyle w:val="BodyText7"/>
              <w:numPr>
                <w:ilvl w:val="0"/>
                <w:numId w:val="2"/>
              </w:numPr>
              <w:shd w:val="clear" w:color="auto" w:fill="auto"/>
              <w:tabs>
                <w:tab w:val="left" w:pos="630"/>
              </w:tabs>
              <w:spacing w:after="0" w:line="276" w:lineRule="auto"/>
              <w:ind w:left="420" w:firstLine="0"/>
              <w:jc w:val="both"/>
              <w:rPr>
                <w:szCs w:val="28"/>
              </w:rPr>
            </w:pPr>
            <w:r w:rsidRPr="00C31981">
              <w:rPr>
                <w:szCs w:val="28"/>
              </w:rPr>
              <w:t xml:space="preserve">Quãng đường Sên Xanh đi dài 10 </w:t>
            </w:r>
            <w:r w:rsidRPr="00C31981">
              <w:rPr>
                <w:szCs w:val="28"/>
                <w:lang w:val="fr-FR"/>
              </w:rPr>
              <w:t>cm.</w:t>
            </w:r>
          </w:p>
          <w:p w14:paraId="5D223F2B" w14:textId="77777777" w:rsidR="00347B9C" w:rsidRPr="00C31981" w:rsidRDefault="00347B9C" w:rsidP="00246E00">
            <w:pPr>
              <w:pStyle w:val="BodyText7"/>
              <w:shd w:val="clear" w:color="auto" w:fill="auto"/>
              <w:spacing w:after="0" w:line="276" w:lineRule="auto"/>
              <w:ind w:left="20" w:right="20" w:firstLine="400"/>
              <w:rPr>
                <w:szCs w:val="28"/>
              </w:rPr>
            </w:pPr>
            <w:r w:rsidRPr="00C31981">
              <w:rPr>
                <w:szCs w:val="28"/>
              </w:rPr>
              <w:t xml:space="preserve">Sên Đỏ đi được 14 cm (vì Sên Đỏ đi được hai quãng đường dài </w:t>
            </w:r>
            <w:r w:rsidRPr="00C31981">
              <w:rPr>
                <w:rStyle w:val="BodytextConstantia"/>
                <w:rFonts w:cs="Times New Roman"/>
                <w:szCs w:val="28"/>
              </w:rPr>
              <w:t>8</w:t>
            </w:r>
            <w:r w:rsidRPr="00C31981">
              <w:rPr>
                <w:szCs w:val="28"/>
              </w:rPr>
              <w:t xml:space="preserve"> </w:t>
            </w:r>
            <w:r w:rsidRPr="00C31981">
              <w:rPr>
                <w:szCs w:val="28"/>
                <w:lang w:val="fr-FR"/>
              </w:rPr>
              <w:t xml:space="preserve">cm </w:t>
            </w:r>
            <w:r w:rsidRPr="00C31981">
              <w:rPr>
                <w:szCs w:val="28"/>
              </w:rPr>
              <w:t xml:space="preserve">và </w:t>
            </w:r>
            <w:r w:rsidRPr="00C31981">
              <w:rPr>
                <w:rStyle w:val="BodytextConstantia"/>
                <w:rFonts w:cs="Times New Roman"/>
                <w:szCs w:val="28"/>
              </w:rPr>
              <w:t>6</w:t>
            </w:r>
            <w:r w:rsidRPr="00C31981">
              <w:rPr>
                <w:szCs w:val="28"/>
              </w:rPr>
              <w:t xml:space="preserve"> </w:t>
            </w:r>
            <w:r w:rsidRPr="00C31981">
              <w:rPr>
                <w:szCs w:val="28"/>
                <w:lang w:val="fr-FR"/>
              </w:rPr>
              <w:t xml:space="preserve">cm, </w:t>
            </w:r>
            <w:r w:rsidRPr="00C31981">
              <w:rPr>
                <w:szCs w:val="28"/>
              </w:rPr>
              <w:t xml:space="preserve">HS có thể đo nối tiếp </w:t>
            </w:r>
            <w:r w:rsidRPr="00C31981">
              <w:rPr>
                <w:szCs w:val="28"/>
                <w:lang w:val="fr-FR"/>
              </w:rPr>
              <w:t xml:space="preserve">hai </w:t>
            </w:r>
            <w:r w:rsidRPr="00C31981">
              <w:rPr>
                <w:szCs w:val="28"/>
              </w:rPr>
              <w:t>đoạn đường, cũng có thể đo từmg đoạn rồi cộng).</w:t>
            </w:r>
          </w:p>
          <w:p w14:paraId="05DE385B" w14:textId="77777777" w:rsidR="00347B9C" w:rsidRPr="00C31981" w:rsidRDefault="00347B9C" w:rsidP="00347B9C">
            <w:pPr>
              <w:pStyle w:val="BodyText7"/>
              <w:numPr>
                <w:ilvl w:val="0"/>
                <w:numId w:val="2"/>
              </w:numPr>
              <w:shd w:val="clear" w:color="auto" w:fill="auto"/>
              <w:tabs>
                <w:tab w:val="left" w:pos="630"/>
              </w:tabs>
              <w:spacing w:after="0" w:line="276" w:lineRule="auto"/>
              <w:ind w:left="420" w:firstLine="0"/>
              <w:jc w:val="both"/>
              <w:rPr>
                <w:szCs w:val="28"/>
              </w:rPr>
            </w:pPr>
            <w:r w:rsidRPr="00C31981">
              <w:rPr>
                <w:szCs w:val="28"/>
              </w:rPr>
              <w:t>Quãng đường Sên Xanh đi ngắn hơn quãng đường Sên Đỏ đi là:</w:t>
            </w:r>
          </w:p>
          <w:p w14:paraId="3924A578" w14:textId="77777777" w:rsidR="00347B9C" w:rsidRPr="00C31981" w:rsidRDefault="00347B9C" w:rsidP="00246E00">
            <w:pPr>
              <w:pStyle w:val="BodyText7"/>
              <w:shd w:val="clear" w:color="auto" w:fill="auto"/>
              <w:spacing w:after="0" w:line="276" w:lineRule="auto"/>
              <w:ind w:left="1740" w:firstLine="0"/>
              <w:rPr>
                <w:szCs w:val="28"/>
              </w:rPr>
            </w:pPr>
            <w:r w:rsidRPr="00C31981">
              <w:rPr>
                <w:szCs w:val="28"/>
              </w:rPr>
              <w:t xml:space="preserve">14 - 10 = 4 </w:t>
            </w:r>
            <w:r w:rsidRPr="00C31981">
              <w:rPr>
                <w:szCs w:val="28"/>
                <w:lang w:val="fr-FR"/>
              </w:rPr>
              <w:t>(cm)</w:t>
            </w:r>
          </w:p>
          <w:p w14:paraId="4DECBF17" w14:textId="77777777" w:rsidR="00347B9C" w:rsidRPr="00357E6F" w:rsidRDefault="00347B9C" w:rsidP="00246E00">
            <w:pPr>
              <w:pStyle w:val="BodyText7"/>
              <w:shd w:val="clear" w:color="auto" w:fill="auto"/>
              <w:spacing w:after="0" w:line="276" w:lineRule="auto"/>
              <w:ind w:firstLine="0"/>
              <w:rPr>
                <w:szCs w:val="28"/>
              </w:rPr>
            </w:pPr>
            <w:r w:rsidRPr="00C31981">
              <w:rPr>
                <w:szCs w:val="28"/>
              </w:rPr>
              <w:t xml:space="preserve"> </w:t>
            </w:r>
            <w:r>
              <w:rPr>
                <w:szCs w:val="28"/>
              </w:rPr>
              <w:t xml:space="preserve">                            </w:t>
            </w:r>
            <w:r w:rsidRPr="00C31981">
              <w:rPr>
                <w:szCs w:val="28"/>
              </w:rPr>
              <w:t xml:space="preserve">Đáp số: 4 </w:t>
            </w:r>
            <w:r>
              <w:rPr>
                <w:szCs w:val="28"/>
                <w:lang w:val="fr-FR"/>
              </w:rPr>
              <w:t>cm</w:t>
            </w:r>
          </w:p>
          <w:p w14:paraId="0E6BAEAC" w14:textId="77777777" w:rsidR="00347B9C" w:rsidRPr="008C7A39" w:rsidRDefault="00347B9C" w:rsidP="00246E00">
            <w:pPr>
              <w:rPr>
                <w:szCs w:val="28"/>
              </w:rPr>
            </w:pPr>
          </w:p>
        </w:tc>
        <w:tc>
          <w:tcPr>
            <w:tcW w:w="4140" w:type="dxa"/>
            <w:tcBorders>
              <w:top w:val="single" w:sz="4" w:space="0" w:color="auto"/>
              <w:left w:val="single" w:sz="4" w:space="0" w:color="auto"/>
              <w:right w:val="single" w:sz="4" w:space="0" w:color="auto"/>
            </w:tcBorders>
            <w:shd w:val="clear" w:color="auto" w:fill="auto"/>
          </w:tcPr>
          <w:p w14:paraId="5418C3BE" w14:textId="77777777" w:rsidR="00347B9C" w:rsidRDefault="00347B9C" w:rsidP="00246E00">
            <w:pPr>
              <w:rPr>
                <w:szCs w:val="28"/>
              </w:rPr>
            </w:pPr>
          </w:p>
          <w:p w14:paraId="551A1FE5" w14:textId="77777777" w:rsidR="00347B9C" w:rsidRPr="00C31981" w:rsidRDefault="00347B9C" w:rsidP="00246E00">
            <w:pPr>
              <w:pStyle w:val="NormalWeb"/>
              <w:shd w:val="clear" w:color="auto" w:fill="FFFFFF"/>
              <w:spacing w:before="0" w:beforeAutospacing="0" w:after="0" w:afterAutospacing="0" w:line="276" w:lineRule="auto"/>
              <w:rPr>
                <w:szCs w:val="28"/>
              </w:rPr>
            </w:pPr>
            <w:r w:rsidRPr="00C31981">
              <w:rPr>
                <w:sz w:val="28"/>
                <w:szCs w:val="28"/>
              </w:rPr>
              <w:t>- HS hát</w:t>
            </w:r>
          </w:p>
          <w:p w14:paraId="66468628" w14:textId="77777777" w:rsidR="00347B9C" w:rsidRPr="000F4F12" w:rsidRDefault="00347B9C" w:rsidP="00246E00">
            <w:pPr>
              <w:rPr>
                <w:szCs w:val="28"/>
              </w:rPr>
            </w:pPr>
            <w:r w:rsidRPr="008C7A39">
              <w:rPr>
                <w:b/>
                <w:sz w:val="28"/>
                <w:szCs w:val="28"/>
              </w:rPr>
              <w:t xml:space="preserve">- </w:t>
            </w:r>
            <w:r w:rsidRPr="00C31981">
              <w:rPr>
                <w:sz w:val="28"/>
                <w:szCs w:val="28"/>
              </w:rPr>
              <w:t>HS lắng nghe</w:t>
            </w:r>
          </w:p>
          <w:p w14:paraId="3A9590F0" w14:textId="77777777" w:rsidR="00347B9C" w:rsidRDefault="00347B9C" w:rsidP="00246E00">
            <w:pPr>
              <w:rPr>
                <w:noProof/>
              </w:rPr>
            </w:pPr>
          </w:p>
          <w:p w14:paraId="16E609F4" w14:textId="77777777" w:rsidR="00347B9C" w:rsidRDefault="00347B9C" w:rsidP="00246E00">
            <w:pPr>
              <w:rPr>
                <w:noProof/>
              </w:rPr>
            </w:pPr>
          </w:p>
          <w:p w14:paraId="1218830D" w14:textId="77777777" w:rsidR="00347B9C" w:rsidRDefault="00347B9C" w:rsidP="00246E00">
            <w:pPr>
              <w:rPr>
                <w:noProof/>
              </w:rPr>
            </w:pPr>
          </w:p>
          <w:p w14:paraId="5168400C" w14:textId="77777777" w:rsidR="00347B9C" w:rsidRDefault="00347B9C" w:rsidP="00246E00">
            <w:pPr>
              <w:rPr>
                <w:noProof/>
              </w:rPr>
            </w:pPr>
          </w:p>
          <w:p w14:paraId="276DDA49" w14:textId="77777777" w:rsidR="00347B9C" w:rsidRDefault="00347B9C" w:rsidP="00246E00">
            <w:pPr>
              <w:rPr>
                <w:noProof/>
              </w:rPr>
            </w:pPr>
          </w:p>
          <w:p w14:paraId="3C5BF8C3" w14:textId="77777777" w:rsidR="00347B9C" w:rsidRDefault="00347B9C" w:rsidP="00246E00">
            <w:pPr>
              <w:rPr>
                <w:noProof/>
              </w:rPr>
            </w:pPr>
          </w:p>
          <w:p w14:paraId="2F632D4D" w14:textId="77777777" w:rsidR="00347B9C" w:rsidRDefault="00347B9C" w:rsidP="00246E00">
            <w:pPr>
              <w:rPr>
                <w:noProof/>
              </w:rPr>
            </w:pPr>
          </w:p>
          <w:p w14:paraId="0ACDC25C" w14:textId="77777777" w:rsidR="00347B9C" w:rsidRDefault="00347B9C" w:rsidP="00246E00">
            <w:pPr>
              <w:rPr>
                <w:szCs w:val="28"/>
              </w:rPr>
            </w:pPr>
          </w:p>
          <w:p w14:paraId="12A5FFAB" w14:textId="77777777" w:rsidR="00347B9C" w:rsidRDefault="00347B9C" w:rsidP="00246E00">
            <w:pPr>
              <w:rPr>
                <w:szCs w:val="28"/>
              </w:rPr>
            </w:pPr>
          </w:p>
          <w:p w14:paraId="054DF819" w14:textId="77777777" w:rsidR="00347B9C" w:rsidRPr="00C31981" w:rsidRDefault="00347B9C" w:rsidP="00246E00">
            <w:pPr>
              <w:jc w:val="both"/>
              <w:rPr>
                <w:szCs w:val="28"/>
              </w:rPr>
            </w:pPr>
            <w:r w:rsidRPr="00C31981">
              <w:rPr>
                <w:sz w:val="28"/>
                <w:szCs w:val="28"/>
              </w:rPr>
              <w:t xml:space="preserve"> - HS nêu yêu cầu bài tập.</w:t>
            </w:r>
          </w:p>
          <w:p w14:paraId="1B339AAC" w14:textId="77777777" w:rsidR="00347B9C" w:rsidRPr="00C31981" w:rsidRDefault="00347B9C" w:rsidP="00246E00">
            <w:pPr>
              <w:jc w:val="both"/>
              <w:rPr>
                <w:szCs w:val="28"/>
              </w:rPr>
            </w:pPr>
          </w:p>
          <w:p w14:paraId="25C165D1" w14:textId="77777777" w:rsidR="00347B9C" w:rsidRPr="00C31981" w:rsidRDefault="00347B9C" w:rsidP="00246E00">
            <w:pPr>
              <w:jc w:val="both"/>
              <w:rPr>
                <w:szCs w:val="28"/>
                <w:shd w:val="clear" w:color="auto" w:fill="FFFFFF"/>
              </w:rPr>
            </w:pPr>
            <w:r w:rsidRPr="00C31981">
              <w:rPr>
                <w:sz w:val="28"/>
                <w:szCs w:val="28"/>
                <w:shd w:val="clear" w:color="auto" w:fill="FFFFFF"/>
              </w:rPr>
              <w:t xml:space="preserve"> - HS làm bài cá nhân</w:t>
            </w:r>
          </w:p>
          <w:p w14:paraId="076BD8A6" w14:textId="77777777" w:rsidR="00347B9C" w:rsidRPr="00C31981" w:rsidRDefault="00347B9C" w:rsidP="00246E00">
            <w:pPr>
              <w:jc w:val="both"/>
              <w:rPr>
                <w:szCs w:val="28"/>
                <w:shd w:val="clear" w:color="auto" w:fill="FFFFFF"/>
              </w:rPr>
            </w:pPr>
          </w:p>
          <w:p w14:paraId="4F6303FD" w14:textId="77777777" w:rsidR="00347B9C" w:rsidRPr="00664C41" w:rsidRDefault="00347B9C" w:rsidP="00246E00">
            <w:pPr>
              <w:pStyle w:val="NormalWeb"/>
              <w:shd w:val="clear" w:color="auto" w:fill="FFFFFF"/>
              <w:spacing w:before="0" w:beforeAutospacing="0" w:after="0" w:afterAutospacing="0" w:line="276" w:lineRule="auto"/>
              <w:rPr>
                <w:szCs w:val="28"/>
              </w:rPr>
            </w:pPr>
            <w:r w:rsidRPr="00C31981">
              <w:rPr>
                <w:sz w:val="28"/>
                <w:szCs w:val="28"/>
                <w:shd w:val="clear" w:color="auto" w:fill="FFFFFF"/>
              </w:rPr>
              <w:lastRenderedPageBreak/>
              <w:t xml:space="preserve"> - </w:t>
            </w:r>
            <w:r w:rsidRPr="00C31981">
              <w:rPr>
                <w:sz w:val="28"/>
                <w:szCs w:val="28"/>
              </w:rPr>
              <w:t>HS khác nhận x</w:t>
            </w:r>
            <w:r>
              <w:rPr>
                <w:sz w:val="28"/>
                <w:szCs w:val="28"/>
              </w:rPr>
              <w:t>ét</w:t>
            </w:r>
          </w:p>
          <w:p w14:paraId="249CD6C8" w14:textId="77777777" w:rsidR="00347B9C" w:rsidRDefault="00347B9C" w:rsidP="00246E00">
            <w:pPr>
              <w:jc w:val="both"/>
              <w:rPr>
                <w:szCs w:val="28"/>
              </w:rPr>
            </w:pPr>
          </w:p>
          <w:p w14:paraId="2FE87047" w14:textId="77777777" w:rsidR="00347B9C" w:rsidRDefault="00347B9C" w:rsidP="00246E00">
            <w:pPr>
              <w:jc w:val="both"/>
              <w:rPr>
                <w:szCs w:val="28"/>
              </w:rPr>
            </w:pPr>
          </w:p>
          <w:p w14:paraId="0328216C" w14:textId="77777777" w:rsidR="00347B9C" w:rsidRPr="00C31981" w:rsidRDefault="00347B9C" w:rsidP="00246E00">
            <w:pPr>
              <w:jc w:val="both"/>
              <w:rPr>
                <w:szCs w:val="28"/>
              </w:rPr>
            </w:pPr>
            <w:r w:rsidRPr="00C31981">
              <w:rPr>
                <w:sz w:val="28"/>
                <w:szCs w:val="28"/>
              </w:rPr>
              <w:t>- HS nêu yêu cầu bài tập.</w:t>
            </w:r>
          </w:p>
          <w:p w14:paraId="3596E69B" w14:textId="77777777" w:rsidR="00347B9C" w:rsidRPr="00C31981" w:rsidRDefault="00347B9C" w:rsidP="00246E00">
            <w:pPr>
              <w:jc w:val="both"/>
              <w:rPr>
                <w:szCs w:val="28"/>
              </w:rPr>
            </w:pPr>
          </w:p>
          <w:p w14:paraId="79198EE4" w14:textId="77777777" w:rsidR="00347B9C" w:rsidRPr="00C31981" w:rsidRDefault="00347B9C" w:rsidP="00246E00">
            <w:pPr>
              <w:pStyle w:val="BodyText7"/>
              <w:shd w:val="clear" w:color="auto" w:fill="auto"/>
              <w:tabs>
                <w:tab w:val="left" w:pos="630"/>
              </w:tabs>
              <w:spacing w:after="0" w:line="276" w:lineRule="auto"/>
              <w:ind w:right="20" w:firstLine="0"/>
              <w:rPr>
                <w:szCs w:val="28"/>
              </w:rPr>
            </w:pPr>
            <w:r w:rsidRPr="00C31981">
              <w:rPr>
                <w:szCs w:val="28"/>
              </w:rPr>
              <w:t xml:space="preserve"> - HS xác định cái đã cho (bằng cách đo rồi tính đoạn đường đi của từng bạn sên) và câu hỏi của bài toán, xác định việc cần làm: giải bài toán.</w:t>
            </w:r>
          </w:p>
          <w:p w14:paraId="648BB5B7" w14:textId="77777777" w:rsidR="00347B9C" w:rsidRDefault="00347B9C" w:rsidP="00246E00">
            <w:pPr>
              <w:pStyle w:val="NormalWeb"/>
              <w:shd w:val="clear" w:color="auto" w:fill="FFFFFF"/>
              <w:spacing w:before="0" w:beforeAutospacing="0" w:after="0" w:afterAutospacing="0" w:line="276" w:lineRule="auto"/>
              <w:rPr>
                <w:szCs w:val="28"/>
              </w:rPr>
            </w:pPr>
          </w:p>
          <w:p w14:paraId="5EC7151B" w14:textId="77777777" w:rsidR="00347B9C" w:rsidRDefault="00347B9C" w:rsidP="00246E00">
            <w:pPr>
              <w:jc w:val="both"/>
              <w:rPr>
                <w:szCs w:val="28"/>
              </w:rPr>
            </w:pPr>
            <w:r w:rsidRPr="00C31981">
              <w:rPr>
                <w:sz w:val="28"/>
                <w:szCs w:val="28"/>
              </w:rPr>
              <w:t xml:space="preserve"> </w:t>
            </w:r>
          </w:p>
          <w:p w14:paraId="16818EAB" w14:textId="77777777" w:rsidR="00347B9C" w:rsidRPr="000F4F12" w:rsidRDefault="00347B9C" w:rsidP="00246E00">
            <w:pPr>
              <w:rPr>
                <w:szCs w:val="28"/>
              </w:rPr>
            </w:pPr>
          </w:p>
        </w:tc>
      </w:tr>
    </w:tbl>
    <w:p w14:paraId="6D381582" w14:textId="77777777" w:rsidR="00347B9C" w:rsidRPr="00486B8F" w:rsidRDefault="00347B9C" w:rsidP="00347B9C">
      <w:pPr>
        <w:rPr>
          <w:sz w:val="28"/>
          <w:szCs w:val="28"/>
        </w:rPr>
      </w:pPr>
    </w:p>
    <w:p w14:paraId="1B9E128B" w14:textId="77777777" w:rsidR="00347B9C" w:rsidRPr="00F62D07" w:rsidRDefault="00347B9C" w:rsidP="00347B9C">
      <w:pPr>
        <w:rPr>
          <w:sz w:val="28"/>
          <w:szCs w:val="28"/>
        </w:rPr>
      </w:pPr>
    </w:p>
    <w:p w14:paraId="1A3A21B6" w14:textId="77777777" w:rsidR="00347B9C" w:rsidRPr="005D396C" w:rsidRDefault="00347B9C" w:rsidP="00347B9C">
      <w:pPr>
        <w:rPr>
          <w:b/>
          <w:sz w:val="26"/>
          <w:szCs w:val="26"/>
          <w:lang w:val="fr-FR"/>
        </w:rPr>
      </w:pPr>
      <w:r w:rsidRPr="005D396C">
        <w:rPr>
          <w:b/>
          <w:sz w:val="26"/>
          <w:szCs w:val="26"/>
          <w:lang w:val="fr-FR"/>
        </w:rPr>
        <w:t>IV. ĐIỀU CHỈNH SAU BÀI HỌC :</w:t>
      </w:r>
    </w:p>
    <w:p w14:paraId="432BF3F8" w14:textId="77777777" w:rsidR="00347B9C" w:rsidRPr="005D396C" w:rsidRDefault="00347B9C" w:rsidP="00347B9C">
      <w:pPr>
        <w:jc w:val="center"/>
        <w:rPr>
          <w:b/>
          <w:sz w:val="26"/>
          <w:szCs w:val="26"/>
        </w:rPr>
      </w:pPr>
      <w:r w:rsidRPr="005D396C">
        <w:rPr>
          <w:b/>
          <w:sz w:val="26"/>
          <w:szCs w:val="26"/>
        </w:rPr>
        <w:t>…………………………………………………………………………………………</w:t>
      </w:r>
    </w:p>
    <w:p w14:paraId="083B5B6C" w14:textId="77777777" w:rsidR="00347B9C" w:rsidRDefault="00347B9C" w:rsidP="00347B9C">
      <w:pPr>
        <w:jc w:val="center"/>
        <w:rPr>
          <w:b/>
          <w:sz w:val="26"/>
          <w:szCs w:val="26"/>
        </w:rPr>
      </w:pPr>
      <w:r w:rsidRPr="005D396C">
        <w:rPr>
          <w:b/>
          <w:sz w:val="26"/>
          <w:szCs w:val="26"/>
        </w:rPr>
        <w:t>…………………………………………………………………………………………………………………………………………………………………………………….</w:t>
      </w:r>
    </w:p>
    <w:p w14:paraId="597BDC7B"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AC2F53"/>
    <w:multiLevelType w:val="multilevel"/>
    <w:tmpl w:val="A21EC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4444969">
    <w:abstractNumId w:val="0"/>
  </w:num>
  <w:num w:numId="2" w16cid:durableId="115968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9C"/>
    <w:rsid w:val="00347B9C"/>
    <w:rsid w:val="005866EE"/>
    <w:rsid w:val="00C40535"/>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793D"/>
  <w15:chartTrackingRefBased/>
  <w15:docId w15:val="{4FEB5DC3-662C-42BF-92C3-2CA0F8DE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B9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347B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7B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B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B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7B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7B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B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B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B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B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7B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B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B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B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B9C"/>
    <w:rPr>
      <w:rFonts w:eastAsiaTheme="majorEastAsia" w:cstheme="majorBidi"/>
      <w:color w:val="272727" w:themeColor="text1" w:themeTint="D8"/>
    </w:rPr>
  </w:style>
  <w:style w:type="paragraph" w:styleId="Title">
    <w:name w:val="Title"/>
    <w:basedOn w:val="Normal"/>
    <w:next w:val="Normal"/>
    <w:link w:val="TitleChar"/>
    <w:uiPriority w:val="10"/>
    <w:qFormat/>
    <w:rsid w:val="00347B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B9C"/>
    <w:pPr>
      <w:spacing w:before="160"/>
      <w:jc w:val="center"/>
    </w:pPr>
    <w:rPr>
      <w:i/>
      <w:iCs/>
      <w:color w:val="404040" w:themeColor="text1" w:themeTint="BF"/>
    </w:rPr>
  </w:style>
  <w:style w:type="character" w:customStyle="1" w:styleId="QuoteChar">
    <w:name w:val="Quote Char"/>
    <w:basedOn w:val="DefaultParagraphFont"/>
    <w:link w:val="Quote"/>
    <w:uiPriority w:val="29"/>
    <w:rsid w:val="00347B9C"/>
    <w:rPr>
      <w:i/>
      <w:iCs/>
      <w:color w:val="404040" w:themeColor="text1" w:themeTint="BF"/>
    </w:rPr>
  </w:style>
  <w:style w:type="paragraph" w:styleId="ListParagraph">
    <w:name w:val="List Paragraph"/>
    <w:basedOn w:val="Normal"/>
    <w:uiPriority w:val="34"/>
    <w:qFormat/>
    <w:rsid w:val="00347B9C"/>
    <w:pPr>
      <w:ind w:left="720"/>
      <w:contextualSpacing/>
    </w:pPr>
  </w:style>
  <w:style w:type="character" w:styleId="IntenseEmphasis">
    <w:name w:val="Intense Emphasis"/>
    <w:basedOn w:val="DefaultParagraphFont"/>
    <w:uiPriority w:val="21"/>
    <w:qFormat/>
    <w:rsid w:val="00347B9C"/>
    <w:rPr>
      <w:i/>
      <w:iCs/>
      <w:color w:val="2F5496" w:themeColor="accent1" w:themeShade="BF"/>
    </w:rPr>
  </w:style>
  <w:style w:type="paragraph" w:styleId="IntenseQuote">
    <w:name w:val="Intense Quote"/>
    <w:basedOn w:val="Normal"/>
    <w:next w:val="Normal"/>
    <w:link w:val="IntenseQuoteChar"/>
    <w:uiPriority w:val="30"/>
    <w:qFormat/>
    <w:rsid w:val="00347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B9C"/>
    <w:rPr>
      <w:i/>
      <w:iCs/>
      <w:color w:val="2F5496" w:themeColor="accent1" w:themeShade="BF"/>
    </w:rPr>
  </w:style>
  <w:style w:type="character" w:styleId="IntenseReference">
    <w:name w:val="Intense Reference"/>
    <w:basedOn w:val="DefaultParagraphFont"/>
    <w:uiPriority w:val="32"/>
    <w:qFormat/>
    <w:rsid w:val="00347B9C"/>
    <w:rPr>
      <w:b/>
      <w:bCs/>
      <w:smallCaps/>
      <w:color w:val="2F5496" w:themeColor="accent1" w:themeShade="BF"/>
      <w:spacing w:val="5"/>
    </w:rPr>
  </w:style>
  <w:style w:type="character" w:customStyle="1" w:styleId="Bodytext">
    <w:name w:val="Body text_"/>
    <w:link w:val="BodyText7"/>
    <w:rsid w:val="00347B9C"/>
    <w:rPr>
      <w:shd w:val="clear" w:color="auto" w:fill="FFFFFF"/>
    </w:rPr>
  </w:style>
  <w:style w:type="paragraph" w:customStyle="1" w:styleId="BodyText7">
    <w:name w:val="Body Text7"/>
    <w:basedOn w:val="Normal"/>
    <w:link w:val="Bodytext"/>
    <w:rsid w:val="00347B9C"/>
    <w:pPr>
      <w:widowControl w:val="0"/>
      <w:shd w:val="clear" w:color="auto" w:fill="FFFFFF"/>
      <w:spacing w:after="720" w:line="0" w:lineRule="atLeast"/>
      <w:ind w:hanging="2060"/>
    </w:pPr>
    <w:rPr>
      <w:rFonts w:asciiTheme="minorHAnsi" w:eastAsiaTheme="minorHAnsi" w:hAnsiTheme="minorHAnsi" w:cstheme="minorBidi"/>
      <w:kern w:val="2"/>
      <w14:ligatures w14:val="standardContextual"/>
    </w:rPr>
  </w:style>
  <w:style w:type="paragraph" w:styleId="NormalWeb">
    <w:name w:val="Normal (Web)"/>
    <w:basedOn w:val="Normal"/>
    <w:uiPriority w:val="99"/>
    <w:unhideWhenUsed/>
    <w:rsid w:val="00347B9C"/>
    <w:pPr>
      <w:spacing w:before="100" w:beforeAutospacing="1" w:after="100" w:afterAutospacing="1"/>
    </w:pPr>
  </w:style>
  <w:style w:type="character" w:customStyle="1" w:styleId="BodytextConstantia">
    <w:name w:val="Body text + Constantia"/>
    <w:aliases w:val="10.5 pt,10 pt"/>
    <w:rsid w:val="00347B9C"/>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2025-05-12T02:49:00Z</dcterms:created>
  <dcterms:modified xsi:type="dcterms:W3CDTF">2025-05-12T02:49:00Z</dcterms:modified>
</cp:coreProperties>
</file>