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26A5" w14:textId="77777777" w:rsidR="00E20787" w:rsidRDefault="00E20787" w:rsidP="00E20787">
      <w:pPr>
        <w:spacing w:after="120"/>
        <w:jc w:val="center"/>
        <w:rPr>
          <w:b/>
          <w:bCs/>
          <w:i/>
          <w:noProof/>
          <w:sz w:val="28"/>
          <w:szCs w:val="28"/>
          <w:lang w:val="nl-NL"/>
        </w:rPr>
      </w:pPr>
      <w:r>
        <w:rPr>
          <w:b/>
          <w:bCs/>
          <w:i/>
          <w:noProof/>
          <w:sz w:val="28"/>
          <w:szCs w:val="28"/>
          <w:lang w:val="nl-NL"/>
        </w:rPr>
        <w:t>HOẠT ĐỘNG TRẢI NGHIỆM</w:t>
      </w:r>
    </w:p>
    <w:p w14:paraId="4B7164DA" w14:textId="77777777" w:rsidR="00E20787" w:rsidRPr="005E10C9" w:rsidRDefault="00E20787" w:rsidP="00E20787">
      <w:pPr>
        <w:spacing w:line="288" w:lineRule="auto"/>
        <w:jc w:val="center"/>
        <w:rPr>
          <w:b/>
          <w:noProof/>
          <w:sz w:val="30"/>
          <w:szCs w:val="28"/>
          <w:lang w:val="nl-NL"/>
        </w:rPr>
      </w:pPr>
      <w:r w:rsidRPr="005E10C9">
        <w:rPr>
          <w:b/>
          <w:noProof/>
          <w:sz w:val="30"/>
          <w:szCs w:val="28"/>
          <w:lang w:val="nl-NL"/>
        </w:rPr>
        <w:t>CHỦ ĐỀ 4: TRUYỀN THỐNG QUÊ EM</w:t>
      </w:r>
    </w:p>
    <w:p w14:paraId="5836E206" w14:textId="77777777" w:rsidR="00E20787" w:rsidRDefault="00E20787" w:rsidP="00E20787">
      <w:pPr>
        <w:jc w:val="center"/>
        <w:rPr>
          <w:b/>
          <w:iCs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 xml:space="preserve">Tiết 3: </w:t>
      </w:r>
      <w:r>
        <w:rPr>
          <w:b/>
          <w:iCs/>
          <w:sz w:val="32"/>
          <w:szCs w:val="32"/>
          <w:lang w:val="vi-VN"/>
        </w:rPr>
        <w:t>Sinh hoạt lớp</w:t>
      </w:r>
    </w:p>
    <w:p w14:paraId="4C89F06C" w14:textId="77777777" w:rsidR="00E20787" w:rsidRDefault="00E20787" w:rsidP="00E20787">
      <w:pPr>
        <w:spacing w:line="288" w:lineRule="auto"/>
        <w:jc w:val="center"/>
        <w:rPr>
          <w:b/>
          <w:sz w:val="32"/>
          <w:szCs w:val="32"/>
          <w:lang w:val="nl-NL"/>
        </w:rPr>
      </w:pPr>
      <w:r w:rsidRPr="00C11F3C">
        <w:rPr>
          <w:b/>
          <w:noProof/>
          <w:sz w:val="32"/>
          <w:szCs w:val="32"/>
          <w:lang w:val="nl-NL"/>
        </w:rPr>
        <w:t xml:space="preserve"> </w:t>
      </w:r>
      <w:r w:rsidRPr="00C11F3C">
        <w:rPr>
          <w:b/>
          <w:sz w:val="32"/>
          <w:szCs w:val="32"/>
          <w:lang w:val="nl-NL"/>
        </w:rPr>
        <w:t xml:space="preserve">Xây dựng kế hoạch giúp đỡ những người gặp </w:t>
      </w:r>
    </w:p>
    <w:p w14:paraId="62D93CD1" w14:textId="77777777" w:rsidR="00E20787" w:rsidRPr="00C11F3C" w:rsidRDefault="00E20787" w:rsidP="00E20787">
      <w:pPr>
        <w:spacing w:line="288" w:lineRule="auto"/>
        <w:jc w:val="center"/>
        <w:rPr>
          <w:b/>
          <w:sz w:val="32"/>
          <w:szCs w:val="32"/>
          <w:lang w:val="nl-NL"/>
        </w:rPr>
      </w:pPr>
      <w:r w:rsidRPr="00C11F3C">
        <w:rPr>
          <w:b/>
          <w:sz w:val="32"/>
          <w:szCs w:val="32"/>
          <w:lang w:val="nl-NL"/>
        </w:rPr>
        <w:t xml:space="preserve">hoàn cảnh khó khăn </w:t>
      </w:r>
    </w:p>
    <w:p w14:paraId="42FF191C" w14:textId="77777777" w:rsidR="00E20787" w:rsidRDefault="00E20787" w:rsidP="00E20787">
      <w:pPr>
        <w:spacing w:line="264" w:lineRule="auto"/>
        <w:jc w:val="both"/>
        <w:rPr>
          <w:b/>
          <w:sz w:val="28"/>
          <w:szCs w:val="28"/>
          <w:lang w:val="nl-NL"/>
        </w:rPr>
      </w:pPr>
    </w:p>
    <w:p w14:paraId="4F731253" w14:textId="77777777" w:rsidR="00E20787" w:rsidRPr="00C11F3C" w:rsidRDefault="00E20787" w:rsidP="00E20787">
      <w:pPr>
        <w:spacing w:line="264" w:lineRule="auto"/>
        <w:jc w:val="both"/>
        <w:rPr>
          <w:b/>
          <w:sz w:val="28"/>
          <w:szCs w:val="28"/>
          <w:lang w:val="nl-NL"/>
        </w:rPr>
      </w:pPr>
      <w:r w:rsidRPr="00C11F3C">
        <w:rPr>
          <w:b/>
          <w:sz w:val="28"/>
          <w:szCs w:val="28"/>
          <w:lang w:val="nl-NL"/>
        </w:rPr>
        <w:t>I. YÊU CẦU CẦN ĐẠT</w:t>
      </w:r>
    </w:p>
    <w:p w14:paraId="0C92DB1D" w14:textId="77777777" w:rsidR="00E20787" w:rsidRDefault="00E20787" w:rsidP="00E20787">
      <w:pPr>
        <w:tabs>
          <w:tab w:val="center" w:pos="4770"/>
        </w:tabs>
        <w:spacing w:line="264" w:lineRule="auto"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- Cùng thảo luận viết được kế hoạch và chia sẻ kế hoạch trước lớp</w:t>
      </w:r>
    </w:p>
    <w:p w14:paraId="78EC9CA8" w14:textId="77777777" w:rsidR="00E20787" w:rsidRPr="00ED6D84" w:rsidRDefault="00E20787" w:rsidP="00E20787">
      <w:pPr>
        <w:tabs>
          <w:tab w:val="center" w:pos="4770"/>
        </w:tabs>
        <w:spacing w:line="264" w:lineRule="auto"/>
        <w:jc w:val="both"/>
        <w:rPr>
          <w:rFonts w:eastAsia="Calibri"/>
          <w:sz w:val="28"/>
          <w:szCs w:val="28"/>
          <w:lang w:val="nl-NL"/>
        </w:rPr>
      </w:pPr>
      <w:r w:rsidRPr="00ED6D84">
        <w:rPr>
          <w:rFonts w:eastAsia="Calibri"/>
          <w:sz w:val="28"/>
          <w:szCs w:val="28"/>
          <w:lang w:val="nl-NL"/>
        </w:rPr>
        <w:t>- Báo cáo sơ kết công tác tuần</w:t>
      </w:r>
    </w:p>
    <w:p w14:paraId="2842D0EB" w14:textId="77777777" w:rsidR="00E20787" w:rsidRPr="00ED6D84" w:rsidRDefault="00E20787" w:rsidP="00E20787">
      <w:pPr>
        <w:tabs>
          <w:tab w:val="center" w:pos="4770"/>
        </w:tabs>
        <w:spacing w:line="264" w:lineRule="auto"/>
        <w:jc w:val="both"/>
        <w:rPr>
          <w:rFonts w:eastAsia="Calibri"/>
          <w:sz w:val="28"/>
          <w:szCs w:val="28"/>
          <w:lang w:val="nl-NL"/>
        </w:rPr>
      </w:pPr>
      <w:r w:rsidRPr="00ED6D84">
        <w:rPr>
          <w:rFonts w:eastAsia="Calibri"/>
          <w:sz w:val="28"/>
          <w:szCs w:val="28"/>
          <w:lang w:val="nl-NL"/>
        </w:rPr>
        <w:t xml:space="preserve">- Biết giúp đỡ người khác khi họ gặp khó khăn </w:t>
      </w:r>
    </w:p>
    <w:p w14:paraId="265592D3" w14:textId="77777777" w:rsidR="00E20787" w:rsidRPr="00ED6D84" w:rsidRDefault="00E20787" w:rsidP="00E20787">
      <w:pPr>
        <w:tabs>
          <w:tab w:val="center" w:pos="4770"/>
        </w:tabs>
        <w:spacing w:line="264" w:lineRule="auto"/>
        <w:jc w:val="both"/>
        <w:rPr>
          <w:rFonts w:eastAsia="Calibri"/>
          <w:sz w:val="28"/>
          <w:szCs w:val="28"/>
          <w:lang w:val="nl-NL"/>
        </w:rPr>
      </w:pPr>
      <w:r w:rsidRPr="00ED6D84">
        <w:rPr>
          <w:rFonts w:eastAsia="Calibri"/>
          <w:sz w:val="28"/>
          <w:szCs w:val="28"/>
          <w:lang w:val="nl-NL"/>
        </w:rPr>
        <w:t>- Phương hướng kế hoạch tuần tới</w:t>
      </w:r>
      <w:r w:rsidRPr="00ED6D84">
        <w:rPr>
          <w:rFonts w:eastAsia="Calibri"/>
          <w:sz w:val="28"/>
          <w:szCs w:val="28"/>
          <w:lang w:val="nl-NL"/>
        </w:rPr>
        <w:tab/>
      </w:r>
    </w:p>
    <w:p w14:paraId="3BEE7F1F" w14:textId="77777777" w:rsidR="00E20787" w:rsidRPr="00ED6D84" w:rsidRDefault="00E20787" w:rsidP="00E20787">
      <w:pPr>
        <w:spacing w:line="264" w:lineRule="auto"/>
        <w:jc w:val="both"/>
        <w:rPr>
          <w:b/>
          <w:sz w:val="28"/>
          <w:szCs w:val="28"/>
          <w:lang w:val="nl-NL"/>
        </w:rPr>
      </w:pPr>
      <w:r w:rsidRPr="00ED6D84">
        <w:rPr>
          <w:b/>
          <w:sz w:val="28"/>
          <w:szCs w:val="28"/>
          <w:lang w:val="nl-NL"/>
        </w:rPr>
        <w:t>II. ĐỒ DÙNG DẠY HỌC</w:t>
      </w:r>
    </w:p>
    <w:p w14:paraId="478F9344" w14:textId="77777777" w:rsidR="00E20787" w:rsidRPr="00ED6D84" w:rsidRDefault="00E20787" w:rsidP="00E20787">
      <w:pPr>
        <w:spacing w:line="264" w:lineRule="auto"/>
        <w:jc w:val="both"/>
        <w:rPr>
          <w:rFonts w:eastAsia="Calibri"/>
          <w:sz w:val="28"/>
          <w:szCs w:val="28"/>
          <w:lang w:val="nl-NL"/>
        </w:rPr>
      </w:pPr>
      <w:r w:rsidRPr="00ED6D84">
        <w:rPr>
          <w:rFonts w:eastAsia="Calibri"/>
          <w:sz w:val="28"/>
          <w:szCs w:val="28"/>
          <w:lang w:val="nl-NL"/>
        </w:rPr>
        <w:t>- Kết quả học tập, rèn luyện của cả lớp trong tuần</w:t>
      </w:r>
    </w:p>
    <w:p w14:paraId="6A116AB9" w14:textId="77777777" w:rsidR="00E20787" w:rsidRPr="00ED6D84" w:rsidRDefault="00E20787" w:rsidP="00E20787">
      <w:pPr>
        <w:spacing w:line="264" w:lineRule="auto"/>
        <w:jc w:val="both"/>
        <w:rPr>
          <w:rFonts w:eastAsia="Calibri"/>
          <w:sz w:val="28"/>
          <w:szCs w:val="28"/>
          <w:lang w:val="nl-NL"/>
        </w:rPr>
      </w:pPr>
      <w:r w:rsidRPr="00ED6D84">
        <w:rPr>
          <w:rFonts w:eastAsia="Calibri"/>
          <w:sz w:val="28"/>
          <w:szCs w:val="28"/>
          <w:lang w:val="nl-NL"/>
        </w:rPr>
        <w:t xml:space="preserve">- </w:t>
      </w:r>
      <w:r w:rsidRPr="00ED6D84">
        <w:rPr>
          <w:sz w:val="28"/>
          <w:szCs w:val="28"/>
          <w:lang w:val="nl-NL"/>
        </w:rPr>
        <w:t>Giấy bìa màu, bút chì; bút màu, thước kẻ; hồ dán…</w:t>
      </w:r>
    </w:p>
    <w:p w14:paraId="39381EF0" w14:textId="77777777" w:rsidR="00E20787" w:rsidRPr="00ED6D84" w:rsidRDefault="00E20787" w:rsidP="00E20787">
      <w:pPr>
        <w:spacing w:line="264" w:lineRule="auto"/>
        <w:jc w:val="both"/>
        <w:rPr>
          <w:b/>
          <w:sz w:val="28"/>
          <w:szCs w:val="28"/>
          <w:lang w:val="nl-NL"/>
        </w:rPr>
      </w:pPr>
      <w:r w:rsidRPr="00ED6D84">
        <w:rPr>
          <w:b/>
          <w:sz w:val="28"/>
          <w:szCs w:val="28"/>
          <w:lang w:val="nl-NL"/>
        </w:rPr>
        <w:t>III. CÁC HOẠT ĐỘNG DẠ</w:t>
      </w:r>
      <w:r>
        <w:rPr>
          <w:b/>
          <w:sz w:val="28"/>
          <w:szCs w:val="28"/>
          <w:lang w:val="nl-NL"/>
        </w:rPr>
        <w:t>Y</w:t>
      </w:r>
      <w:r w:rsidRPr="00ED6D84">
        <w:rPr>
          <w:b/>
          <w:sz w:val="28"/>
          <w:szCs w:val="28"/>
          <w:lang w:val="nl-NL"/>
        </w:rPr>
        <w:t xml:space="preserve"> HỌ</w:t>
      </w:r>
      <w:r>
        <w:rPr>
          <w:b/>
          <w:sz w:val="28"/>
          <w:szCs w:val="28"/>
          <w:lang w:val="nl-NL"/>
        </w:rPr>
        <w:t xml:space="preserve">C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90"/>
        <w:gridCol w:w="5458"/>
        <w:gridCol w:w="3870"/>
      </w:tblGrid>
      <w:tr w:rsidR="00E20787" w:rsidRPr="00ED6D84" w14:paraId="1A045E34" w14:textId="77777777" w:rsidTr="00382A58">
        <w:tc>
          <w:tcPr>
            <w:tcW w:w="590" w:type="dxa"/>
          </w:tcPr>
          <w:p w14:paraId="3907ADF6" w14:textId="77777777" w:rsidR="00E20787" w:rsidRDefault="00E20787" w:rsidP="00382A58">
            <w:pPr>
              <w:jc w:val="center"/>
              <w:rPr>
                <w:rFonts w:eastAsia="Calibri"/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458" w:type="dxa"/>
          </w:tcPr>
          <w:p w14:paraId="76A988DC" w14:textId="77777777" w:rsidR="00E20787" w:rsidRDefault="00E20787" w:rsidP="00382A58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870" w:type="dxa"/>
          </w:tcPr>
          <w:p w14:paraId="60F45F99" w14:textId="77777777" w:rsidR="00E20787" w:rsidRDefault="00E20787" w:rsidP="00382A58">
            <w:pPr>
              <w:spacing w:line="276" w:lineRule="auto"/>
              <w:jc w:val="center"/>
              <w:rPr>
                <w:rFonts w:eastAsia="Calibri"/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E20787" w:rsidRPr="00C11F3C" w14:paraId="6C3E27F9" w14:textId="77777777" w:rsidTr="00382A58">
        <w:tc>
          <w:tcPr>
            <w:tcW w:w="590" w:type="dxa"/>
          </w:tcPr>
          <w:p w14:paraId="349EC0C4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Pr="00ED6D84">
              <w:rPr>
                <w:b/>
                <w:i/>
                <w:sz w:val="28"/>
                <w:szCs w:val="28"/>
              </w:rPr>
              <w:t>’</w:t>
            </w:r>
          </w:p>
          <w:p w14:paraId="4955EACE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001DC53E" w14:textId="77777777" w:rsidR="00E20787" w:rsidRPr="00ED6D84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1249E4A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D6D84">
              <w:rPr>
                <w:b/>
                <w:i/>
                <w:sz w:val="28"/>
                <w:szCs w:val="28"/>
              </w:rPr>
              <w:t>7’</w:t>
            </w:r>
          </w:p>
          <w:p w14:paraId="44D92A4A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A3843EF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3B931F30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620357A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6CB05645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43EA83CF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6CF8806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32A21045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0E56E27D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363B8A76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53B9B6C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7AC64DCE" w14:textId="77777777" w:rsidR="00E20787" w:rsidRPr="00ED6D84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4A3D44B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D6D84">
              <w:rPr>
                <w:b/>
                <w:i/>
                <w:sz w:val="28"/>
                <w:szCs w:val="28"/>
              </w:rPr>
              <w:t>15’</w:t>
            </w:r>
          </w:p>
          <w:p w14:paraId="3C140FD9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68B0C010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FC5038C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425F49E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F26144F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2E5FC68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C10F639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1C2DDC0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7BC1B795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1ACCF1B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6D9221F0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A2CD9F1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45B1BFCD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4F17FFBA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66BA5DC2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6ABB77E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4AB1259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41EBB54D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0A972411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634F5287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751DE147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165851A3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5540A2F8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BB8EC3F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704BF2CB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CAE41A5" w14:textId="77777777" w:rsidR="00E20787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34191FFF" w14:textId="77777777" w:rsidR="00E20787" w:rsidRPr="00ED6D84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  <w:r w:rsidRPr="00ED6D84">
              <w:rPr>
                <w:b/>
                <w:i/>
                <w:sz w:val="28"/>
                <w:szCs w:val="28"/>
              </w:rPr>
              <w:t>8’</w:t>
            </w:r>
          </w:p>
          <w:p w14:paraId="42ED574C" w14:textId="77777777" w:rsidR="00E20787" w:rsidRPr="00ED6D84" w:rsidRDefault="00E20787" w:rsidP="00382A58">
            <w:pPr>
              <w:spacing w:line="264" w:lineRule="auto"/>
              <w:jc w:val="both"/>
              <w:outlineLvl w:val="0"/>
              <w:rPr>
                <w:b/>
                <w:i/>
                <w:sz w:val="28"/>
                <w:szCs w:val="28"/>
              </w:rPr>
            </w:pPr>
          </w:p>
          <w:p w14:paraId="263ADA66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58" w:type="dxa"/>
          </w:tcPr>
          <w:p w14:paraId="3AD94216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ED6D84">
              <w:rPr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3BC92753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HS </w:t>
            </w:r>
            <w:proofErr w:type="spellStart"/>
            <w:r w:rsidRPr="00ED6D84">
              <w:rPr>
                <w:sz w:val="28"/>
                <w:szCs w:val="28"/>
              </w:rPr>
              <w:t>bắt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bài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hát</w:t>
            </w:r>
            <w:proofErr w:type="spellEnd"/>
          </w:p>
          <w:p w14:paraId="2EF6731F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GV </w:t>
            </w:r>
            <w:proofErr w:type="spellStart"/>
            <w:r w:rsidRPr="00ED6D84">
              <w:rPr>
                <w:sz w:val="28"/>
                <w:szCs w:val="28"/>
              </w:rPr>
              <w:t>nêu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yêu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cầu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bài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học</w:t>
            </w:r>
            <w:proofErr w:type="spellEnd"/>
          </w:p>
          <w:p w14:paraId="3FAB292E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ED6D84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 xml:space="preserve">Báo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tuần</w:t>
            </w:r>
            <w:proofErr w:type="spellEnd"/>
          </w:p>
          <w:p w14:paraId="2457970A" w14:textId="77777777" w:rsidR="00E20787" w:rsidRPr="00ED6D84" w:rsidRDefault="00E20787" w:rsidP="00382A58">
            <w:pPr>
              <w:spacing w:line="264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D6D84">
              <w:rPr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4F4A1F7E" w14:textId="77777777" w:rsidR="00E20787" w:rsidRPr="00ED6D84" w:rsidRDefault="00E20787" w:rsidP="00382A58">
            <w:pPr>
              <w:spacing w:line="264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>+ Đi học chuyên cần</w:t>
            </w:r>
          </w:p>
          <w:p w14:paraId="69A6FBD7" w14:textId="77777777" w:rsidR="00E20787" w:rsidRPr="00ED6D84" w:rsidRDefault="00E20787" w:rsidP="00382A58">
            <w:pPr>
              <w:spacing w:line="264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4618437E" w14:textId="77777777" w:rsidR="00E20787" w:rsidRPr="00ED6D84" w:rsidRDefault="00E20787" w:rsidP="00382A58">
            <w:pPr>
              <w:tabs>
                <w:tab w:val="left" w:pos="247"/>
                <w:tab w:val="left" w:pos="3562"/>
              </w:tabs>
              <w:spacing w:line="264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>+ Chuẩn bị bài,</w:t>
            </w:r>
            <w:r w:rsidRPr="00ED6D84">
              <w:rPr>
                <w:sz w:val="28"/>
                <w:szCs w:val="28"/>
                <w:lang w:val="nl-NL"/>
              </w:rPr>
              <w:t xml:space="preserve"> </w:t>
            </w:r>
            <w:r w:rsidRPr="00ED6D84">
              <w:rPr>
                <w:i/>
                <w:sz w:val="28"/>
                <w:szCs w:val="28"/>
                <w:lang w:val="nl-NL"/>
              </w:rPr>
              <w:t>đồ dùng học tập</w:t>
            </w:r>
            <w:r w:rsidRPr="00ED6D84">
              <w:rPr>
                <w:sz w:val="28"/>
                <w:szCs w:val="28"/>
                <w:lang w:val="nl-NL"/>
              </w:rPr>
              <w:t xml:space="preserve"> </w:t>
            </w:r>
            <w:r w:rsidRPr="00ED6D84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14:paraId="2BE21131" w14:textId="77777777" w:rsidR="00E20787" w:rsidRPr="00ED6D84" w:rsidRDefault="00E20787" w:rsidP="00382A58">
            <w:pPr>
              <w:spacing w:line="264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1ABA452B" w14:textId="77777777" w:rsidR="00E20787" w:rsidRPr="00ED6D84" w:rsidRDefault="00E20787" w:rsidP="00382A58">
            <w:pPr>
              <w:spacing w:line="264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D6D84">
              <w:rPr>
                <w:iCs/>
                <w:sz w:val="28"/>
                <w:szCs w:val="28"/>
                <w:lang w:val="nl-NL"/>
              </w:rPr>
              <w:t>- GV nhận xét qua 1 tuần học:</w:t>
            </w:r>
          </w:p>
          <w:p w14:paraId="76FC3738" w14:textId="77777777" w:rsidR="00E20787" w:rsidRPr="00ED6D84" w:rsidRDefault="00E20787" w:rsidP="00382A58">
            <w:pPr>
              <w:tabs>
                <w:tab w:val="left" w:pos="247"/>
                <w:tab w:val="left" w:pos="3562"/>
              </w:tabs>
              <w:spacing w:line="264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>* Tuyên dương:</w:t>
            </w:r>
          </w:p>
          <w:p w14:paraId="44DF4CD0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 xml:space="preserve"> - GV tuyên dương cá nhân và tập thể có thành tích.</w:t>
            </w:r>
          </w:p>
          <w:p w14:paraId="4592AFF0" w14:textId="77777777" w:rsidR="00E20787" w:rsidRPr="00ED6D84" w:rsidRDefault="00E20787" w:rsidP="00382A58">
            <w:pPr>
              <w:spacing w:line="264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 xml:space="preserve">* Nhắc nhở: </w:t>
            </w:r>
          </w:p>
          <w:p w14:paraId="27746501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14:paraId="37539089" w14:textId="77777777" w:rsidR="00E20787" w:rsidRPr="00ED6D84" w:rsidRDefault="00E20787" w:rsidP="00E20787">
            <w:pPr>
              <w:pStyle w:val="BodyText9"/>
              <w:numPr>
                <w:ilvl w:val="0"/>
                <w:numId w:val="1"/>
              </w:numPr>
              <w:tabs>
                <w:tab w:val="left" w:pos="710"/>
              </w:tabs>
              <w:spacing w:after="0" w:line="264" w:lineRule="auto"/>
              <w:jc w:val="both"/>
              <w:rPr>
                <w:b/>
                <w:sz w:val="28"/>
                <w:szCs w:val="28"/>
              </w:rPr>
            </w:pPr>
            <w:r w:rsidRPr="00ED6D84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 xml:space="preserve">Sinh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BDCA1F3" w14:textId="77777777" w:rsidR="00E20787" w:rsidRPr="00ED6D84" w:rsidRDefault="00E20787" w:rsidP="00382A58">
            <w:pPr>
              <w:pStyle w:val="Heading120"/>
              <w:shd w:val="clear" w:color="auto" w:fill="auto"/>
              <w:spacing w:before="0" w:after="0" w:line="264" w:lineRule="auto"/>
              <w:ind w:left="40" w:firstLine="0"/>
              <w:jc w:val="both"/>
              <w:rPr>
                <w:i/>
                <w:sz w:val="28"/>
                <w:szCs w:val="28"/>
              </w:rPr>
            </w:pPr>
            <w:proofErr w:type="spellStart"/>
            <w:r w:rsidRPr="00ED6D84">
              <w:rPr>
                <w:i/>
                <w:sz w:val="28"/>
                <w:szCs w:val="28"/>
              </w:rPr>
              <w:t>Xây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dựng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kế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hoạch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giúp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đỡ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những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người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gặp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hoàn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cảnh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khó</w:t>
            </w:r>
            <w:proofErr w:type="spellEnd"/>
            <w:r w:rsidRPr="00ED6D8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i/>
                <w:sz w:val="28"/>
                <w:szCs w:val="28"/>
              </w:rPr>
              <w:t>khăn</w:t>
            </w:r>
            <w:proofErr w:type="spellEnd"/>
          </w:p>
          <w:p w14:paraId="7A3DBA5F" w14:textId="77777777" w:rsidR="00E20787" w:rsidRPr="00ED6D84" w:rsidRDefault="00E20787" w:rsidP="00382A58">
            <w:pPr>
              <w:pStyle w:val="BodyText9"/>
              <w:shd w:val="clear" w:color="auto" w:fill="auto"/>
              <w:tabs>
                <w:tab w:val="left" w:pos="1391"/>
              </w:tabs>
              <w:spacing w:after="0" w:line="264" w:lineRule="auto"/>
              <w:ind w:right="20" w:firstLine="0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GV </w:t>
            </w:r>
            <w:proofErr w:type="spellStart"/>
            <w:r w:rsidRPr="00ED6D84">
              <w:rPr>
                <w:sz w:val="28"/>
                <w:szCs w:val="28"/>
              </w:rPr>
              <w:t>tổ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chức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HS </w:t>
            </w:r>
            <w:proofErr w:type="spellStart"/>
            <w:r w:rsidRPr="00ED6D84">
              <w:rPr>
                <w:sz w:val="28"/>
                <w:szCs w:val="28"/>
              </w:rPr>
              <w:t>thảo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luận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để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xây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dụng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kể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giúp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đỡ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những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người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gặp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hoàn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cảnh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khăn</w:t>
            </w:r>
            <w:proofErr w:type="spellEnd"/>
            <w:r w:rsidRPr="00ED6D84">
              <w:rPr>
                <w:sz w:val="28"/>
                <w:szCs w:val="28"/>
              </w:rPr>
              <w:t>.</w:t>
            </w:r>
          </w:p>
          <w:p w14:paraId="2D23B936" w14:textId="77777777" w:rsidR="00E20787" w:rsidRPr="00ED6D84" w:rsidRDefault="00E20787" w:rsidP="00382A58">
            <w:pPr>
              <w:pStyle w:val="BodyText9"/>
              <w:shd w:val="clear" w:color="auto" w:fill="auto"/>
              <w:tabs>
                <w:tab w:val="left" w:pos="1391"/>
              </w:tabs>
              <w:spacing w:after="0" w:line="264" w:lineRule="auto"/>
              <w:ind w:right="20" w:firstLine="0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D6D84">
              <w:rPr>
                <w:sz w:val="28"/>
                <w:szCs w:val="28"/>
              </w:rPr>
              <w:t>gợi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lại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khăn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mà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em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đã</w:t>
            </w:r>
            <w:proofErr w:type="spellEnd"/>
            <w:r w:rsidRPr="00ED6D84">
              <w:rPr>
                <w:sz w:val="28"/>
                <w:szCs w:val="28"/>
              </w:rPr>
              <w:t xml:space="preserve"> chia </w:t>
            </w:r>
            <w:proofErr w:type="spellStart"/>
            <w:r w:rsidRPr="00ED6D84">
              <w:rPr>
                <w:sz w:val="28"/>
                <w:szCs w:val="28"/>
              </w:rPr>
              <w:t>sẻ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từ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tiểt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học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trước</w:t>
            </w:r>
            <w:proofErr w:type="spellEnd"/>
            <w:r w:rsidRPr="00ED6D84">
              <w:rPr>
                <w:sz w:val="28"/>
                <w:szCs w:val="28"/>
              </w:rPr>
              <w:t xml:space="preserve"> (</w:t>
            </w:r>
            <w:proofErr w:type="spellStart"/>
            <w:r w:rsidRPr="00ED6D84">
              <w:rPr>
                <w:sz w:val="28"/>
                <w:szCs w:val="28"/>
              </w:rPr>
              <w:t>phần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động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giáo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dục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theo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chủ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đề</w:t>
            </w:r>
            <w:proofErr w:type="spellEnd"/>
            <w:r w:rsidRPr="00ED6D84">
              <w:rPr>
                <w:sz w:val="28"/>
                <w:szCs w:val="28"/>
              </w:rPr>
              <w:t xml:space="preserve">), </w:t>
            </w:r>
            <w:proofErr w:type="spellStart"/>
            <w:r w:rsidRPr="00ED6D84">
              <w:rPr>
                <w:sz w:val="28"/>
                <w:szCs w:val="28"/>
              </w:rPr>
              <w:t>đề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nghị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HS </w:t>
            </w:r>
            <w:proofErr w:type="spellStart"/>
            <w:r w:rsidRPr="00ED6D84">
              <w:rPr>
                <w:sz w:val="28"/>
                <w:szCs w:val="28"/>
              </w:rPr>
              <w:t>trong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nhóm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chọn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một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bạn</w:t>
            </w:r>
            <w:proofErr w:type="spellEnd"/>
            <w:r w:rsidRPr="00ED6D84">
              <w:rPr>
                <w:sz w:val="28"/>
                <w:szCs w:val="28"/>
              </w:rPr>
              <w:t xml:space="preserve">, </w:t>
            </w:r>
            <w:proofErr w:type="spellStart"/>
            <w:r w:rsidRPr="00ED6D84">
              <w:rPr>
                <w:sz w:val="28"/>
                <w:szCs w:val="28"/>
              </w:rPr>
              <w:t>một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người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hoàn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cảnh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khăn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gần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em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nhất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để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lên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kế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giúp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đỡ</w:t>
            </w:r>
            <w:proofErr w:type="spellEnd"/>
            <w:r w:rsidRPr="00ED6D8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hợp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khăn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này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để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định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hướng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em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lựa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chọn</w:t>
            </w:r>
            <w:proofErr w:type="spellEnd"/>
            <w:r w:rsidRPr="00ED6D84">
              <w:rPr>
                <w:sz w:val="28"/>
                <w:szCs w:val="28"/>
              </w:rPr>
              <w:t>.</w:t>
            </w:r>
          </w:p>
          <w:p w14:paraId="4E851945" w14:textId="77777777" w:rsidR="00E20787" w:rsidRPr="00ED6D84" w:rsidRDefault="00E20787" w:rsidP="00382A58">
            <w:pPr>
              <w:pStyle w:val="BodyText9"/>
              <w:shd w:val="clear" w:color="auto" w:fill="auto"/>
              <w:spacing w:after="0" w:line="264" w:lineRule="auto"/>
              <w:ind w:right="20" w:firstLine="0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GV </w:t>
            </w:r>
            <w:proofErr w:type="spellStart"/>
            <w:r w:rsidRPr="00ED6D84">
              <w:rPr>
                <w:sz w:val="28"/>
                <w:szCs w:val="28"/>
              </w:rPr>
              <w:t>tổ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chức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nhóm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lập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kế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giúp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đỡ</w:t>
            </w:r>
            <w:proofErr w:type="spellEnd"/>
            <w:r w:rsidRPr="00ED6D84">
              <w:rPr>
                <w:sz w:val="28"/>
                <w:szCs w:val="28"/>
              </w:rPr>
              <w:t xml:space="preserve">. </w:t>
            </w:r>
            <w:proofErr w:type="spellStart"/>
            <w:r w:rsidRPr="00ED6D84">
              <w:rPr>
                <w:sz w:val="28"/>
                <w:szCs w:val="28"/>
              </w:rPr>
              <w:t>Hướng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đẫn</w:t>
            </w:r>
            <w:proofErr w:type="spellEnd"/>
            <w:r w:rsidRPr="00ED6D84">
              <w:rPr>
                <w:sz w:val="28"/>
                <w:szCs w:val="28"/>
              </w:rPr>
              <w:t xml:space="preserve"> HS </w:t>
            </w:r>
            <w:proofErr w:type="spellStart"/>
            <w:r w:rsidRPr="00ED6D84">
              <w:rPr>
                <w:sz w:val="28"/>
                <w:szCs w:val="28"/>
              </w:rPr>
              <w:t>trả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lời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các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câu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hỏi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sau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khi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lảm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kế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>:</w:t>
            </w:r>
          </w:p>
          <w:p w14:paraId="63273EEF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rStyle w:val="Bodytext11NotItalic"/>
                <w:sz w:val="28"/>
                <w:szCs w:val="28"/>
              </w:rPr>
              <w:t xml:space="preserve">+ </w:t>
            </w:r>
            <w:r w:rsidRPr="00ED6D84">
              <w:rPr>
                <w:rStyle w:val="Bodytext11Spacing0pt"/>
                <w:sz w:val="28"/>
                <w:szCs w:val="28"/>
              </w:rPr>
              <w:t>Các em định giúp đỡ ai?</w:t>
            </w:r>
          </w:p>
          <w:p w14:paraId="73A652FA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+ Người đó gặp khó khăn</w:t>
            </w:r>
            <w:r w:rsidRPr="00ED6D84">
              <w:rPr>
                <w:rStyle w:val="Bodytext11Spacing0pt"/>
                <w:sz w:val="28"/>
                <w:szCs w:val="28"/>
              </w:rPr>
              <w:t xml:space="preserve"> gì?</w:t>
            </w:r>
          </w:p>
          <w:p w14:paraId="4ECA4033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+ Các em định làm gì để giúp đỡ</w:t>
            </w:r>
            <w:r w:rsidRPr="00ED6D84">
              <w:rPr>
                <w:rStyle w:val="Bodytext11Spacing0pt"/>
                <w:sz w:val="28"/>
                <w:szCs w:val="28"/>
              </w:rPr>
              <w:t xml:space="preserve"> ngườỉ đỏ?</w:t>
            </w:r>
          </w:p>
          <w:p w14:paraId="400DB646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rStyle w:val="Bodytext11NotItalic"/>
                <w:sz w:val="28"/>
                <w:szCs w:val="28"/>
              </w:rPr>
              <w:t xml:space="preserve">+ </w:t>
            </w:r>
            <w:r w:rsidRPr="00ED6D84">
              <w:rPr>
                <w:rStyle w:val="Bodytext11Spacing0pt"/>
                <w:sz w:val="28"/>
                <w:szCs w:val="28"/>
              </w:rPr>
              <w:t>Thời gian thực hiện việc giúp đỡ như thế nào?</w:t>
            </w:r>
          </w:p>
          <w:p w14:paraId="69167BC9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rStyle w:val="Bodytext11NotItalic"/>
                <w:sz w:val="28"/>
                <w:szCs w:val="28"/>
              </w:rPr>
              <w:t xml:space="preserve">+ </w:t>
            </w:r>
            <w:r w:rsidRPr="00ED6D84">
              <w:rPr>
                <w:rStyle w:val="Bodytext11Spacing0pt"/>
                <w:sz w:val="28"/>
                <w:szCs w:val="28"/>
              </w:rPr>
              <w:t xml:space="preserve">Phân công nhiệm vụ </w:t>
            </w:r>
            <w:r>
              <w:rPr>
                <w:rStyle w:val="Bodytext11Spacing0pt"/>
                <w:sz w:val="28"/>
                <w:szCs w:val="28"/>
              </w:rPr>
              <w:t>của từng người trong nhóm</w:t>
            </w:r>
            <w:r w:rsidRPr="00ED6D84">
              <w:rPr>
                <w:rStyle w:val="Bodytext11Spacing0pt"/>
                <w:sz w:val="28"/>
                <w:szCs w:val="28"/>
              </w:rPr>
              <w:t>?</w:t>
            </w:r>
          </w:p>
          <w:p w14:paraId="1E97BE7D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rStyle w:val="Bodytext11NotItalic"/>
                <w:sz w:val="28"/>
                <w:szCs w:val="28"/>
              </w:rPr>
              <w:t xml:space="preserve">+ </w:t>
            </w:r>
            <w:r w:rsidRPr="00ED6D84">
              <w:rPr>
                <w:rStyle w:val="Bodytext11Spacing0pt"/>
                <w:sz w:val="28"/>
                <w:szCs w:val="28"/>
              </w:rPr>
              <w:t>Các em cần chủ ý gì trong quá trình  giúp đỡ người đó?</w:t>
            </w:r>
          </w:p>
          <w:p w14:paraId="3E738D8A" w14:textId="77777777" w:rsidR="00E20787" w:rsidRPr="00ED6D84" w:rsidRDefault="00E20787" w:rsidP="00382A58">
            <w:pPr>
              <w:pStyle w:val="BodyText9"/>
              <w:shd w:val="clear" w:color="auto" w:fill="auto"/>
              <w:tabs>
                <w:tab w:val="left" w:pos="1391"/>
              </w:tabs>
              <w:spacing w:after="0" w:line="264" w:lineRule="auto"/>
              <w:ind w:right="20" w:firstLine="0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GV </w:t>
            </w:r>
            <w:proofErr w:type="spellStart"/>
            <w:r w:rsidRPr="00ED6D84">
              <w:rPr>
                <w:sz w:val="28"/>
                <w:szCs w:val="28"/>
              </w:rPr>
              <w:t>hướng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đẫn</w:t>
            </w:r>
            <w:proofErr w:type="spellEnd"/>
            <w:r w:rsidRPr="00ED6D84">
              <w:rPr>
                <w:sz w:val="28"/>
                <w:szCs w:val="28"/>
              </w:rPr>
              <w:t xml:space="preserve"> HS </w:t>
            </w:r>
            <w:proofErr w:type="spellStart"/>
            <w:r w:rsidRPr="00ED6D84">
              <w:rPr>
                <w:sz w:val="28"/>
                <w:szCs w:val="28"/>
              </w:rPr>
              <w:t>viết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kế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 xml:space="preserve">, </w:t>
            </w:r>
            <w:proofErr w:type="spellStart"/>
            <w:r w:rsidRPr="00ED6D84">
              <w:rPr>
                <w:sz w:val="28"/>
                <w:szCs w:val="28"/>
              </w:rPr>
              <w:t>sau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đó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tổ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chức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cảc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em</w:t>
            </w:r>
            <w:proofErr w:type="spellEnd"/>
            <w:r w:rsidRPr="00ED6D84">
              <w:rPr>
                <w:sz w:val="28"/>
                <w:szCs w:val="28"/>
              </w:rPr>
              <w:t xml:space="preserve"> chia </w:t>
            </w:r>
            <w:proofErr w:type="spellStart"/>
            <w:r w:rsidRPr="00ED6D84">
              <w:rPr>
                <w:sz w:val="28"/>
                <w:szCs w:val="28"/>
              </w:rPr>
              <w:t>sẻ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kế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hoạch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trước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lớp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và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góp</w:t>
            </w:r>
            <w:proofErr w:type="spellEnd"/>
            <w:r w:rsidRPr="00ED6D84">
              <w:rPr>
                <w:sz w:val="28"/>
                <w:szCs w:val="28"/>
              </w:rPr>
              <w:t xml:space="preserve"> ý </w:t>
            </w:r>
            <w:proofErr w:type="spellStart"/>
            <w:r w:rsidRPr="00ED6D84">
              <w:rPr>
                <w:sz w:val="28"/>
                <w:szCs w:val="28"/>
              </w:rPr>
              <w:t>điều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chỉnh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cho</w:t>
            </w:r>
            <w:proofErr w:type="spellEnd"/>
            <w:r w:rsidRPr="00ED6D84">
              <w:rPr>
                <w:sz w:val="28"/>
                <w:szCs w:val="28"/>
              </w:rPr>
              <w:t xml:space="preserve"> HS.</w:t>
            </w:r>
          </w:p>
          <w:p w14:paraId="7209AF96" w14:textId="77777777" w:rsidR="00E20787" w:rsidRPr="00ED6D84" w:rsidRDefault="00E20787" w:rsidP="00382A58">
            <w:pPr>
              <w:spacing w:line="264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D6D84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Thảo luận kế hoạch sinh hoạt tuần tiếp theo</w:t>
            </w:r>
          </w:p>
          <w:p w14:paraId="78A20021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>- Thực hiện chương trình  tuần 14, GV bám sát kế hoạch chủ nhiệm thực hiện.</w:t>
            </w:r>
          </w:p>
          <w:p w14:paraId="79EBEEE4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i/>
                <w:iCs/>
                <w:sz w:val="28"/>
                <w:szCs w:val="28"/>
                <w:lang w:val="nl-NL"/>
              </w:rPr>
              <w:t>-</w:t>
            </w:r>
            <w:r w:rsidRPr="00ED6D84">
              <w:rPr>
                <w:sz w:val="28"/>
                <w:szCs w:val="28"/>
                <w:lang w:val="nl-NL"/>
              </w:rPr>
              <w:t xml:space="preserve"> Tiếp tục thực hiện nội quy HS, thực hiện ATGT, ATVSTP.</w:t>
            </w:r>
          </w:p>
          <w:p w14:paraId="6B38993C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 xml:space="preserve">- Thực hiện tốt các phong trào lớp, trường, triển khai chủ điểm mới. </w:t>
            </w:r>
          </w:p>
          <w:p w14:paraId="755B8F1A" w14:textId="77777777" w:rsidR="00E20787" w:rsidRPr="00C11F3C" w:rsidRDefault="00E20787" w:rsidP="00382A58">
            <w:pPr>
              <w:spacing w:line="264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870" w:type="dxa"/>
          </w:tcPr>
          <w:p w14:paraId="548DBF79" w14:textId="77777777" w:rsidR="00E20787" w:rsidRPr="00C11F3C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F75581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HS </w:t>
            </w:r>
            <w:proofErr w:type="spellStart"/>
            <w:r w:rsidRPr="00ED6D84">
              <w:rPr>
                <w:sz w:val="28"/>
                <w:szCs w:val="28"/>
              </w:rPr>
              <w:t>hát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</w:p>
          <w:p w14:paraId="179819D2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-HS </w:t>
            </w:r>
            <w:proofErr w:type="spellStart"/>
            <w:r w:rsidRPr="00ED6D84">
              <w:rPr>
                <w:sz w:val="28"/>
                <w:szCs w:val="28"/>
              </w:rPr>
              <w:t>lắng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nghe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</w:p>
          <w:p w14:paraId="41234C9B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23E9C72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3704757D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411C1F78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EF00E04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A569DFA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37F7304D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2104C175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4E7E63EB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1CC13F9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D271CFC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108FCE1C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77E2C4A3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519E9175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4B3F133D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4DD1EDEA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9A11349" w14:textId="77777777" w:rsidR="00E20787" w:rsidRPr="00ED6D84" w:rsidRDefault="00E20787" w:rsidP="00E20787">
            <w:pPr>
              <w:pStyle w:val="ListParagraph"/>
              <w:numPr>
                <w:ilvl w:val="0"/>
                <w:numId w:val="1"/>
              </w:num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HS </w:t>
            </w:r>
            <w:proofErr w:type="spellStart"/>
            <w:r w:rsidRPr="00ED6D84">
              <w:rPr>
                <w:sz w:val="28"/>
                <w:szCs w:val="28"/>
              </w:rPr>
              <w:t>thảo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luận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theo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nhóm</w:t>
            </w:r>
            <w:proofErr w:type="spellEnd"/>
          </w:p>
          <w:p w14:paraId="036D92DE" w14:textId="77777777" w:rsidR="00E20787" w:rsidRPr="00ED6D84" w:rsidRDefault="00E20787" w:rsidP="00E20787">
            <w:pPr>
              <w:pStyle w:val="ListParagraph"/>
              <w:numPr>
                <w:ilvl w:val="0"/>
                <w:numId w:val="1"/>
              </w:numPr>
              <w:spacing w:line="264" w:lineRule="auto"/>
              <w:jc w:val="both"/>
              <w:rPr>
                <w:sz w:val="28"/>
                <w:szCs w:val="28"/>
              </w:rPr>
            </w:pPr>
          </w:p>
          <w:p w14:paraId="1DA7FCBB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5097609C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5A620FDF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7F07B79F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61C5841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8729B70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FC21220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233E0176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1CCAC950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2A99B371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HS chia </w:t>
            </w:r>
            <w:proofErr w:type="spellStart"/>
            <w:r w:rsidRPr="00ED6D84">
              <w:rPr>
                <w:sz w:val="28"/>
                <w:szCs w:val="28"/>
              </w:rPr>
              <w:t>sẻ</w:t>
            </w:r>
            <w:proofErr w:type="spellEnd"/>
            <w:r w:rsidRPr="00ED6D84">
              <w:rPr>
                <w:sz w:val="28"/>
                <w:szCs w:val="28"/>
              </w:rPr>
              <w:t xml:space="preserve">, </w:t>
            </w:r>
            <w:proofErr w:type="spellStart"/>
            <w:r w:rsidRPr="00ED6D84">
              <w:rPr>
                <w:sz w:val="28"/>
                <w:szCs w:val="28"/>
              </w:rPr>
              <w:t>đóng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góp</w:t>
            </w:r>
            <w:proofErr w:type="spellEnd"/>
            <w:r w:rsidRPr="00ED6D84">
              <w:rPr>
                <w:sz w:val="28"/>
                <w:szCs w:val="28"/>
              </w:rPr>
              <w:t xml:space="preserve"> ý </w:t>
            </w:r>
            <w:proofErr w:type="spellStart"/>
            <w:r w:rsidRPr="00ED6D84">
              <w:rPr>
                <w:sz w:val="28"/>
                <w:szCs w:val="28"/>
              </w:rPr>
              <w:t>kiến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</w:p>
          <w:p w14:paraId="6585C46C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57CD6349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7D66D19D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6C847C07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31970C75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AC5BE59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5F2407A4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445F7F9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0B46B353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14:paraId="325A1C8B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D6D84">
              <w:rPr>
                <w:sz w:val="28"/>
                <w:szCs w:val="28"/>
              </w:rPr>
              <w:t xml:space="preserve">- HS </w:t>
            </w:r>
            <w:proofErr w:type="spellStart"/>
            <w:r w:rsidRPr="00ED6D84">
              <w:rPr>
                <w:sz w:val="28"/>
                <w:szCs w:val="28"/>
              </w:rPr>
              <w:t>thực</w:t>
            </w:r>
            <w:proofErr w:type="spellEnd"/>
            <w:r w:rsidRPr="00ED6D84">
              <w:rPr>
                <w:sz w:val="28"/>
                <w:szCs w:val="28"/>
              </w:rPr>
              <w:t xml:space="preserve"> </w:t>
            </w:r>
            <w:proofErr w:type="spellStart"/>
            <w:r w:rsidRPr="00ED6D84">
              <w:rPr>
                <w:sz w:val="28"/>
                <w:szCs w:val="28"/>
              </w:rPr>
              <w:t>hiện</w:t>
            </w:r>
            <w:proofErr w:type="spellEnd"/>
          </w:p>
          <w:p w14:paraId="4605CC79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 xml:space="preserve">  </w:t>
            </w:r>
          </w:p>
          <w:p w14:paraId="67821ED6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E5F2A1" w14:textId="77777777" w:rsidR="00E20787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99B9C4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7885A5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>- HS lắng nghe thực hiện</w:t>
            </w:r>
          </w:p>
          <w:p w14:paraId="67ABE4EE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7A5E12" w14:textId="77777777" w:rsidR="00E20787" w:rsidRPr="00ED6D84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ED6D84">
              <w:rPr>
                <w:sz w:val="28"/>
                <w:szCs w:val="28"/>
                <w:lang w:val="nl-NL"/>
              </w:rPr>
              <w:t>- HS lắng nghe thực hiện</w:t>
            </w:r>
          </w:p>
          <w:p w14:paraId="1977A9B0" w14:textId="77777777" w:rsidR="00E20787" w:rsidRPr="00C11F3C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B593EA" w14:textId="77777777" w:rsidR="00E20787" w:rsidRPr="00C11F3C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C11F3C">
              <w:rPr>
                <w:sz w:val="28"/>
                <w:szCs w:val="28"/>
                <w:lang w:val="nl-NL"/>
              </w:rPr>
              <w:t>- HS trả lời</w:t>
            </w:r>
          </w:p>
          <w:p w14:paraId="36F83CB8" w14:textId="77777777" w:rsidR="00E20787" w:rsidRPr="00C11F3C" w:rsidRDefault="00E20787" w:rsidP="00382A58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27906016" w14:textId="77777777" w:rsidR="00E20787" w:rsidRPr="005D396C" w:rsidRDefault="00E20787" w:rsidP="00E20787">
      <w:pPr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>I</w:t>
      </w:r>
      <w:r w:rsidRPr="005D396C">
        <w:rPr>
          <w:b/>
          <w:sz w:val="26"/>
          <w:szCs w:val="26"/>
          <w:lang w:val="fr-FR"/>
        </w:rPr>
        <w:t>V. ĐIỀU CHỈNH SAU BÀI HỌC :</w:t>
      </w:r>
    </w:p>
    <w:p w14:paraId="68C303BB" w14:textId="77777777" w:rsidR="00E20787" w:rsidRPr="005D396C" w:rsidRDefault="00E20787" w:rsidP="00E20787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C7311AD" w14:textId="77777777" w:rsidR="00E20787" w:rsidRDefault="00E20787" w:rsidP="00E20787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9F9CD3C" w14:textId="77777777" w:rsidR="00C733F8" w:rsidRDefault="00C733F8"/>
    <w:sectPr w:rsidR="00C733F8" w:rsidSect="00E20787">
      <w:headerReference w:type="default" r:id="rId5"/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3644" w14:textId="77777777" w:rsidR="00000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t xml:space="preserve">GV: Phan </w:t>
    </w:r>
    <w:r>
      <w:t>Thị Tùng Li</w:t>
    </w:r>
    <w:r w:rsidRPr="00EE244F">
      <w:t>nh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CD7682">
      <w:rPr>
        <w:rFonts w:asciiTheme="majorHAnsi" w:hAnsiTheme="majorHAnsi"/>
        <w:noProof/>
      </w:rPr>
      <w:t>56</w:t>
    </w:r>
    <w:r>
      <w:rPr>
        <w:rFonts w:asciiTheme="majorHAnsi" w:hAnsiTheme="majorHAnsi"/>
        <w:noProof/>
      </w:rPr>
      <w:fldChar w:fldCharType="end"/>
    </w:r>
    <w:r>
      <w:tab/>
    </w:r>
    <w:proofErr w:type="spellStart"/>
    <w:r>
      <w:t>Lớp</w:t>
    </w:r>
    <w:proofErr w:type="spellEnd"/>
    <w:r>
      <w:t xml:space="preserve"> 2C</w:t>
    </w:r>
  </w:p>
  <w:p w14:paraId="32C775D1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CD2D" w14:textId="77777777" w:rsidR="00000000" w:rsidRDefault="00000000">
    <w:pPr>
      <w:pStyle w:val="Header"/>
    </w:pPr>
    <w:r>
      <w:t>Trường TH Hoà Quang Bắc</w:t>
    </w:r>
    <w:r>
      <w:ptab w:relativeTo="margin" w:alignment="center" w:leader="none"/>
    </w:r>
    <w:r>
      <w:ptab w:relativeTo="margin" w:alignment="right" w:leader="none"/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num w:numId="1" w16cid:durableId="2341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87"/>
    <w:rsid w:val="005866EE"/>
    <w:rsid w:val="00C733F8"/>
    <w:rsid w:val="00C754D1"/>
    <w:rsid w:val="00E2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25CE"/>
  <w15:chartTrackingRefBased/>
  <w15:docId w15:val="{BA04E184-CEFD-407B-90DE-434076A2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8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7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E2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78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87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qFormat/>
    <w:rsid w:val="00E2078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9"/>
    <w:basedOn w:val="Normal"/>
    <w:rsid w:val="00E20787"/>
    <w:pPr>
      <w:widowControl w:val="0"/>
      <w:shd w:val="clear" w:color="auto" w:fill="FFFFFF"/>
      <w:spacing w:after="360" w:line="0" w:lineRule="atLeast"/>
      <w:ind w:hanging="300"/>
    </w:pPr>
    <w:rPr>
      <w:spacing w:val="-10"/>
      <w:sz w:val="27"/>
      <w:szCs w:val="27"/>
    </w:rPr>
  </w:style>
  <w:style w:type="character" w:customStyle="1" w:styleId="Heading12">
    <w:name w:val="Heading #12_"/>
    <w:basedOn w:val="DefaultParagraphFont"/>
    <w:link w:val="Heading120"/>
    <w:rsid w:val="00E20787"/>
    <w:rPr>
      <w:rFonts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E20787"/>
    <w:pPr>
      <w:widowControl w:val="0"/>
      <w:shd w:val="clear" w:color="auto" w:fill="FFFFFF"/>
      <w:spacing w:before="420" w:after="180" w:line="346" w:lineRule="exact"/>
      <w:ind w:hanging="1520"/>
    </w:pPr>
    <w:rPr>
      <w:rFonts w:asciiTheme="minorHAnsi" w:hAnsiTheme="minorHAnsi"/>
      <w:b/>
      <w:bCs/>
      <w:spacing w:val="-10"/>
      <w:kern w:val="2"/>
      <w:sz w:val="30"/>
      <w:szCs w:val="30"/>
      <w14:ligatures w14:val="standardContextual"/>
    </w:rPr>
  </w:style>
  <w:style w:type="character" w:customStyle="1" w:styleId="Bodytext11NotItalic">
    <w:name w:val="Body text (11) + Not Italic"/>
    <w:aliases w:val="Spacing 0 pt,Body text (11) + Segoe UI,11 pt,Table of contents (5) + Italic,Body text (25) + Italic,Body text (3) + Times New Roman"/>
    <w:rsid w:val="00E20787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11Spacing0pt">
    <w:name w:val="Body text (11) + Spacing 0 pt"/>
    <w:rsid w:val="00E20787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2025-05-12T02:46:00Z</dcterms:created>
  <dcterms:modified xsi:type="dcterms:W3CDTF">2025-05-12T02:46:00Z</dcterms:modified>
</cp:coreProperties>
</file>