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8C" w:rsidRPr="00E74439" w:rsidRDefault="0098488C" w:rsidP="0098488C">
      <w:pPr>
        <w:spacing w:after="0" w:line="256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E74439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Tên bài học: Bài 8. Em với ông bà, cha mẹ (Tiết 2)</w:t>
      </w:r>
    </w:p>
    <w:p w:rsidR="0098488C" w:rsidRPr="00E74439" w:rsidRDefault="0098488C" w:rsidP="0098488C">
      <w:pPr>
        <w:spacing w:after="0" w:line="256" w:lineRule="auto"/>
        <w:jc w:val="right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E74439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Tiết 18</w:t>
      </w:r>
    </w:p>
    <w:p w:rsidR="0098488C" w:rsidRPr="00E74439" w:rsidRDefault="0098488C" w:rsidP="0098488C">
      <w:pPr>
        <w:spacing w:after="0" w:line="256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E74439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1. Yêu cầu cần đạt</w:t>
      </w:r>
    </w:p>
    <w:p w:rsidR="0098488C" w:rsidRPr="00E74439" w:rsidRDefault="0098488C" w:rsidP="0098488C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:lang w:val="vi-VN" w:bidi="vi-VN"/>
          <w14:ligatures w14:val="standardContextual"/>
        </w:rPr>
      </w:pPr>
      <w:r w:rsidRPr="00E74439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a. Kiến thức, kĩ năng:</w:t>
      </w:r>
      <w:r w:rsidRPr="00E74439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 xml:space="preserve"> </w:t>
      </w:r>
      <w:r w:rsidRPr="00E74439">
        <w:rPr>
          <w:rFonts w:ascii="Times New Roman" w:eastAsia="Calibri" w:hAnsi="Times New Roman" w:cs="Times New Roman"/>
          <w:iCs/>
          <w:kern w:val="2"/>
          <w:sz w:val="28"/>
          <w:szCs w:val="28"/>
          <w:lang w:val="vi-VN" w:bidi="vi-VN"/>
          <w14:ligatures w14:val="standardContextual"/>
        </w:rPr>
        <w:t>Học xong bài này, HS cần đạt được những yêu cầu sau:</w:t>
      </w:r>
    </w:p>
    <w:p w:rsidR="0098488C" w:rsidRPr="00E74439" w:rsidRDefault="0098488C" w:rsidP="0098488C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:lang w:val="vi-VN" w:bidi="vi-VN"/>
          <w14:ligatures w14:val="standardContextual"/>
        </w:rPr>
      </w:pPr>
      <w:r w:rsidRPr="00E74439">
        <w:rPr>
          <w:rFonts w:ascii="Times New Roman" w:eastAsia="Calibri" w:hAnsi="Times New Roman" w:cs="Times New Roman"/>
          <w:kern w:val="2"/>
          <w:sz w:val="28"/>
          <w:szCs w:val="28"/>
          <w:lang w:val="vi-VN" w:bidi="vi-VN"/>
          <w14:ligatures w14:val="standardContextual"/>
        </w:rPr>
        <w:t>- Nhận biết được biểu hiện của sự quan tâm, chăm sóc ông bà, cha mẹ</w:t>
      </w:r>
    </w:p>
    <w:p w:rsidR="0098488C" w:rsidRPr="00E74439" w:rsidRDefault="0098488C" w:rsidP="0098488C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</w:pPr>
      <w:r w:rsidRPr="00E74439">
        <w:rPr>
          <w:rFonts w:ascii="Times New Roman" w:eastAsia="Calibri" w:hAnsi="Times New Roman" w:cs="Times New Roman"/>
          <w:kern w:val="2"/>
          <w:sz w:val="28"/>
          <w:szCs w:val="28"/>
          <w:lang w:val="vi-VN" w:bidi="vi-VN"/>
          <w14:ligatures w14:val="standardContextual"/>
        </w:rPr>
        <w:t>- Thể hiện được sự quan tâm, chăm sóc ông bà, cha mẹ bằng những hành vi phù hợp với lứa tuổi</w:t>
      </w:r>
    </w:p>
    <w:p w:rsidR="0098488C" w:rsidRPr="00E74439" w:rsidRDefault="0098488C" w:rsidP="0098488C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:lang w:val="vi-VN" w:bidi="vi-VN"/>
          <w14:ligatures w14:val="standardContextual"/>
        </w:rPr>
      </w:pPr>
      <w:r w:rsidRPr="00E74439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>b. Năng lực, phẩm chất:</w:t>
      </w:r>
      <w:r w:rsidRPr="00E74439">
        <w:rPr>
          <w:rFonts w:ascii="Times New Roman" w:eastAsia="Calibri" w:hAnsi="Times New Roman" w:cs="Times New Roman"/>
          <w:kern w:val="2"/>
          <w:sz w:val="28"/>
          <w:szCs w:val="28"/>
          <w:lang w:val="vi-VN" w:bidi="vi-VN"/>
          <w14:ligatures w14:val="standardContextual"/>
        </w:rPr>
        <w:t xml:space="preserve"> Lễ phép, vâng lời và hiếu thảo với ông bà, cha mẹ</w:t>
      </w:r>
    </w:p>
    <w:p w:rsidR="0098488C" w:rsidRPr="00E74439" w:rsidRDefault="0098488C" w:rsidP="0098488C">
      <w:pPr>
        <w:spacing w:after="0" w:line="256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 w:bidi="vi-VN"/>
          <w14:ligatures w14:val="standardContextual"/>
        </w:rPr>
      </w:pPr>
      <w:r w:rsidRPr="00E74439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 w:bidi="vi-VN"/>
          <w14:ligatures w14:val="standardContextual"/>
        </w:rPr>
        <w:t xml:space="preserve">2. Đồ dùng dạy học: </w:t>
      </w:r>
    </w:p>
    <w:p w:rsidR="0098488C" w:rsidRPr="00E74439" w:rsidRDefault="0098488C" w:rsidP="0098488C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:lang w:val="vi-VN" w:bidi="vi-VN"/>
          <w14:ligatures w14:val="standardContextual"/>
        </w:rPr>
      </w:pPr>
      <w:r w:rsidRPr="00E74439">
        <w:rPr>
          <w:rFonts w:ascii="Times New Roman" w:eastAsia="Calibri" w:hAnsi="Times New Roman" w:cs="Times New Roman"/>
          <w:kern w:val="2"/>
          <w:sz w:val="28"/>
          <w:szCs w:val="28"/>
          <w:lang w:val="vi-VN" w:bidi="vi-VN"/>
          <w14:ligatures w14:val="standardContextual"/>
        </w:rPr>
        <w:t>a. Giáo viên: SGK Đạo đức 1; tranh Quà tặng mẹ và các tranh trong bài phóng to</w:t>
      </w:r>
    </w:p>
    <w:p w:rsidR="0098488C" w:rsidRPr="00E74439" w:rsidRDefault="0098488C" w:rsidP="0098488C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</w:pPr>
      <w:r w:rsidRPr="00E74439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 xml:space="preserve">b. Học sinh: </w:t>
      </w:r>
      <w:r w:rsidRPr="00E74439">
        <w:rPr>
          <w:rFonts w:ascii="Times New Roman" w:eastAsia="Calibri" w:hAnsi="Times New Roman" w:cs="Times New Roman"/>
          <w:kern w:val="2"/>
          <w:sz w:val="28"/>
          <w:szCs w:val="28"/>
          <w:lang w:val="vi-VN" w:bidi="vi-VN"/>
          <w14:ligatures w14:val="standardContextual"/>
        </w:rPr>
        <w:t>SGK Đạo đức 1; sưu tầm tranh ảnh về sự quan tâm, chăm sóc ông bà, cha mẹ</w:t>
      </w:r>
    </w:p>
    <w:p w:rsidR="0098488C" w:rsidRPr="00E74439" w:rsidRDefault="0098488C" w:rsidP="0098488C">
      <w:pPr>
        <w:spacing w:after="0" w:line="256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E74439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3. Các hoạt động dạy học chủ yếu</w:t>
      </w:r>
    </w:p>
    <w:tbl>
      <w:tblPr>
        <w:tblStyle w:val="TableGrid29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8488C" w:rsidRPr="00E74439" w:rsidTr="00DF5D89">
        <w:tc>
          <w:tcPr>
            <w:tcW w:w="4675" w:type="dxa"/>
          </w:tcPr>
          <w:p w:rsidR="0098488C" w:rsidRPr="00E74439" w:rsidRDefault="0098488C" w:rsidP="00DF5D8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675" w:type="dxa"/>
          </w:tcPr>
          <w:p w:rsidR="0098488C" w:rsidRPr="00E74439" w:rsidRDefault="0098488C" w:rsidP="00DF5D8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98488C" w:rsidRPr="00E74439" w:rsidTr="00DF5D89">
        <w:tc>
          <w:tcPr>
            <w:tcW w:w="4675" w:type="dxa"/>
          </w:tcPr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1. Hoạt động mở đầu (3 phút)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Ổn định</w:t>
            </w:r>
          </w:p>
        </w:tc>
        <w:tc>
          <w:tcPr>
            <w:tcW w:w="4675" w:type="dxa"/>
          </w:tcPr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HS hát Cháu yêu bà</w:t>
            </w:r>
          </w:p>
        </w:tc>
      </w:tr>
      <w:tr w:rsidR="0098488C" w:rsidRPr="00E74439" w:rsidTr="00DF5D89">
        <w:tc>
          <w:tcPr>
            <w:tcW w:w="9350" w:type="dxa"/>
            <w:gridSpan w:val="2"/>
          </w:tcPr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2. Hoạt động hình thành kiến thức mới (27 phút)</w:t>
            </w:r>
          </w:p>
        </w:tc>
      </w:tr>
      <w:tr w:rsidR="0098488C" w:rsidRPr="00E74439" w:rsidTr="00DF5D89">
        <w:tc>
          <w:tcPr>
            <w:tcW w:w="9350" w:type="dxa"/>
            <w:gridSpan w:val="2"/>
          </w:tcPr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bidi="vi-VN"/>
              </w:rPr>
              <w:t>Hoạt động 1</w:t>
            </w: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 xml:space="preserve">: </w:t>
            </w:r>
            <w:r w:rsidRPr="00E744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bidi="vi-VN"/>
              </w:rPr>
              <w:t>Bày tỏ thái độ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val="vi-VN" w:bidi="vi-VN"/>
              </w:rPr>
              <w:t>Mục tiêu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- HS bày tỏ thái độ đồng tình hoặc không đồng tình trước một số việc làm cụ thể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- HS được phát triển năng lực tư duy phản biện</w:t>
            </w:r>
          </w:p>
        </w:tc>
      </w:tr>
      <w:tr w:rsidR="0098488C" w:rsidRPr="00E74439" w:rsidTr="00DF5D89">
        <w:tc>
          <w:tcPr>
            <w:tcW w:w="4675" w:type="dxa"/>
          </w:tcPr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val="vi-VN" w:bidi="vi-VN"/>
              </w:rPr>
              <w:t>Cách tiến hành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- GV YC HS quan sát tranh trong mục a phần luyện tập trang 41, 42 bày tỏ thái độ đồng tình hay không đồng tình về việc làm của bạn trong mỗi tranh và giải thích lí do 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- YC HS làm việc cá nhân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- Treo tranh, YC cả lớp bày tỏ thái độ bằng cách giở thẻ (thẻ xanh - đồng tình, thẻ đỏ - không đồng tình)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- GV kết luận từng tranh (tranh 1, 2, 3, 4)</w:t>
            </w:r>
          </w:p>
        </w:tc>
        <w:tc>
          <w:tcPr>
            <w:tcW w:w="4675" w:type="dxa"/>
          </w:tcPr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- Quan sát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- Bày tỏ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- Giơ thẻ và giải thích lí do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- Lắng nghe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</w:tr>
      <w:tr w:rsidR="0098488C" w:rsidRPr="00E74439" w:rsidTr="00DF5D89">
        <w:tc>
          <w:tcPr>
            <w:tcW w:w="9350" w:type="dxa"/>
            <w:gridSpan w:val="2"/>
          </w:tcPr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bidi="vi-VN"/>
              </w:rPr>
              <w:t>Hoạt động 2</w:t>
            </w: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 xml:space="preserve">: </w:t>
            </w:r>
            <w:r w:rsidRPr="00E744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bidi="vi-VN"/>
              </w:rPr>
              <w:t>Xử lí tình huống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val="vi-VN" w:bidi="vi-VN"/>
              </w:rPr>
              <w:t>Mục tiêu: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- HS có kĩ năng vận dụng kiến thức vừa học để xử lí tình huống, thể hiện sự quan tâm, chăm sóc ông bà, cha mẹ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- HS được phát triển năng lực để giải quyết vấn đề</w:t>
            </w:r>
          </w:p>
        </w:tc>
      </w:tr>
      <w:tr w:rsidR="0098488C" w:rsidRPr="00E74439" w:rsidTr="00DF5D89">
        <w:tc>
          <w:tcPr>
            <w:tcW w:w="4675" w:type="dxa"/>
          </w:tcPr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val="vi-VN" w:bidi="vi-VN"/>
              </w:rPr>
              <w:t>Cách tiến hành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lastRenderedPageBreak/>
              <w:t>- GV YC HS quan sát tranh tình huống ở mục b trang 42, 43 và nêu nội dung tình huống trong mỗi tranh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- Mời vài HS nêu nội dung của mỗi tình huống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* GV kết luận nội dung tình huống 1, 2, 3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- YC HS thảo luận theo nhóm 4 và giao nhiệm vụ cho mỗi nhóm thảo luận 1 tình huống theo câu hỏi: Nếu em là bạn trong mỗi nhóm, em sẽ làm gì?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* GV kết luận từng tình huống</w:t>
            </w:r>
          </w:p>
        </w:tc>
        <w:tc>
          <w:tcPr>
            <w:tcW w:w="4675" w:type="dxa"/>
          </w:tcPr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lastRenderedPageBreak/>
              <w:t>- Quan sát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- Trình bày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- Lắng nghe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- Thảo luận, từng nhóm trình bày và HS khác nhận xét, bổ sung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- Lắng nghe</w:t>
            </w:r>
          </w:p>
        </w:tc>
      </w:tr>
      <w:tr w:rsidR="0098488C" w:rsidRPr="00E74439" w:rsidTr="00DF5D89">
        <w:tc>
          <w:tcPr>
            <w:tcW w:w="9350" w:type="dxa"/>
            <w:gridSpan w:val="2"/>
          </w:tcPr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bidi="vi-VN"/>
              </w:rPr>
              <w:lastRenderedPageBreak/>
              <w:t>Hoạt động 3: Tự liên hệ 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val="vi-VN" w:bidi="vi-VN"/>
              </w:rPr>
              <w:t>Mục tiêu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- HS tự đánh giá được những việc đã làm của bản thân, thể hiện sự quan tâm, chăm sóc ông bà, cha mẹ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- HS được phát triển năng lực điều chỉnh hành vi</w:t>
            </w:r>
          </w:p>
        </w:tc>
      </w:tr>
      <w:tr w:rsidR="0098488C" w:rsidRPr="00E74439" w:rsidTr="00DF5D89">
        <w:tc>
          <w:tcPr>
            <w:tcW w:w="4675" w:type="dxa"/>
          </w:tcPr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val="vi-VN" w:bidi="vi-VN"/>
              </w:rPr>
              <w:t>Cách tiến hành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- YC HS Kể những việc em đã làm để thể hiện sự quan tâm, chăm sóc ông bà, cha mẹ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- Nhận xét, khen ngợi</w:t>
            </w:r>
          </w:p>
        </w:tc>
        <w:tc>
          <w:tcPr>
            <w:tcW w:w="4675" w:type="dxa"/>
          </w:tcPr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- HS kể trước lớp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- Lắng nghe</w:t>
            </w:r>
          </w:p>
        </w:tc>
      </w:tr>
      <w:tr w:rsidR="0098488C" w:rsidRPr="00E74439" w:rsidTr="00DF5D89">
        <w:tc>
          <w:tcPr>
            <w:tcW w:w="4675" w:type="dxa"/>
          </w:tcPr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bidi="vi-VN"/>
              </w:rPr>
              <w:t>3. Vận dụng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iCs/>
                <w:sz w:val="26"/>
                <w:szCs w:val="26"/>
                <w:lang w:val="vi-VN" w:bidi="vi-VN"/>
              </w:rPr>
              <w:t>Vận dụng trong giờ học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a. Tập nói lời lễ độ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- YC HS làm việc theo cặp tập nói lời lễ độ với ông bà, cha mẹ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iCs/>
                <w:sz w:val="26"/>
                <w:szCs w:val="26"/>
                <w:lang w:val="vi-VN" w:bidi="vi-VN"/>
              </w:rPr>
              <w:t xml:space="preserve">* </w:t>
            </w: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GD HS Khi nói chuyện với ông bà, cha mẹ nên dùng những lời lẽ thể hiện sự lễ độ 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b. Làm thiệp/ thiếp chúc mừng ông bà, cha mẹ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- HD HS làm thiệp/ thiếp chúc mừng ông bà, cha mẹ nhân dịp sinh nhật hoặc lễ tết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- GV khen ngợi HS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iCs/>
                <w:sz w:val="26"/>
                <w:szCs w:val="26"/>
                <w:lang w:val="vi-VN" w:bidi="vi-VN"/>
              </w:rPr>
              <w:t>Vận dụng sau giờ học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- Dặn dò HS thực hiện sự quan tâm, chăm sóc ông bà, cha mẹ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khi: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+  Ông bà, cha mẹ bị ốm, mệt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lastRenderedPageBreak/>
              <w:t>+  Ông bà, cha mẹ bận việc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+  Ông bà, cha mẹ vừa đi xa về</w:t>
            </w:r>
          </w:p>
        </w:tc>
        <w:tc>
          <w:tcPr>
            <w:tcW w:w="4675" w:type="dxa"/>
          </w:tcPr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- Từng cặp HS thực hiện, HS khác quan sát, nhận xét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br/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- HS thực hành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- Giới thiệu về tấm thiệp của mình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- Lắng nghe và  vận dụng để thực hiện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- Trình bày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</w:tr>
      <w:tr w:rsidR="0098488C" w:rsidRPr="00E74439" w:rsidTr="00DF5D89">
        <w:tc>
          <w:tcPr>
            <w:tcW w:w="4675" w:type="dxa"/>
          </w:tcPr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4. Hoạt động nối tiếp và củng cố (5 phút)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- Em rút ra được điều gì sau bài học này?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- YC HS đọc Lời khuyên SGK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- Dặn HS chuẩn bị: Em với anh chị em trong gia đình 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- Nhận xét tiết học</w:t>
            </w:r>
          </w:p>
        </w:tc>
        <w:tc>
          <w:tcPr>
            <w:tcW w:w="4675" w:type="dxa"/>
          </w:tcPr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HS trả lời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HS đọc lời khuyên SGK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HS thực hiện</w:t>
            </w: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98488C" w:rsidRPr="00E74439" w:rsidRDefault="0098488C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HS lắng nghe</w:t>
            </w:r>
          </w:p>
        </w:tc>
      </w:tr>
    </w:tbl>
    <w:p w:rsidR="0098488C" w:rsidRPr="00E74439" w:rsidRDefault="0098488C" w:rsidP="0098488C">
      <w:pPr>
        <w:spacing w:after="0" w:line="256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E74439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4. Điều chỉnh sau bài dạy</w:t>
      </w:r>
    </w:p>
    <w:p w:rsidR="0098488C" w:rsidRPr="00E74439" w:rsidRDefault="0098488C" w:rsidP="0098488C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</w:pPr>
    </w:p>
    <w:p w:rsidR="0098488C" w:rsidRPr="00E74439" w:rsidRDefault="0098488C" w:rsidP="0098488C">
      <w:pPr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</w:pPr>
      <w:r w:rsidRPr="00E74439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br w:type="page"/>
      </w:r>
    </w:p>
    <w:p w:rsidR="00127609" w:rsidRPr="0098488C" w:rsidRDefault="00127609" w:rsidP="0098488C">
      <w:bookmarkStart w:id="0" w:name="_GoBack"/>
      <w:bookmarkEnd w:id="0"/>
    </w:p>
    <w:sectPr w:rsidR="00127609" w:rsidRPr="00984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BE"/>
    <w:rsid w:val="00127609"/>
    <w:rsid w:val="00281FBE"/>
    <w:rsid w:val="005B3534"/>
    <w:rsid w:val="0098488C"/>
    <w:rsid w:val="00D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296FC-669B-4BFF-9919-6BCD01DA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9">
    <w:name w:val="Table Grid19"/>
    <w:basedOn w:val="TableNormal"/>
    <w:next w:val="TableGrid"/>
    <w:uiPriority w:val="39"/>
    <w:rsid w:val="00DF10D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F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5B353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98488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2025-05-09T00:21:00Z</dcterms:created>
  <dcterms:modified xsi:type="dcterms:W3CDTF">2025-05-09T00:21:00Z</dcterms:modified>
</cp:coreProperties>
</file>