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31f2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TUẦN 21:                  KẾ HOẠCH BÀI DẠY ÂM NHẠC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ÔN TẬP BÀI HÁT: MÙA XUÂN TÌNH BẠN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THƯỜNG THỨC ÂM NHẠC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 GIỚI THIỆU NHẠC CỤ DÂN TỘC VIỆT NAM: ĐÀN ĐÁY.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I. YÊU CẦU CẦN ĐẠT</w:t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0"/>
        </w:tabs>
        <w:spacing w:line="283" w:lineRule="auto"/>
        <w:ind w:right="0"/>
        <w:rPr>
          <w:b w:val="1"/>
          <w:i w:val="1"/>
          <w:sz w:val="26"/>
          <w:szCs w:val="26"/>
        </w:rPr>
      </w:pPr>
      <w:r w:rsidDel="00000000" w:rsidR="00000000" w:rsidRPr="00000000">
        <w:rPr>
          <w:b w:val="1"/>
          <w:i w:val="1"/>
          <w:color w:val="231f20"/>
          <w:sz w:val="26"/>
          <w:szCs w:val="26"/>
          <w:rtl w:val="0"/>
        </w:rPr>
        <w:t xml:space="preserve">1. Phẩm chất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1134"/>
        </w:tabs>
        <w:spacing w:before="34" w:line="254" w:lineRule="auto"/>
        <w:ind w:right="0"/>
        <w:rPr>
          <w:sz w:val="26"/>
          <w:szCs w:val="26"/>
        </w:rPr>
      </w:pPr>
      <w:r w:rsidDel="00000000" w:rsidR="00000000" w:rsidRPr="00000000">
        <w:rPr>
          <w:color w:val="231f20"/>
          <w:sz w:val="26"/>
          <w:szCs w:val="26"/>
          <w:rtl w:val="0"/>
        </w:rPr>
        <w:t xml:space="preserve">- PC1: Yêu thiên nhiên và có những việc làm thiết thực để bảo vệ thiên nhiên. Yêu quê hương, tôn trọng các biểu trưng của đất nước.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1134"/>
        </w:tabs>
        <w:spacing w:before="19" w:line="261" w:lineRule="auto"/>
        <w:ind w:right="0"/>
        <w:rPr>
          <w:sz w:val="26"/>
          <w:szCs w:val="26"/>
        </w:rPr>
      </w:pPr>
      <w:r w:rsidDel="00000000" w:rsidR="00000000" w:rsidRPr="00000000">
        <w:rPr>
          <w:color w:val="231f20"/>
          <w:sz w:val="26"/>
          <w:szCs w:val="26"/>
          <w:rtl w:val="0"/>
        </w:rPr>
        <w:t xml:space="preserve">- PC2: Yêu quý bạn bè, quan tâm khích lệ bạn bè.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1134"/>
          <w:tab w:val="left" w:leader="none" w:pos="1513"/>
        </w:tabs>
        <w:spacing w:line="285" w:lineRule="auto"/>
        <w:ind w:right="0"/>
        <w:rPr>
          <w:b w:val="1"/>
          <w:i w:val="1"/>
          <w:sz w:val="26"/>
          <w:szCs w:val="26"/>
        </w:rPr>
      </w:pPr>
      <w:r w:rsidDel="00000000" w:rsidR="00000000" w:rsidRPr="00000000">
        <w:rPr>
          <w:b w:val="1"/>
          <w:i w:val="1"/>
          <w:color w:val="231f20"/>
          <w:sz w:val="26"/>
          <w:szCs w:val="26"/>
          <w:rtl w:val="0"/>
        </w:rPr>
        <w:t xml:space="preserve">2. Năng lực chung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1134"/>
        </w:tabs>
        <w:spacing w:before="34" w:lineRule="auto"/>
        <w:ind w:right="0"/>
        <w:rPr>
          <w:sz w:val="26"/>
          <w:szCs w:val="26"/>
        </w:rPr>
      </w:pPr>
      <w:r w:rsidDel="00000000" w:rsidR="00000000" w:rsidRPr="00000000">
        <w:rPr>
          <w:color w:val="231f20"/>
          <w:sz w:val="26"/>
          <w:szCs w:val="26"/>
          <w:rtl w:val="0"/>
        </w:rPr>
        <w:t xml:space="preserve">- NLC1: Dựa trên hiểu biết đã có, biết hình thành ý tưởng mới đối với bản thân.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1134"/>
        </w:tabs>
        <w:spacing w:before="36" w:line="254" w:lineRule="auto"/>
        <w:ind w:right="0"/>
        <w:rPr>
          <w:sz w:val="26"/>
          <w:szCs w:val="26"/>
        </w:rPr>
      </w:pPr>
      <w:r w:rsidDel="00000000" w:rsidR="00000000" w:rsidRPr="00000000">
        <w:rPr>
          <w:color w:val="231f20"/>
          <w:sz w:val="26"/>
          <w:szCs w:val="26"/>
          <w:rtl w:val="0"/>
        </w:rPr>
        <w:t xml:space="preserve">- NLC2: Nhận biết và bày tỏ được tình cảm, cảm xúc của bản thân; biết cách kết bạn và giữ gìn tình bạn.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tabs>
          <w:tab w:val="left" w:leader="none" w:pos="1134"/>
        </w:tabs>
        <w:spacing w:before="19" w:line="254" w:lineRule="auto"/>
        <w:ind w:right="0"/>
        <w:rPr>
          <w:sz w:val="26"/>
          <w:szCs w:val="26"/>
        </w:rPr>
      </w:pPr>
      <w:r w:rsidDel="00000000" w:rsidR="00000000" w:rsidRPr="00000000">
        <w:rPr>
          <w:color w:val="231f20"/>
          <w:sz w:val="26"/>
          <w:szCs w:val="26"/>
          <w:rtl w:val="0"/>
        </w:rPr>
        <w:t xml:space="preserve">- NLC3: Có thói quen trao đổi, giúp đỡ nhau trong học tập; biết cùng nhau hoàn thành nhiệm vụ học tập theo hướng dẫn của thầy, cô.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tabs>
          <w:tab w:val="left" w:leader="none" w:pos="1134"/>
          <w:tab w:val="left" w:leader="none" w:pos="1513"/>
        </w:tabs>
        <w:spacing w:line="266" w:lineRule="auto"/>
        <w:ind w:right="0"/>
        <w:rPr>
          <w:b w:val="1"/>
          <w:i w:val="1"/>
          <w:sz w:val="26"/>
          <w:szCs w:val="26"/>
        </w:rPr>
      </w:pPr>
      <w:r w:rsidDel="00000000" w:rsidR="00000000" w:rsidRPr="00000000">
        <w:rPr>
          <w:b w:val="1"/>
          <w:i w:val="1"/>
          <w:color w:val="231f20"/>
          <w:sz w:val="26"/>
          <w:szCs w:val="26"/>
          <w:rtl w:val="0"/>
        </w:rPr>
        <w:t xml:space="preserve">3. Năng lực âm nhạc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tabs>
          <w:tab w:val="left" w:leader="none" w:pos="1134"/>
          <w:tab w:val="left" w:leader="none" w:pos="1338"/>
        </w:tabs>
        <w:spacing w:before="35" w:line="254" w:lineRule="auto"/>
        <w:ind w:right="0"/>
        <w:jc w:val="both"/>
        <w:rPr>
          <w:sz w:val="26"/>
          <w:szCs w:val="26"/>
        </w:rPr>
      </w:pPr>
      <w:r w:rsidDel="00000000" w:rsidR="00000000" w:rsidRPr="00000000">
        <w:rPr>
          <w:color w:val="231f20"/>
          <w:sz w:val="26"/>
          <w:szCs w:val="26"/>
          <w:rtl w:val="0"/>
        </w:rPr>
        <w:t xml:space="preserve">- Nghe và vận động được theo nhịp điệu của bài </w:t>
      </w:r>
      <w:r w:rsidDel="00000000" w:rsidR="00000000" w:rsidRPr="00000000">
        <w:rPr>
          <w:i w:val="1"/>
          <w:color w:val="231f20"/>
          <w:sz w:val="26"/>
          <w:szCs w:val="26"/>
          <w:rtl w:val="0"/>
        </w:rPr>
        <w:t xml:space="preserve">Mùa xuân tình bạn</w:t>
      </w:r>
      <w:r w:rsidDel="00000000" w:rsidR="00000000" w:rsidRPr="00000000">
        <w:rPr>
          <w:color w:val="231f20"/>
          <w:sz w:val="26"/>
          <w:szCs w:val="26"/>
          <w:rtl w:val="0"/>
        </w:rPr>
        <w:t xml:space="preserve">; thể hiện được cách hát nảy âm, ngân dài; hát được bài </w:t>
      </w:r>
      <w:r w:rsidDel="00000000" w:rsidR="00000000" w:rsidRPr="00000000">
        <w:rPr>
          <w:i w:val="1"/>
          <w:color w:val="231f20"/>
          <w:sz w:val="26"/>
          <w:szCs w:val="26"/>
          <w:rtl w:val="0"/>
        </w:rPr>
        <w:t xml:space="preserve">Mùa xuân tình bạn </w:t>
      </w:r>
      <w:r w:rsidDel="00000000" w:rsidR="00000000" w:rsidRPr="00000000">
        <w:rPr>
          <w:color w:val="231f20"/>
          <w:sz w:val="26"/>
          <w:szCs w:val="26"/>
          <w:rtl w:val="0"/>
        </w:rPr>
        <w:t xml:space="preserve">thể hiện tính chất vui tươi, hát đúng giai điệu, nhịp điệu, rõ lời và biết hát kết hợp gõ đệm theo nhịp.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tabs>
          <w:tab w:val="left" w:leader="none" w:pos="1134"/>
          <w:tab w:val="left" w:leader="none" w:pos="1347"/>
        </w:tabs>
        <w:spacing w:before="19" w:line="254" w:lineRule="auto"/>
        <w:ind w:right="0"/>
        <w:jc w:val="both"/>
        <w:rPr>
          <w:sz w:val="26"/>
          <w:szCs w:val="26"/>
        </w:rPr>
      </w:pPr>
      <w:r w:rsidDel="00000000" w:rsidR="00000000" w:rsidRPr="00000000">
        <w:rPr>
          <w:color w:val="231f20"/>
          <w:sz w:val="26"/>
          <w:szCs w:val="26"/>
          <w:rtl w:val="0"/>
        </w:rPr>
        <w:t xml:space="preserve">- Biết lắng nghe và biểu lộ cảm xúc; biết vận động cơ thể phù hợp với nhịp điệu. Bước đầu cảm nhận được vẻ đẹp của tác phẩm âm nhạc, biết tưởng tượng khi nghe nhạc.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6"/>
          <w:szCs w:val="26"/>
          <w:u w:val="none"/>
          <w:shd w:fill="auto" w:val="clear"/>
          <w:vertAlign w:val="baseline"/>
          <w:rtl w:val="0"/>
        </w:rPr>
        <w:t xml:space="preserve">-  Nêu được tên và một vài đặc điểm của đàn đáy; mô tả được động tác chơi đàn; cảm nhận, phân biệt được âm sắc và nhận biết được đàn đáy khi xem biểu diễn.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tabs>
          <w:tab w:val="left" w:leader="none" w:pos="1134"/>
          <w:tab w:val="left" w:leader="none" w:pos="1380"/>
        </w:tabs>
        <w:spacing w:before="104" w:line="288" w:lineRule="auto"/>
        <w:ind w:right="0"/>
        <w:rPr>
          <w:b w:val="1"/>
          <w:sz w:val="26"/>
          <w:szCs w:val="26"/>
        </w:rPr>
      </w:pPr>
      <w:r w:rsidDel="00000000" w:rsidR="00000000" w:rsidRPr="00000000">
        <w:rPr>
          <w:b w:val="1"/>
          <w:color w:val="231f20"/>
          <w:sz w:val="26"/>
          <w:szCs w:val="26"/>
          <w:rtl w:val="0"/>
        </w:rPr>
        <w:t xml:space="preserve">II. ĐỒ DÙNG DẠY HỌC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tabs>
          <w:tab w:val="left" w:leader="none" w:pos="1134"/>
        </w:tabs>
        <w:spacing w:after="240" w:before="240" w:line="290" w:lineRule="auto"/>
        <w:jc w:val="both"/>
        <w:rPr>
          <w:b w:val="1"/>
          <w:color w:val="231f20"/>
          <w:sz w:val="26"/>
          <w:szCs w:val="26"/>
        </w:rPr>
      </w:pPr>
      <w:r w:rsidDel="00000000" w:rsidR="00000000" w:rsidRPr="00000000">
        <w:rPr>
          <w:b w:val="1"/>
          <w:color w:val="231f20"/>
          <w:sz w:val="26"/>
          <w:szCs w:val="26"/>
          <w:rtl w:val="0"/>
        </w:rPr>
        <w:t xml:space="preserve">2. Năng lực chung</w:t>
      </w:r>
    </w:p>
    <w:p w:rsidR="00000000" w:rsidDel="00000000" w:rsidP="00000000" w:rsidRDefault="00000000" w:rsidRPr="00000000" w14:paraId="00000018">
      <w:pPr>
        <w:widowControl w:val="0"/>
        <w:tabs>
          <w:tab w:val="left" w:leader="none" w:pos="1134"/>
        </w:tabs>
        <w:spacing w:after="240" w:before="240" w:line="290" w:lineRule="auto"/>
        <w:jc w:val="both"/>
        <w:rPr>
          <w:color w:val="231f20"/>
          <w:sz w:val="26"/>
          <w:szCs w:val="26"/>
        </w:rPr>
      </w:pPr>
      <w:r w:rsidDel="00000000" w:rsidR="00000000" w:rsidRPr="00000000">
        <w:rPr>
          <w:color w:val="231f20"/>
          <w:sz w:val="26"/>
          <w:szCs w:val="26"/>
          <w:rtl w:val="0"/>
        </w:rPr>
        <w:t xml:space="preserve">- NLC 1: Nhận biết và bày tỏ được tình cảm, cảm xúc của bản thân thông qua các hoạt động nge nhạc</w:t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1134"/>
        </w:tabs>
        <w:spacing w:after="240" w:before="240" w:line="290" w:lineRule="auto"/>
        <w:jc w:val="both"/>
        <w:rPr>
          <w:color w:val="231f20"/>
          <w:sz w:val="26"/>
          <w:szCs w:val="26"/>
        </w:rPr>
      </w:pPr>
      <w:r w:rsidDel="00000000" w:rsidR="00000000" w:rsidRPr="00000000">
        <w:rPr>
          <w:color w:val="231f20"/>
          <w:sz w:val="26"/>
          <w:szCs w:val="26"/>
          <w:rtl w:val="0"/>
        </w:rPr>
        <w:t xml:space="preserve">- NLC 2: Biêt trình bày ý tưởng của bản than thông qua hoạt động học</w:t>
      </w:r>
    </w:p>
    <w:p w:rsidR="00000000" w:rsidDel="00000000" w:rsidP="00000000" w:rsidRDefault="00000000" w:rsidRPr="00000000" w14:paraId="0000001A">
      <w:pPr>
        <w:widowControl w:val="0"/>
        <w:tabs>
          <w:tab w:val="left" w:leader="none" w:pos="1134"/>
        </w:tabs>
        <w:spacing w:after="240" w:before="240" w:line="290" w:lineRule="auto"/>
        <w:jc w:val="both"/>
        <w:rPr>
          <w:color w:val="231f20"/>
          <w:sz w:val="26"/>
          <w:szCs w:val="26"/>
        </w:rPr>
      </w:pPr>
      <w:r w:rsidDel="00000000" w:rsidR="00000000" w:rsidRPr="00000000">
        <w:rPr>
          <w:color w:val="231f20"/>
          <w:sz w:val="26"/>
          <w:szCs w:val="26"/>
          <w:rtl w:val="0"/>
        </w:rPr>
        <w:t xml:space="preserve">- NLC 3: Tích cực, chủ động, sáng tạo thông qua các hoạt động đọc nhạc và chơi nhạc cụ.</w:t>
      </w:r>
    </w:p>
    <w:p w:rsidR="00000000" w:rsidDel="00000000" w:rsidP="00000000" w:rsidRDefault="00000000" w:rsidRPr="00000000" w14:paraId="0000001B">
      <w:pPr>
        <w:widowControl w:val="0"/>
        <w:tabs>
          <w:tab w:val="left" w:leader="none" w:pos="1134"/>
        </w:tabs>
        <w:spacing w:after="240" w:before="240" w:line="290" w:lineRule="auto"/>
        <w:jc w:val="both"/>
        <w:rPr>
          <w:b w:val="1"/>
          <w:color w:val="231f20"/>
          <w:sz w:val="26"/>
          <w:szCs w:val="26"/>
        </w:rPr>
      </w:pPr>
      <w:r w:rsidDel="00000000" w:rsidR="00000000" w:rsidRPr="00000000">
        <w:rPr>
          <w:b w:val="1"/>
          <w:color w:val="231f20"/>
          <w:sz w:val="26"/>
          <w:szCs w:val="26"/>
          <w:rtl w:val="0"/>
        </w:rPr>
        <w:t xml:space="preserve">3. Năng lực Âm nhạc</w:t>
      </w:r>
    </w:p>
    <w:p w:rsidR="00000000" w:rsidDel="00000000" w:rsidP="00000000" w:rsidRDefault="00000000" w:rsidRPr="00000000" w14:paraId="0000001C">
      <w:pPr>
        <w:widowControl w:val="0"/>
        <w:tabs>
          <w:tab w:val="left" w:leader="none" w:pos="1134"/>
        </w:tabs>
        <w:spacing w:after="240" w:before="240" w:line="290" w:lineRule="auto"/>
        <w:jc w:val="both"/>
        <w:rPr>
          <w:color w:val="231f20"/>
          <w:sz w:val="26"/>
          <w:szCs w:val="26"/>
        </w:rPr>
      </w:pPr>
      <w:r w:rsidDel="00000000" w:rsidR="00000000" w:rsidRPr="00000000">
        <w:rPr>
          <w:color w:val="231f20"/>
          <w:sz w:val="26"/>
          <w:szCs w:val="26"/>
          <w:rtl w:val="0"/>
        </w:rPr>
        <w:t xml:space="preserve">- NLAN 1: Bước đầu phân biệt và mô phỏng được âm thanh nhanh – chậm</w:t>
      </w:r>
    </w:p>
    <w:p w:rsidR="00000000" w:rsidDel="00000000" w:rsidP="00000000" w:rsidRDefault="00000000" w:rsidRPr="00000000" w14:paraId="0000001D">
      <w:pPr>
        <w:widowControl w:val="0"/>
        <w:tabs>
          <w:tab w:val="left" w:leader="none" w:pos="1134"/>
        </w:tabs>
        <w:spacing w:after="240" w:before="240" w:line="290" w:lineRule="auto"/>
        <w:jc w:val="both"/>
        <w:rPr>
          <w:color w:val="231f20"/>
          <w:sz w:val="26"/>
          <w:szCs w:val="26"/>
        </w:rPr>
      </w:pPr>
      <w:r w:rsidDel="00000000" w:rsidR="00000000" w:rsidRPr="00000000">
        <w:rPr>
          <w:color w:val="231f20"/>
          <w:sz w:val="26"/>
          <w:szCs w:val="26"/>
          <w:rtl w:val="0"/>
        </w:rPr>
        <w:t xml:space="preserve">- NLAN 2: Hát bài hát Chúc ngủ ngon với giọng hát tự nhiên, tư thế phù hợp , hát rõ lời và thuộc lời, duy trì được tốc độ ổn định; nêu được tên bài hát và tên tác giả.</w:t>
      </w:r>
    </w:p>
    <w:p w:rsidR="00000000" w:rsidDel="00000000" w:rsidP="00000000" w:rsidRDefault="00000000" w:rsidRPr="00000000" w14:paraId="0000001E">
      <w:pPr>
        <w:widowControl w:val="0"/>
        <w:tabs>
          <w:tab w:val="left" w:leader="none" w:pos="1134"/>
        </w:tabs>
        <w:spacing w:after="240" w:before="240" w:line="290" w:lineRule="auto"/>
        <w:jc w:val="both"/>
        <w:rPr>
          <w:color w:val="231f20"/>
          <w:sz w:val="26"/>
          <w:szCs w:val="26"/>
        </w:rPr>
      </w:pPr>
      <w:r w:rsidDel="00000000" w:rsidR="00000000" w:rsidRPr="00000000">
        <w:rPr>
          <w:color w:val="231f20"/>
          <w:sz w:val="26"/>
          <w:szCs w:val="26"/>
          <w:rtl w:val="0"/>
        </w:rPr>
        <w:t xml:space="preserve">- NLAN 3: Đọc đúng tên nốt của thang âm và đọc bài đọc nhạc; bước đầu thể hiện đúng cao độ và trường độ các mẫu âm.</w:t>
      </w:r>
    </w:p>
    <w:p w:rsidR="00000000" w:rsidDel="00000000" w:rsidP="00000000" w:rsidRDefault="00000000" w:rsidRPr="00000000" w14:paraId="0000001F">
      <w:pPr>
        <w:widowControl w:val="0"/>
        <w:tabs>
          <w:tab w:val="left" w:leader="none" w:pos="1134"/>
        </w:tabs>
        <w:spacing w:after="240" w:before="240" w:line="290" w:lineRule="auto"/>
        <w:jc w:val="both"/>
        <w:rPr>
          <w:color w:val="231f20"/>
          <w:sz w:val="26"/>
          <w:szCs w:val="26"/>
        </w:rPr>
      </w:pPr>
      <w:r w:rsidDel="00000000" w:rsidR="00000000" w:rsidRPr="00000000">
        <w:rPr>
          <w:color w:val="231f20"/>
          <w:sz w:val="26"/>
          <w:szCs w:val="26"/>
          <w:rtl w:val="0"/>
        </w:rPr>
        <w:t xml:space="preserve">- NLAN 4: Bước đầu chơi nhạc cụ đúng tư thế, đúng cách; thể hiện đúng trường độ các mẫu tiết tấu; biết sử dụng nhạc cụ để đệm cho bài hát Chúc ngủ ngon.</w:t>
      </w:r>
    </w:p>
    <w:p w:rsidR="00000000" w:rsidDel="00000000" w:rsidP="00000000" w:rsidRDefault="00000000" w:rsidRPr="00000000" w14:paraId="00000020">
      <w:pPr>
        <w:widowControl w:val="0"/>
        <w:tabs>
          <w:tab w:val="left" w:leader="none" w:pos="1134"/>
        </w:tabs>
        <w:spacing w:after="240" w:before="240" w:line="290" w:lineRule="auto"/>
        <w:jc w:val="both"/>
        <w:rPr>
          <w:color w:val="231f20"/>
          <w:sz w:val="26"/>
          <w:szCs w:val="26"/>
        </w:rPr>
      </w:pPr>
      <w:r w:rsidDel="00000000" w:rsidR="00000000" w:rsidRPr="00000000">
        <w:rPr>
          <w:color w:val="231f20"/>
          <w:sz w:val="26"/>
          <w:szCs w:val="26"/>
          <w:rtl w:val="0"/>
        </w:rPr>
        <w:t xml:space="preserve">- NLAN 5: Biết vận  động cơ thể với nhịp điệu</w:t>
      </w:r>
    </w:p>
    <w:p w:rsidR="00000000" w:rsidDel="00000000" w:rsidP="00000000" w:rsidRDefault="00000000" w:rsidRPr="00000000" w14:paraId="00000021">
      <w:pPr>
        <w:widowControl w:val="0"/>
        <w:tabs>
          <w:tab w:val="left" w:leader="none" w:pos="1134"/>
        </w:tabs>
        <w:spacing w:after="240" w:before="240" w:line="290" w:lineRule="auto"/>
        <w:jc w:val="both"/>
        <w:rPr>
          <w:color w:val="231f20"/>
          <w:sz w:val="26"/>
          <w:szCs w:val="26"/>
        </w:rPr>
      </w:pPr>
      <w:r w:rsidDel="00000000" w:rsidR="00000000" w:rsidRPr="00000000">
        <w:rPr>
          <w:color w:val="231f20"/>
          <w:sz w:val="26"/>
          <w:szCs w:val="26"/>
          <w:rtl w:val="0"/>
        </w:rPr>
        <w:t xml:space="preserve">- NLAN 6: Bước đầu biết minh họa cho một số tình tiết của câu chuyện Khúc hát ru trên lưng mẹ. </w:t>
      </w:r>
    </w:p>
    <w:p w:rsidR="00000000" w:rsidDel="00000000" w:rsidP="00000000" w:rsidRDefault="00000000" w:rsidRPr="00000000" w14:paraId="00000022">
      <w:pPr>
        <w:widowControl w:val="0"/>
        <w:tabs>
          <w:tab w:val="left" w:leader="none" w:pos="1134"/>
        </w:tabs>
        <w:spacing w:line="290" w:lineRule="auto"/>
        <w:ind w:right="0"/>
        <w:jc w:val="both"/>
        <w:rPr>
          <w:sz w:val="26"/>
          <w:szCs w:val="26"/>
        </w:rPr>
      </w:pPr>
      <w:r w:rsidDel="00000000" w:rsidR="00000000" w:rsidRPr="00000000">
        <w:rPr>
          <w:color w:val="231f20"/>
          <w:sz w:val="26"/>
          <w:szCs w:val="26"/>
          <w:rtl w:val="0"/>
        </w:rPr>
        <w:t xml:space="preserve">ách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tabs>
          <w:tab w:val="left" w:leader="none" w:pos="1134"/>
          <w:tab w:val="left" w:leader="none" w:pos="1449"/>
        </w:tabs>
        <w:spacing w:after="40" w:before="56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color w:val="231f20"/>
          <w:sz w:val="26"/>
          <w:szCs w:val="26"/>
          <w:rtl w:val="0"/>
        </w:rPr>
        <w:t xml:space="preserve">III. CÁC HOẠT ĐỘNG DẠY HỌC</w:t>
      </w: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708"/>
        <w:gridCol w:w="3354"/>
        <w:tblGridChange w:id="0">
          <w:tblGrid>
            <w:gridCol w:w="5708"/>
            <w:gridCol w:w="3354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widowControl w:val="0"/>
              <w:tabs>
                <w:tab w:val="left" w:leader="none" w:pos="0"/>
              </w:tabs>
              <w:spacing w:after="12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HOẠT ĐỘNG CỦA GIÁO VIÊN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widowControl w:val="0"/>
              <w:tabs>
                <w:tab w:val="left" w:leader="none" w:pos="0"/>
              </w:tabs>
              <w:spacing w:after="12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HOẠT ĐỘNG CỦA HS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11. KHỞI ĐỘNG:5p 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Nhắc HS giữ trật tự khi học.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c330e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Lớp trưởng báo cáo sĩ số lớp.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color w:val="4d5156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GV mở bài hát Vũ điệu rửa tay và vận động cùng HS (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6"/>
                  <w:szCs w:val="26"/>
                  <w:highlight w:val="white"/>
                  <w:rtl w:val="0"/>
                </w:rPr>
                <w:t xml:space="preserve">https://youtu.be/palAPZO05jo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4d5156"/>
                <w:sz w:val="26"/>
                <w:szCs w:val="26"/>
                <w:highlight w:val="white"/>
                <w:rtl w:val="0"/>
              </w:rPr>
              <w:t xml:space="preserve">.)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(Trong quá trình vận động HS ôn lại kí hiệu bàn tay của 7 nốt nhạc)</w:t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color w:val="24202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42021"/>
                <w:sz w:val="26"/>
                <w:szCs w:val="26"/>
                <w:rtl w:val="0"/>
              </w:rPr>
              <w:t xml:space="preserve">- GV dẫn dắt HS vào bài học mới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2. KHÁM PHÁ (18P)</w:t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b w:val="1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6"/>
                <w:szCs w:val="26"/>
                <w:rtl w:val="0"/>
              </w:rPr>
              <w:t xml:space="preserve">Ôn bài hát: Mùa xuân tình bạn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Gv cho Hs nghe lại bài hát.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Gv hướng dẫn Hs khi hát thể hiện được sắc thái bài hát.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Gv cho Hs khởi động giọng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Gv đàn cho Hs hát bài hát ôn.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Gv hướng dẫn Hs hát ôn bài hát kết hợp gõ đệm  theo phách: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90485" cy="3471529"/>
                  <wp:effectExtent b="0" l="0" r="0" t="0"/>
                  <wp:docPr id="4034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9791" l="24236" r="61959" t="9349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590485" cy="347152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97817" cy="224408"/>
                  <wp:effectExtent b="0" l="0" r="0" t="0"/>
                  <wp:docPr id="4036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17" cy="22440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97817" cy="224408"/>
                  <wp:effectExtent b="0" l="0" r="0" t="0"/>
                  <wp:docPr id="4035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17" cy="22440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97817" cy="224408"/>
                  <wp:effectExtent b="0" l="0" r="0" t="0"/>
                  <wp:docPr id="4038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17" cy="22440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97817" cy="224408"/>
                  <wp:effectExtent b="0" l="0" r="0" t="0"/>
                  <wp:docPr id="4037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17" cy="22440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97817" cy="224408"/>
                  <wp:effectExtent b="0" l="0" r="0" t="0"/>
                  <wp:docPr id="4040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17" cy="22440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97817" cy="224408"/>
                  <wp:effectExtent b="0" l="0" r="0" t="0"/>
                  <wp:docPr id="4039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17" cy="22440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97817" cy="224408"/>
                  <wp:effectExtent b="0" l="0" r="0" t="0"/>
                  <wp:docPr id="4042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17" cy="22440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+ Gv hướng dẫn Hs gõ đệm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+ Luyện tập theo tổ, nhóm, cá nhân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-GV nhận xét.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3.LUYỆN TẬP THỰC HÀNH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THƯỜNG THỨC ÂM NHẠC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-GV cho HS quan sát tranh.</w:t>
            </w:r>
          </w:p>
          <w:p w:rsidR="00000000" w:rsidDel="00000000" w:rsidP="00000000" w:rsidRDefault="00000000" w:rsidRPr="00000000" w14:paraId="0000003C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</w:rPr>
              <w:drawing>
                <wp:inline distB="0" distT="0" distL="0" distR="0">
                  <wp:extent cx="1696873" cy="3016241"/>
                  <wp:effectExtent b="0" l="0" r="0" t="0"/>
                  <wp:docPr id="404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0"/>
                          <a:srcRect b="61214" l="4854" r="54170" t="9661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696873" cy="301624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GV đặt câu hỏi: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+ Tranh vẻ cây đàn gì?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+ Đàn có mấy dây?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-GV cho HS xem Video một tác phẩm âm nhạc được thể hiện bằng Đàn đáy.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-GV chốt ý kết hợp giáo dục HS: Đàn đáy, hay còn gọi là Vô đề cầm là một loại nhạc cụ có 3 dây, phần cán rất dài và mặt sau của thùng âm có một lỗ lớn. Đây là nhạc cụ dân tộc cổ truyền của người Việt Nam, không chỉ độc đáo ở hình dáng, âm thanh, mà còn được kết hợp với các nhạc cụ như phách và trống đế, tạo nên loại hình ca trù nổi tiếng.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3. LUYỆN TẬP- THỰC HÀNH: 7p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-GV chia nhóm HS, giao nhiệm vụ: các nhóm đọc phần giới thiệu về đàn đáy (SGK trang 35, 36) và thuyết trình trước lớp.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-GV cho từng nhóm HS lên trình bày SP, nhóm bạn nhận xét.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GV nhận xét tuyên dương hoặc sửa sai cho HS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GV mời một số HS mô phỏng động tác chơi đàn đáy.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 GV nhận xét và sửa sai (nếu có).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4.VẬN DỤNG:5p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-GV hỏi lại tựa bài?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-Gv cho 2 HS nêu hình dáng đàn đáy.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-GV nhận xét tuyên dương.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Khuyến khích hs về nhà thể hiện bài hát cũng như chia sẻ cảm xúc sau khi học tiết học Âm nhạc cho người thân nghe.</w:t>
            </w:r>
          </w:p>
          <w:p w:rsidR="00000000" w:rsidDel="00000000" w:rsidP="00000000" w:rsidRDefault="00000000" w:rsidRPr="00000000" w14:paraId="0000004E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24202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Dặn HS về ôn lại bài vừa học, chuẩn bị bài mới, làm bài trong VBT.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Trật tự, chuẩn bị sách vở, lớp trưởng báo cáo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Thực hiện.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-HS nghe nhạc kết hợp vận động.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HS thực hiện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42021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Thực hiện</w:t>
            </w:r>
          </w:p>
          <w:p w:rsidR="00000000" w:rsidDel="00000000" w:rsidP="00000000" w:rsidRDefault="00000000" w:rsidRPr="00000000" w14:paraId="00000063">
            <w:pPr>
              <w:widowControl w:val="0"/>
              <w:tabs>
                <w:tab w:val="left" w:leader="none" w:pos="0"/>
              </w:tabs>
              <w:spacing w:after="12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tabs>
                <w:tab w:val="left" w:leader="none" w:pos="0"/>
              </w:tabs>
              <w:spacing w:after="12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tabs>
                <w:tab w:val="left" w:leader="none" w:pos="0"/>
              </w:tabs>
              <w:spacing w:after="12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-HS lắng nghe</w:t>
            </w:r>
          </w:p>
          <w:p w:rsidR="00000000" w:rsidDel="00000000" w:rsidP="00000000" w:rsidRDefault="00000000" w:rsidRPr="00000000" w14:paraId="0000006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color w:val="0f243e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f243e"/>
                <w:sz w:val="26"/>
                <w:szCs w:val="26"/>
                <w:rtl w:val="0"/>
              </w:rPr>
              <w:t xml:space="preserve">-HS lắng nghe</w:t>
            </w:r>
          </w:p>
          <w:p w:rsidR="00000000" w:rsidDel="00000000" w:rsidP="00000000" w:rsidRDefault="00000000" w:rsidRPr="00000000" w14:paraId="0000006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color w:val="0f243e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color w:val="0f243e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color w:val="0f243e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color w:val="0f243e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f243e"/>
                <w:sz w:val="26"/>
                <w:szCs w:val="26"/>
                <w:rtl w:val="0"/>
              </w:rPr>
              <w:t xml:space="preserve">-HS quan sát.</w:t>
            </w:r>
          </w:p>
          <w:p w:rsidR="00000000" w:rsidDel="00000000" w:rsidP="00000000" w:rsidRDefault="00000000" w:rsidRPr="00000000" w14:paraId="0000006B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color w:val="0f243e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color w:val="0f243e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color w:val="0f243e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color w:val="0f243e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color w:val="0f243e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color w:val="0f243e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-HS nêu.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HS xem video theo yêu cầu GV.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42021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42021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Lắng nghe.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42021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line="276" w:lineRule="auto"/>
              <w:rPr>
                <w:rFonts w:ascii="Times New Roman" w:cs="Times New Roman" w:eastAsia="Times New Roman" w:hAnsi="Times New Roman"/>
                <w:color w:val="24202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line="276" w:lineRule="auto"/>
              <w:rPr>
                <w:rFonts w:ascii="Times New Roman" w:cs="Times New Roman" w:eastAsia="Times New Roman" w:hAnsi="Times New Roman"/>
                <w:color w:val="24202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line="276" w:lineRule="auto"/>
              <w:rPr>
                <w:rFonts w:ascii="Times New Roman" w:cs="Times New Roman" w:eastAsia="Times New Roman" w:hAnsi="Times New Roman"/>
                <w:color w:val="24202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line="276" w:lineRule="auto"/>
              <w:rPr>
                <w:rFonts w:ascii="Times New Roman" w:cs="Times New Roman" w:eastAsia="Times New Roman" w:hAnsi="Times New Roman"/>
                <w:color w:val="24202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line="276" w:lineRule="auto"/>
              <w:rPr>
                <w:rFonts w:ascii="Times New Roman" w:cs="Times New Roman" w:eastAsia="Times New Roman" w:hAnsi="Times New Roman"/>
                <w:color w:val="24202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line="276" w:lineRule="auto"/>
              <w:rPr>
                <w:rFonts w:ascii="Times New Roman" w:cs="Times New Roman" w:eastAsia="Times New Roman" w:hAnsi="Times New Roman"/>
                <w:color w:val="24202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line="276" w:lineRule="auto"/>
              <w:rPr>
                <w:rFonts w:ascii="Times New Roman" w:cs="Times New Roman" w:eastAsia="Times New Roman" w:hAnsi="Times New Roman"/>
                <w:color w:val="24202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42021"/>
                <w:sz w:val="26"/>
                <w:szCs w:val="26"/>
                <w:rtl w:val="0"/>
              </w:rPr>
              <w:t xml:space="preserve">-HS quan sát tranh SGK.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-HS thực hiện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-HS lắng nhe.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-HS thực hiện cá nhân theo yêu cầu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-HS lắng nghe.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-HS nêu.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Lắng nghe</w:t>
            </w:r>
          </w:p>
          <w:p w:rsidR="00000000" w:rsidDel="00000000" w:rsidP="00000000" w:rsidRDefault="00000000" w:rsidRPr="00000000" w14:paraId="0000008A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-HS thực hiện</w:t>
            </w:r>
          </w:p>
          <w:p w:rsidR="00000000" w:rsidDel="00000000" w:rsidP="00000000" w:rsidRDefault="00000000" w:rsidRPr="00000000" w14:paraId="0000008B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line="276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Học sinh lắng nghe và ghi nhớ.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6"/>
                <w:szCs w:val="26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ind w:right="-612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IV. ĐIỀU CHỈNH SAU BÀI DẠY:</w:t>
      </w:r>
      <w:r w:rsidDel="00000000" w:rsidR="00000000" w:rsidRPr="00000000">
        <w:rPr>
          <w:sz w:val="26"/>
          <w:szCs w:val="26"/>
          <w:rtl w:val="0"/>
        </w:rPr>
        <w:t xml:space="preserve"> ……………………………………………………....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…………………………………………………………………………………………………………………………………………………………………………………......</w:t>
      </w:r>
    </w:p>
    <w:p w:rsidR="00000000" w:rsidDel="00000000" w:rsidP="00000000" w:rsidRDefault="00000000" w:rsidRPr="00000000" w14:paraId="00000090">
      <w:pPr>
        <w:rPr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40" w:w="11907" w:orient="portrait"/>
      <w:pgMar w:bottom="1134" w:top="1134" w:left="1701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vi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815EC"/>
    <w:pPr>
      <w:spacing w:after="0" w:line="240" w:lineRule="auto"/>
    </w:pPr>
    <w:rPr>
      <w:rFonts w:cs="Times New Roman" w:eastAsia="Times New Roman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aliases w:val="gach deu dau dong -----,Medium Grid 1 - Accent 22,Numbered List"/>
    <w:basedOn w:val="Normal"/>
    <w:link w:val="ListParagraphChar"/>
    <w:uiPriority w:val="34"/>
    <w:qFormat w:val="1"/>
    <w:rsid w:val="006911C2"/>
    <w:pPr>
      <w:spacing w:after="200" w:line="276" w:lineRule="auto"/>
      <w:ind w:left="720"/>
      <w:contextualSpacing w:val="1"/>
    </w:pPr>
    <w:rPr>
      <w:rFonts w:ascii="Calibri" w:eastAsia="Calibri" w:hAnsi="Calibri"/>
      <w:sz w:val="22"/>
      <w:szCs w:val="22"/>
      <w:lang w:eastAsia="x-none" w:val="x-none"/>
    </w:rPr>
  </w:style>
  <w:style w:type="character" w:styleId="ListParagraphChar" w:customStyle="1">
    <w:name w:val="List Paragraph Char"/>
    <w:aliases w:val="gach deu dau dong ----- Char,Medium Grid 1 - Accent 22 Char,Numbered List Char"/>
    <w:link w:val="ListParagraph"/>
    <w:uiPriority w:val="34"/>
    <w:qFormat w:val="1"/>
    <w:locked w:val="1"/>
    <w:rsid w:val="006911C2"/>
    <w:rPr>
      <w:rFonts w:ascii="Calibri" w:cs="Times New Roman" w:eastAsia="Calibri" w:hAnsi="Calibri"/>
      <w:sz w:val="22"/>
      <w:lang w:eastAsia="x-none" w:val="x-none"/>
    </w:rPr>
  </w:style>
  <w:style w:type="paragraph" w:styleId="HTMLPreformatted">
    <w:name w:val="HTML Preformatted"/>
    <w:basedOn w:val="Normal"/>
    <w:link w:val="HTMLPreformattedChar"/>
    <w:uiPriority w:val="99"/>
    <w:unhideWhenUsed w:val="1"/>
    <w:rsid w:val="006911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x-none" w:val="x-none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qFormat w:val="1"/>
    <w:rsid w:val="006911C2"/>
    <w:rPr>
      <w:rFonts w:ascii="Courier New" w:cs="Times New Roman" w:eastAsia="Times New Roman" w:hAnsi="Courier New"/>
      <w:sz w:val="20"/>
      <w:szCs w:val="20"/>
      <w:lang w:eastAsia="x-none" w:val="x-none"/>
    </w:rPr>
  </w:style>
  <w:style w:type="table" w:styleId="TableGrid">
    <w:name w:val="Table Grid"/>
    <w:basedOn w:val="TableNormal"/>
    <w:uiPriority w:val="39"/>
    <w:rsid w:val="00D704A7"/>
    <w:pPr>
      <w:spacing w:after="0" w:line="240" w:lineRule="auto"/>
    </w:pPr>
    <w:rPr>
      <w:rFonts w:asciiTheme="minorHAnsi" w:hAnsiTheme="minorHAnsi"/>
      <w:sz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1" w:customStyle="1">
    <w:name w:val="Normal1"/>
    <w:rsid w:val="000A3B76"/>
    <w:pPr>
      <w:spacing w:after="0" w:line="240" w:lineRule="auto"/>
    </w:pPr>
    <w:rPr>
      <w:rFonts w:cs="Times New Roman" w:eastAsia="SimSun"/>
      <w:sz w:val="24"/>
      <w:szCs w:val="24"/>
      <w:lang w:val="fr-FR"/>
    </w:rPr>
  </w:style>
  <w:style w:type="paragraph" w:styleId="Normal2" w:customStyle="1">
    <w:name w:val="Normal2"/>
    <w:rsid w:val="0038123B"/>
    <w:pPr>
      <w:spacing w:after="0" w:line="240" w:lineRule="auto"/>
    </w:pPr>
    <w:rPr>
      <w:rFonts w:cs="Times New Roman" w:eastAsia="SimSun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unhideWhenUsed w:val="1"/>
    <w:rsid w:val="00893DC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93DC5"/>
    <w:rPr>
      <w:rFonts w:cs="Times New Roman" w:eastAsia="Times New Roman"/>
      <w:szCs w:val="28"/>
    </w:rPr>
  </w:style>
  <w:style w:type="paragraph" w:styleId="Footer">
    <w:name w:val="footer"/>
    <w:basedOn w:val="Normal"/>
    <w:link w:val="FooterChar"/>
    <w:uiPriority w:val="99"/>
    <w:unhideWhenUsed w:val="1"/>
    <w:rsid w:val="00893DC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93DC5"/>
    <w:rPr>
      <w:rFonts w:cs="Times New Roman" w:eastAsia="Times New Roman"/>
      <w:szCs w:val="28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3133B3"/>
    <w:pPr>
      <w:spacing w:after="120" w:line="259" w:lineRule="auto"/>
    </w:pPr>
    <w:rPr>
      <w:rFonts w:cstheme="minorBidi" w:eastAsiaTheme="minorHAnsi"/>
      <w:szCs w:val="22"/>
    </w:rPr>
  </w:style>
  <w:style w:type="character" w:styleId="BodyTextChar" w:customStyle="1">
    <w:name w:val="Body Text Char"/>
    <w:basedOn w:val="DefaultParagraphFont"/>
    <w:link w:val="BodyText"/>
    <w:uiPriority w:val="99"/>
    <w:semiHidden w:val="1"/>
    <w:rsid w:val="003133B3"/>
  </w:style>
  <w:style w:type="paragraph" w:styleId="NoSpacing">
    <w:name w:val="No Spacing"/>
    <w:uiPriority w:val="1"/>
    <w:qFormat w:val="1"/>
    <w:rsid w:val="003133B3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jp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youtu.be/palAPZO05jo" TargetMode="External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NqEIjkpRmjhk4gVeaDdCXNRPWQ==">CgMxLjAyCGguZ2pkZ3hzOAByITFSNUZQNUtmbE94dTNUd04xdWNFM213SWx5eXVjNHJONg==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2025-02-14T03:04:00Z</dcterms:created>
  <dc:creator>Admin</dc:creator>
</cp:coreProperties>
</file>