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D2" w:rsidRPr="00355699" w:rsidRDefault="00355699" w:rsidP="00F844D2">
      <w:pPr>
        <w:rPr>
          <w:b/>
          <w:color w:val="000000" w:themeColor="text1"/>
          <w:lang w:val="pt-BR"/>
        </w:rPr>
      </w:pPr>
      <w:r w:rsidRPr="00355699">
        <w:rPr>
          <w:b/>
          <w:color w:val="000000" w:themeColor="text1"/>
          <w:lang w:val="pt-BR"/>
        </w:rPr>
        <w:t>TIẾT 20</w:t>
      </w:r>
    </w:p>
    <w:p w:rsidR="00F844D2" w:rsidRPr="00355699" w:rsidRDefault="00F844D2" w:rsidP="00F844D2">
      <w:pPr>
        <w:jc w:val="center"/>
        <w:rPr>
          <w:b/>
          <w:color w:val="000000" w:themeColor="text1"/>
          <w:lang w:val="pt-BR"/>
        </w:rPr>
      </w:pPr>
      <w:r w:rsidRPr="00355699">
        <w:rPr>
          <w:b/>
          <w:color w:val="000000" w:themeColor="text1"/>
          <w:lang w:val="pt-BR"/>
        </w:rPr>
        <w:t>KẾ HOẠCH DẠY HỌC ÂM NHẠC 4</w:t>
      </w:r>
    </w:p>
    <w:p w:rsidR="00F844D2" w:rsidRPr="00355699" w:rsidRDefault="00F844D2" w:rsidP="00F844D2">
      <w:pPr>
        <w:jc w:val="center"/>
        <w:rPr>
          <w:b/>
          <w:color w:val="000000" w:themeColor="text1"/>
          <w:lang w:val="pt-BR"/>
        </w:rPr>
      </w:pPr>
      <w:r w:rsidRPr="00355699">
        <w:rPr>
          <w:b/>
          <w:color w:val="000000" w:themeColor="text1"/>
          <w:lang w:val="pt-BR"/>
        </w:rPr>
        <w:t>TIẾT 20</w:t>
      </w:r>
    </w:p>
    <w:p w:rsidR="00F844D2" w:rsidRPr="00355699" w:rsidRDefault="00F844D2" w:rsidP="00F844D2">
      <w:pPr>
        <w:jc w:val="center"/>
        <w:rPr>
          <w:b/>
          <w:color w:val="000000" w:themeColor="text1"/>
          <w:lang w:val="pt-BR"/>
        </w:rPr>
      </w:pPr>
      <w:r w:rsidRPr="00355699">
        <w:rPr>
          <w:b/>
          <w:color w:val="000000" w:themeColor="text1"/>
          <w:lang w:val="pt-BR"/>
        </w:rPr>
        <w:t>ÔN TẬP BÀI HÁT MIỀN BIỂN QUÊ EM</w:t>
      </w:r>
    </w:p>
    <w:p w:rsidR="00F844D2" w:rsidRPr="00355699" w:rsidRDefault="00F844D2" w:rsidP="00F844D2">
      <w:pPr>
        <w:jc w:val="center"/>
        <w:rPr>
          <w:b/>
          <w:color w:val="000000" w:themeColor="text1"/>
          <w:lang w:val="pt-BR"/>
        </w:rPr>
      </w:pPr>
      <w:r w:rsidRPr="00355699">
        <w:rPr>
          <w:b/>
          <w:color w:val="000000" w:themeColor="text1"/>
          <w:lang w:val="pt-BR"/>
        </w:rPr>
        <w:t>NHẠC CỤ</w:t>
      </w:r>
    </w:p>
    <w:p w:rsidR="00F844D2" w:rsidRPr="00355699" w:rsidRDefault="00F844D2" w:rsidP="00F844D2">
      <w:pPr>
        <w:rPr>
          <w:b/>
          <w:bCs/>
          <w:color w:val="000000" w:themeColor="text1"/>
          <w:lang w:val="pt-BR"/>
        </w:rPr>
      </w:pPr>
      <w:r w:rsidRPr="00355699">
        <w:rPr>
          <w:b/>
          <w:bCs/>
          <w:color w:val="000000" w:themeColor="text1"/>
          <w:lang w:val="pt-BR"/>
        </w:rPr>
        <w:t>I. YÊU CẦU CẦN ĐẠT</w:t>
      </w:r>
    </w:p>
    <w:p w:rsidR="00F844D2" w:rsidRPr="00355699" w:rsidRDefault="00F844D2" w:rsidP="00F844D2">
      <w:pPr>
        <w:rPr>
          <w:b/>
          <w:color w:val="000000" w:themeColor="text1"/>
          <w:lang w:val="pt-BR"/>
        </w:rPr>
      </w:pPr>
      <w:r w:rsidRPr="00355699">
        <w:rPr>
          <w:b/>
          <w:bCs/>
          <w:color w:val="000000" w:themeColor="text1"/>
          <w:lang w:val="pt-BR"/>
        </w:rPr>
        <w:t>1. Năng lực</w:t>
      </w:r>
    </w:p>
    <w:p w:rsidR="00F844D2" w:rsidRPr="00355699" w:rsidRDefault="00F844D2" w:rsidP="00F844D2">
      <w:pPr>
        <w:pStyle w:val="ListParagraph"/>
        <w:spacing w:after="0" w:line="240" w:lineRule="auto"/>
        <w:ind w:left="0"/>
        <w:rPr>
          <w:rFonts w:ascii="Times New Roman" w:hAnsi="Times New Roman"/>
          <w:bCs/>
          <w:i/>
          <w:color w:val="000000" w:themeColor="text1"/>
          <w:sz w:val="28"/>
          <w:szCs w:val="28"/>
        </w:rPr>
      </w:pPr>
      <w:r w:rsidRPr="00355699">
        <w:rPr>
          <w:rFonts w:ascii="Times New Roman" w:hAnsi="Times New Roman"/>
          <w:bCs/>
          <w:i/>
          <w:color w:val="000000" w:themeColor="text1"/>
          <w:sz w:val="28"/>
          <w:szCs w:val="28"/>
        </w:rPr>
        <w:t>+ Năng lực chung</w:t>
      </w:r>
    </w:p>
    <w:p w:rsidR="00F844D2" w:rsidRPr="00355699" w:rsidRDefault="00F844D2" w:rsidP="00F844D2">
      <w:pPr>
        <w:pStyle w:val="ListParagraph"/>
        <w:spacing w:after="0" w:line="240" w:lineRule="auto"/>
        <w:ind w:left="0"/>
        <w:rPr>
          <w:rFonts w:ascii="Times New Roman" w:hAnsi="Times New Roman"/>
          <w:color w:val="000000" w:themeColor="text1"/>
          <w:sz w:val="28"/>
          <w:szCs w:val="28"/>
        </w:rPr>
      </w:pPr>
      <w:r w:rsidRPr="00355699">
        <w:rPr>
          <w:rFonts w:ascii="Times New Roman" w:hAnsi="Times New Roman"/>
          <w:color w:val="000000" w:themeColor="text1"/>
          <w:sz w:val="28"/>
          <w:szCs w:val="28"/>
        </w:rPr>
        <w:t>NLC1: Tích cực, chủ động, sáng tạo thông qua HĐ khám phá.</w:t>
      </w:r>
    </w:p>
    <w:p w:rsidR="00F844D2" w:rsidRPr="00355699" w:rsidRDefault="00F844D2" w:rsidP="00F844D2">
      <w:pPr>
        <w:pStyle w:val="ListParagraph"/>
        <w:spacing w:after="0" w:line="240" w:lineRule="auto"/>
        <w:ind w:left="0"/>
        <w:rPr>
          <w:rFonts w:ascii="Times New Roman" w:hAnsi="Times New Roman"/>
          <w:bCs/>
          <w:i/>
          <w:color w:val="000000" w:themeColor="text1"/>
          <w:sz w:val="28"/>
          <w:szCs w:val="28"/>
        </w:rPr>
      </w:pPr>
      <w:r w:rsidRPr="00355699">
        <w:rPr>
          <w:rFonts w:ascii="Times New Roman" w:hAnsi="Times New Roman"/>
          <w:color w:val="000000" w:themeColor="text1"/>
          <w:sz w:val="28"/>
          <w:szCs w:val="28"/>
        </w:rPr>
        <w:t>NLC2: Tự làm được những việc của mình ở nhà và ở trường theo sự phân công , hướng dẫn.</w:t>
      </w:r>
    </w:p>
    <w:p w:rsidR="00F844D2" w:rsidRPr="00355699" w:rsidRDefault="00F844D2" w:rsidP="00F844D2">
      <w:pPr>
        <w:pStyle w:val="ListParagraph"/>
        <w:spacing w:after="0" w:line="240" w:lineRule="auto"/>
        <w:ind w:left="0"/>
        <w:rPr>
          <w:rFonts w:ascii="Times New Roman" w:hAnsi="Times New Roman"/>
          <w:bCs/>
          <w:i/>
          <w:color w:val="000000" w:themeColor="text1"/>
          <w:sz w:val="28"/>
          <w:szCs w:val="28"/>
        </w:rPr>
      </w:pPr>
      <w:r w:rsidRPr="00355699">
        <w:rPr>
          <w:rFonts w:ascii="Times New Roman" w:hAnsi="Times New Roman"/>
          <w:bCs/>
          <w:i/>
          <w:color w:val="000000" w:themeColor="text1"/>
          <w:sz w:val="28"/>
          <w:szCs w:val="28"/>
        </w:rPr>
        <w:t>+ Năng lực âm nhạc</w:t>
      </w:r>
    </w:p>
    <w:p w:rsidR="00F844D2" w:rsidRPr="00355699" w:rsidRDefault="00F844D2" w:rsidP="00F844D2">
      <w:pPr>
        <w:pStyle w:val="ListParagraph"/>
        <w:spacing w:after="0" w:line="240" w:lineRule="auto"/>
        <w:ind w:left="0"/>
        <w:rPr>
          <w:rFonts w:ascii="Times New Roman" w:hAnsi="Times New Roman"/>
          <w:bCs/>
          <w:color w:val="000000" w:themeColor="text1"/>
          <w:sz w:val="28"/>
          <w:szCs w:val="28"/>
        </w:rPr>
      </w:pPr>
      <w:r w:rsidRPr="00355699">
        <w:rPr>
          <w:rFonts w:ascii="Times New Roman" w:hAnsi="Times New Roman"/>
          <w:color w:val="000000" w:themeColor="text1"/>
          <w:sz w:val="28"/>
          <w:szCs w:val="28"/>
        </w:rPr>
        <w:t xml:space="preserve">NLÂN1: </w:t>
      </w:r>
      <w:r w:rsidRPr="00355699">
        <w:rPr>
          <w:rFonts w:ascii="Times New Roman" w:hAnsi="Times New Roman"/>
          <w:bCs/>
          <w:color w:val="000000" w:themeColor="text1"/>
          <w:sz w:val="28"/>
          <w:szCs w:val="28"/>
        </w:rPr>
        <w:t>Ôn đa dạng các hình thức bài Miền biển quê em</w:t>
      </w:r>
    </w:p>
    <w:p w:rsidR="00F844D2" w:rsidRPr="00355699" w:rsidRDefault="00F844D2" w:rsidP="00F844D2">
      <w:pPr>
        <w:pStyle w:val="ListParagraph"/>
        <w:spacing w:after="0" w:line="240" w:lineRule="auto"/>
        <w:ind w:left="0"/>
        <w:rPr>
          <w:rFonts w:ascii="Times New Roman" w:hAnsi="Times New Roman"/>
          <w:bCs/>
          <w:i/>
          <w:color w:val="000000" w:themeColor="text1"/>
          <w:sz w:val="28"/>
          <w:szCs w:val="28"/>
        </w:rPr>
      </w:pPr>
      <w:r w:rsidRPr="00355699">
        <w:rPr>
          <w:rFonts w:ascii="Times New Roman" w:hAnsi="Times New Roman"/>
          <w:color w:val="000000" w:themeColor="text1"/>
          <w:sz w:val="28"/>
          <w:szCs w:val="28"/>
        </w:rPr>
        <w:t>NLÂN2: Biết tự làm được nhạc cụ Cát-ta-nét đơn giản bằng vỏ nghêu, biết sử dụng nhạc cụ này để đệm cho bài hát Miền biển quê em.</w:t>
      </w:r>
    </w:p>
    <w:p w:rsidR="00F844D2" w:rsidRPr="00355699" w:rsidRDefault="00F844D2" w:rsidP="00F844D2">
      <w:pPr>
        <w:pStyle w:val="ListParagraph"/>
        <w:spacing w:after="0" w:line="240" w:lineRule="auto"/>
        <w:ind w:left="0"/>
        <w:rPr>
          <w:rFonts w:ascii="Times New Roman" w:hAnsi="Times New Roman"/>
          <w:b/>
          <w:bCs/>
          <w:color w:val="000000" w:themeColor="text1"/>
          <w:sz w:val="28"/>
          <w:szCs w:val="28"/>
        </w:rPr>
      </w:pPr>
      <w:r w:rsidRPr="00355699">
        <w:rPr>
          <w:rFonts w:ascii="Times New Roman" w:hAnsi="Times New Roman"/>
          <w:b/>
          <w:bCs/>
          <w:color w:val="000000" w:themeColor="text1"/>
          <w:sz w:val="28"/>
          <w:szCs w:val="28"/>
        </w:rPr>
        <w:t>2. Phẩm chất:</w:t>
      </w:r>
    </w:p>
    <w:p w:rsidR="00F844D2" w:rsidRPr="00355699" w:rsidRDefault="00F844D2" w:rsidP="00F844D2">
      <w:pPr>
        <w:pStyle w:val="ListParagraph"/>
        <w:spacing w:after="0" w:line="240" w:lineRule="auto"/>
        <w:ind w:left="0"/>
        <w:rPr>
          <w:rFonts w:ascii="Times New Roman" w:hAnsi="Times New Roman"/>
          <w:color w:val="000000" w:themeColor="text1"/>
          <w:sz w:val="28"/>
          <w:szCs w:val="28"/>
        </w:rPr>
      </w:pPr>
      <w:r w:rsidRPr="00355699">
        <w:rPr>
          <w:rFonts w:ascii="Times New Roman" w:hAnsi="Times New Roman"/>
          <w:color w:val="000000" w:themeColor="text1"/>
          <w:sz w:val="28"/>
          <w:szCs w:val="28"/>
        </w:rPr>
        <w:t>- PC1: Yêu thích môn âm nhạc, nhạc cụ tự làm từ phế liệu</w:t>
      </w:r>
    </w:p>
    <w:p w:rsidR="00F844D2" w:rsidRPr="00355699" w:rsidRDefault="00355699" w:rsidP="00F844D2">
      <w:pPr>
        <w:pStyle w:val="ListParagraph"/>
        <w:spacing w:after="0" w:line="240" w:lineRule="auto"/>
        <w:ind w:left="0"/>
        <w:rPr>
          <w:rFonts w:ascii="Times New Roman" w:eastAsia="Times New Roman" w:hAnsi="Times New Roman"/>
          <w:b/>
          <w:color w:val="000000" w:themeColor="text1"/>
          <w:sz w:val="28"/>
          <w:szCs w:val="28"/>
          <w:lang w:val="en-US"/>
        </w:rPr>
      </w:pPr>
      <w:r>
        <w:rPr>
          <w:rFonts w:ascii="Times New Roman" w:eastAsia="Times New Roman" w:hAnsi="Times New Roman"/>
          <w:b/>
          <w:color w:val="000000" w:themeColor="text1"/>
          <w:sz w:val="28"/>
          <w:szCs w:val="28"/>
        </w:rPr>
        <w:t>II. ĐỒ</w:t>
      </w:r>
      <w:r>
        <w:rPr>
          <w:rFonts w:ascii="Times New Roman" w:eastAsia="Times New Roman" w:hAnsi="Times New Roman"/>
          <w:b/>
          <w:color w:val="000000" w:themeColor="text1"/>
          <w:sz w:val="28"/>
          <w:szCs w:val="28"/>
          <w:lang w:val="en-US"/>
        </w:rPr>
        <w:t xml:space="preserve"> DÙNG DẠY HỌC</w:t>
      </w:r>
    </w:p>
    <w:p w:rsidR="00F844D2" w:rsidRPr="00355699" w:rsidRDefault="00F844D2" w:rsidP="00F844D2">
      <w:pPr>
        <w:pStyle w:val="ListParagraph"/>
        <w:spacing w:after="0" w:line="240" w:lineRule="auto"/>
        <w:ind w:left="0"/>
        <w:rPr>
          <w:rFonts w:ascii="Times New Roman" w:eastAsia="Times New Roman" w:hAnsi="Times New Roman"/>
          <w:b/>
          <w:color w:val="000000" w:themeColor="text1"/>
          <w:sz w:val="28"/>
          <w:szCs w:val="28"/>
        </w:rPr>
      </w:pPr>
      <w:r w:rsidRPr="00355699">
        <w:rPr>
          <w:rFonts w:ascii="Times New Roman" w:eastAsia="Times New Roman" w:hAnsi="Times New Roman"/>
          <w:b/>
          <w:color w:val="000000" w:themeColor="text1"/>
          <w:sz w:val="28"/>
          <w:szCs w:val="28"/>
        </w:rPr>
        <w:t>1. Giáo viên:</w:t>
      </w:r>
    </w:p>
    <w:p w:rsidR="00F844D2" w:rsidRPr="00355699" w:rsidRDefault="00F844D2" w:rsidP="00F844D2">
      <w:pPr>
        <w:pStyle w:val="ListParagraph"/>
        <w:spacing w:after="0" w:line="240" w:lineRule="auto"/>
        <w:ind w:left="0"/>
        <w:rPr>
          <w:rFonts w:ascii="Times New Roman" w:eastAsia="Times New Roman" w:hAnsi="Times New Roman"/>
          <w:color w:val="000000" w:themeColor="text1"/>
          <w:sz w:val="28"/>
          <w:szCs w:val="28"/>
        </w:rPr>
      </w:pPr>
      <w:r w:rsidRPr="00355699">
        <w:rPr>
          <w:rFonts w:ascii="Times New Roman" w:eastAsia="Times New Roman" w:hAnsi="Times New Roman"/>
          <w:color w:val="000000" w:themeColor="text1"/>
          <w:sz w:val="28"/>
          <w:szCs w:val="28"/>
        </w:rPr>
        <w:t>- Bài giảng điện tử đủ hết file âm thanh, hình ảnh, video…</w:t>
      </w:r>
    </w:p>
    <w:p w:rsidR="00F844D2" w:rsidRPr="00355699" w:rsidRDefault="00F844D2" w:rsidP="00F844D2">
      <w:pPr>
        <w:pStyle w:val="ListParagraph"/>
        <w:spacing w:after="0" w:line="240" w:lineRule="auto"/>
        <w:ind w:left="0"/>
        <w:rPr>
          <w:rFonts w:ascii="Times New Roman" w:eastAsia="Times New Roman" w:hAnsi="Times New Roman"/>
          <w:color w:val="000000" w:themeColor="text1"/>
          <w:sz w:val="28"/>
          <w:szCs w:val="28"/>
        </w:rPr>
      </w:pPr>
      <w:r w:rsidRPr="00355699">
        <w:rPr>
          <w:rFonts w:ascii="Times New Roman" w:eastAsia="Times New Roman" w:hAnsi="Times New Roman"/>
          <w:color w:val="000000" w:themeColor="text1"/>
          <w:sz w:val="28"/>
          <w:szCs w:val="28"/>
        </w:rPr>
        <w:t>- Giáo án wort soạn rõ chi tiết</w:t>
      </w:r>
    </w:p>
    <w:p w:rsidR="00F844D2" w:rsidRPr="00355699" w:rsidRDefault="00F844D2" w:rsidP="00F844D2">
      <w:pPr>
        <w:pStyle w:val="ListParagraph"/>
        <w:spacing w:after="0" w:line="240" w:lineRule="auto"/>
        <w:ind w:left="0"/>
        <w:rPr>
          <w:rFonts w:ascii="Times New Roman" w:eastAsia="Times New Roman" w:hAnsi="Times New Roman"/>
          <w:i/>
          <w:color w:val="000000" w:themeColor="text1"/>
          <w:sz w:val="28"/>
          <w:szCs w:val="28"/>
        </w:rPr>
      </w:pPr>
      <w:r w:rsidRPr="00355699">
        <w:rPr>
          <w:rFonts w:ascii="Times New Roman" w:eastAsia="Times New Roman" w:hAnsi="Times New Roman"/>
          <w:color w:val="000000" w:themeColor="text1"/>
          <w:sz w:val="28"/>
          <w:szCs w:val="28"/>
        </w:rPr>
        <w:t xml:space="preserve">- Nhạc cụ cơ bản </w:t>
      </w:r>
      <w:r w:rsidRPr="00355699">
        <w:rPr>
          <w:rFonts w:ascii="Times New Roman" w:eastAsia="Times New Roman" w:hAnsi="Times New Roman"/>
          <w:i/>
          <w:color w:val="000000" w:themeColor="text1"/>
          <w:sz w:val="28"/>
          <w:szCs w:val="28"/>
        </w:rPr>
        <w:t>(VD như trai-en-gô, tem pơ rinVD như thanh phách, song loan, trống con, trai-en-gô, tem pơ rin, nhạc dụ tự làm,</w:t>
      </w:r>
      <w:r w:rsidRPr="00355699">
        <w:rPr>
          <w:rFonts w:ascii="Times New Roman" w:hAnsi="Times New Roman"/>
          <w:color w:val="000000" w:themeColor="text1"/>
          <w:sz w:val="28"/>
          <w:szCs w:val="28"/>
        </w:rPr>
        <w:t xml:space="preserve"> </w:t>
      </w:r>
      <w:r w:rsidRPr="00355699">
        <w:rPr>
          <w:rFonts w:ascii="Times New Roman" w:hAnsi="Times New Roman"/>
          <w:i/>
          <w:color w:val="000000" w:themeColor="text1"/>
          <w:sz w:val="28"/>
          <w:szCs w:val="28"/>
        </w:rPr>
        <w:t>recorder hoặc kèn phím.</w:t>
      </w:r>
      <w:r w:rsidRPr="00355699">
        <w:rPr>
          <w:rFonts w:ascii="Times New Roman" w:eastAsia="Times New Roman" w:hAnsi="Times New Roman"/>
          <w:i/>
          <w:color w:val="000000" w:themeColor="text1"/>
          <w:sz w:val="28"/>
          <w:szCs w:val="28"/>
        </w:rPr>
        <w:t>)</w:t>
      </w:r>
    </w:p>
    <w:p w:rsidR="00F844D2" w:rsidRPr="00355699" w:rsidRDefault="00F844D2" w:rsidP="00F844D2">
      <w:pPr>
        <w:pStyle w:val="ListParagraph"/>
        <w:spacing w:after="0" w:line="240" w:lineRule="auto"/>
        <w:ind w:left="0"/>
        <w:rPr>
          <w:rFonts w:ascii="Times New Roman" w:eastAsia="Times New Roman" w:hAnsi="Times New Roman"/>
          <w:b/>
          <w:color w:val="000000" w:themeColor="text1"/>
          <w:sz w:val="28"/>
          <w:szCs w:val="28"/>
        </w:rPr>
      </w:pPr>
      <w:r w:rsidRPr="00355699">
        <w:rPr>
          <w:rFonts w:ascii="Times New Roman" w:eastAsia="Times New Roman" w:hAnsi="Times New Roman"/>
          <w:b/>
          <w:color w:val="000000" w:themeColor="text1"/>
          <w:sz w:val="28"/>
          <w:szCs w:val="28"/>
        </w:rPr>
        <w:t>2. Học sinh:</w:t>
      </w:r>
    </w:p>
    <w:p w:rsidR="00F844D2" w:rsidRPr="00355699" w:rsidRDefault="00F844D2" w:rsidP="00F844D2">
      <w:pPr>
        <w:pStyle w:val="ListParagraph"/>
        <w:spacing w:after="0" w:line="240" w:lineRule="auto"/>
        <w:ind w:left="0"/>
        <w:rPr>
          <w:rFonts w:ascii="Times New Roman" w:eastAsia="Times New Roman" w:hAnsi="Times New Roman"/>
          <w:color w:val="000000" w:themeColor="text1"/>
          <w:sz w:val="28"/>
          <w:szCs w:val="28"/>
        </w:rPr>
      </w:pPr>
      <w:r w:rsidRPr="00355699">
        <w:rPr>
          <w:rFonts w:ascii="Times New Roman" w:eastAsia="Times New Roman" w:hAnsi="Times New Roman"/>
          <w:color w:val="000000" w:themeColor="text1"/>
          <w:sz w:val="28"/>
          <w:szCs w:val="28"/>
        </w:rPr>
        <w:t>- SGK, vở ghi, đồ dùng học tập</w:t>
      </w:r>
    </w:p>
    <w:p w:rsidR="00F844D2" w:rsidRPr="00355699" w:rsidRDefault="00F844D2" w:rsidP="00F844D2">
      <w:pPr>
        <w:pStyle w:val="ListParagraph"/>
        <w:spacing w:after="0" w:line="240" w:lineRule="auto"/>
        <w:ind w:left="0"/>
        <w:rPr>
          <w:rFonts w:ascii="Times New Roman" w:eastAsia="Times New Roman" w:hAnsi="Times New Roman"/>
          <w:i/>
          <w:color w:val="000000" w:themeColor="text1"/>
          <w:sz w:val="28"/>
          <w:szCs w:val="28"/>
        </w:rPr>
      </w:pPr>
      <w:r w:rsidRPr="00355699">
        <w:rPr>
          <w:rFonts w:ascii="Times New Roman" w:eastAsia="Times New Roman" w:hAnsi="Times New Roman"/>
          <w:color w:val="000000" w:themeColor="text1"/>
          <w:sz w:val="28"/>
          <w:szCs w:val="28"/>
        </w:rPr>
        <w:t xml:space="preserve">- Nhạc cụ cơ bản </w:t>
      </w:r>
      <w:r w:rsidRPr="00355699">
        <w:rPr>
          <w:rFonts w:ascii="Times New Roman" w:eastAsia="Times New Roman" w:hAnsi="Times New Roman"/>
          <w:i/>
          <w:color w:val="000000" w:themeColor="text1"/>
          <w:sz w:val="28"/>
          <w:szCs w:val="28"/>
        </w:rPr>
        <w:t>(VD như trai-en-gô, tem pơ rinVD như thanh phách, song loan, trống con, trai-en-gô, tem pơ rin, nhạc dụ tự làm,</w:t>
      </w:r>
      <w:r w:rsidRPr="00355699">
        <w:rPr>
          <w:rFonts w:ascii="Times New Roman" w:hAnsi="Times New Roman"/>
          <w:color w:val="000000" w:themeColor="text1"/>
          <w:sz w:val="28"/>
          <w:szCs w:val="28"/>
        </w:rPr>
        <w:t xml:space="preserve"> </w:t>
      </w:r>
      <w:r w:rsidRPr="00355699">
        <w:rPr>
          <w:rFonts w:ascii="Times New Roman" w:hAnsi="Times New Roman"/>
          <w:i/>
          <w:color w:val="000000" w:themeColor="text1"/>
          <w:sz w:val="28"/>
          <w:szCs w:val="28"/>
        </w:rPr>
        <w:t>recorder hoặc kèn phím.</w:t>
      </w:r>
      <w:r w:rsidRPr="00355699">
        <w:rPr>
          <w:rFonts w:ascii="Times New Roman" w:eastAsia="Times New Roman" w:hAnsi="Times New Roman"/>
          <w:i/>
          <w:color w:val="000000" w:themeColor="text1"/>
          <w:sz w:val="28"/>
          <w:szCs w:val="28"/>
        </w:rPr>
        <w:t>)</w:t>
      </w:r>
    </w:p>
    <w:p w:rsidR="00F844D2" w:rsidRPr="00355699" w:rsidRDefault="00355699" w:rsidP="00F844D2">
      <w:pPr>
        <w:pStyle w:val="ListParagraph"/>
        <w:spacing w:after="0" w:line="240" w:lineRule="auto"/>
        <w:ind w:left="0"/>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III. CÁC HOẠT ĐỘNG DẠY HỌC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402"/>
      </w:tblGrid>
      <w:tr w:rsidR="00355699" w:rsidRPr="00355699" w:rsidTr="009521E4">
        <w:trPr>
          <w:trHeight w:val="20"/>
        </w:trPr>
        <w:tc>
          <w:tcPr>
            <w:tcW w:w="5954" w:type="dxa"/>
            <w:shd w:val="clear" w:color="auto" w:fill="auto"/>
          </w:tcPr>
          <w:p w:rsidR="00F844D2" w:rsidRPr="00355699" w:rsidRDefault="00F844D2" w:rsidP="009521E4">
            <w:pPr>
              <w:rPr>
                <w:b/>
                <w:color w:val="000000" w:themeColor="text1"/>
                <w:lang w:val="pt-BR"/>
              </w:rPr>
            </w:pPr>
            <w:r w:rsidRPr="00355699">
              <w:rPr>
                <w:b/>
                <w:color w:val="000000" w:themeColor="text1"/>
                <w:lang w:val="vi-VN"/>
              </w:rPr>
              <w:t xml:space="preserve">Hoạt động hướng dẫn của GV </w:t>
            </w:r>
          </w:p>
        </w:tc>
        <w:tc>
          <w:tcPr>
            <w:tcW w:w="3402" w:type="dxa"/>
            <w:shd w:val="clear" w:color="auto" w:fill="auto"/>
          </w:tcPr>
          <w:p w:rsidR="00F844D2" w:rsidRPr="00355699" w:rsidRDefault="00F844D2" w:rsidP="009521E4">
            <w:pPr>
              <w:rPr>
                <w:b/>
                <w:color w:val="000000" w:themeColor="text1"/>
                <w:lang w:val="vi-VN"/>
              </w:rPr>
            </w:pPr>
            <w:r w:rsidRPr="00355699">
              <w:rPr>
                <w:b/>
                <w:color w:val="000000" w:themeColor="text1"/>
                <w:lang w:val="vi-VN"/>
              </w:rPr>
              <w:t>Hoạt động học tập của HS</w:t>
            </w:r>
          </w:p>
        </w:tc>
      </w:tr>
      <w:tr w:rsidR="00355699" w:rsidRPr="00355699" w:rsidTr="009521E4">
        <w:trPr>
          <w:trHeight w:val="20"/>
        </w:trPr>
        <w:tc>
          <w:tcPr>
            <w:tcW w:w="9356" w:type="dxa"/>
            <w:gridSpan w:val="2"/>
            <w:shd w:val="clear" w:color="auto" w:fill="auto"/>
          </w:tcPr>
          <w:p w:rsidR="00F844D2" w:rsidRPr="00355699" w:rsidRDefault="00F844D2" w:rsidP="009521E4">
            <w:pPr>
              <w:rPr>
                <w:b/>
                <w:color w:val="000000" w:themeColor="text1"/>
                <w:lang w:val="vi-VN"/>
              </w:rPr>
            </w:pPr>
            <w:r w:rsidRPr="00355699">
              <w:rPr>
                <w:b/>
                <w:color w:val="000000" w:themeColor="text1"/>
                <w:lang w:val="vi-VN"/>
              </w:rPr>
              <w:t>Hoạt động mở đầu(4’)</w:t>
            </w:r>
          </w:p>
        </w:tc>
      </w:tr>
      <w:tr w:rsidR="00355699" w:rsidRPr="00355699" w:rsidTr="009521E4">
        <w:trPr>
          <w:trHeight w:val="20"/>
        </w:trPr>
        <w:tc>
          <w:tcPr>
            <w:tcW w:w="5954" w:type="dxa"/>
            <w:shd w:val="clear" w:color="auto" w:fill="auto"/>
          </w:tcPr>
          <w:p w:rsidR="00F844D2" w:rsidRPr="00355699" w:rsidRDefault="00F844D2" w:rsidP="009521E4">
            <w:pPr>
              <w:rPr>
                <w:color w:val="000000" w:themeColor="text1"/>
                <w:lang w:val="vi-VN"/>
              </w:rPr>
            </w:pPr>
            <w:r w:rsidRPr="00355699">
              <w:rPr>
                <w:color w:val="000000" w:themeColor="text1"/>
                <w:lang w:val="vi-VN"/>
              </w:rPr>
              <w:t>- Nhắc HS giữ trật tự khi học. Lớp trưởng báo cáo sĩ số lớp.</w:t>
            </w:r>
          </w:p>
          <w:p w:rsidR="00F844D2" w:rsidRPr="00355699" w:rsidRDefault="00F844D2" w:rsidP="009521E4">
            <w:pPr>
              <w:rPr>
                <w:color w:val="000000" w:themeColor="text1"/>
                <w:lang w:val="vi-VN"/>
              </w:rPr>
            </w:pPr>
            <w:r w:rsidRPr="00355699">
              <w:rPr>
                <w:color w:val="000000" w:themeColor="text1"/>
                <w:lang w:val="vi-VN"/>
              </w:rPr>
              <w:t>- HS hát bài Miền biển quê em kết hợp vận động tự do hay vận động theo GV.</w:t>
            </w:r>
          </w:p>
        </w:tc>
        <w:tc>
          <w:tcPr>
            <w:tcW w:w="3402" w:type="dxa"/>
            <w:shd w:val="clear" w:color="auto" w:fill="auto"/>
          </w:tcPr>
          <w:p w:rsidR="00F844D2" w:rsidRPr="00355699" w:rsidRDefault="00F844D2" w:rsidP="009521E4">
            <w:pPr>
              <w:rPr>
                <w:color w:val="000000" w:themeColor="text1"/>
                <w:lang w:val="vi-VN"/>
              </w:rPr>
            </w:pPr>
            <w:r w:rsidRPr="00355699">
              <w:rPr>
                <w:color w:val="000000" w:themeColor="text1"/>
                <w:lang w:val="vi-VN"/>
              </w:rPr>
              <w:t>- Trật tự, chuẩn bị sách vở, lớp trưởng báo cáo</w:t>
            </w:r>
          </w:p>
          <w:p w:rsidR="00F844D2" w:rsidRPr="00355699" w:rsidRDefault="00F844D2" w:rsidP="009521E4">
            <w:pPr>
              <w:rPr>
                <w:color w:val="000000" w:themeColor="text1"/>
                <w:lang w:val="pt-BR"/>
              </w:rPr>
            </w:pPr>
            <w:r w:rsidRPr="00355699">
              <w:rPr>
                <w:color w:val="000000" w:themeColor="text1"/>
                <w:lang w:val="pt-BR"/>
              </w:rPr>
              <w:t xml:space="preserve">- </w:t>
            </w:r>
            <w:r w:rsidRPr="00355699">
              <w:rPr>
                <w:color w:val="000000" w:themeColor="text1"/>
                <w:lang w:val="vi-VN"/>
              </w:rPr>
              <w:t>Thực hiện theo HDGV</w:t>
            </w:r>
          </w:p>
        </w:tc>
      </w:tr>
      <w:tr w:rsidR="00355699" w:rsidRPr="00355699" w:rsidTr="009521E4">
        <w:trPr>
          <w:trHeight w:val="20"/>
        </w:trPr>
        <w:tc>
          <w:tcPr>
            <w:tcW w:w="9356" w:type="dxa"/>
            <w:gridSpan w:val="2"/>
            <w:shd w:val="clear" w:color="auto" w:fill="auto"/>
          </w:tcPr>
          <w:p w:rsidR="00F844D2" w:rsidRPr="00355699" w:rsidRDefault="00F844D2" w:rsidP="009521E4">
            <w:pPr>
              <w:rPr>
                <w:color w:val="000000" w:themeColor="text1"/>
                <w:lang w:val="vi-VN"/>
              </w:rPr>
            </w:pPr>
            <w:r w:rsidRPr="00355699">
              <w:rPr>
                <w:b/>
                <w:color w:val="000000" w:themeColor="text1"/>
              </w:rPr>
              <w:t>Hoạt động luyện tập(8’)</w:t>
            </w:r>
          </w:p>
        </w:tc>
      </w:tr>
      <w:tr w:rsidR="00355699" w:rsidRPr="00355699" w:rsidTr="009521E4">
        <w:trPr>
          <w:trHeight w:val="20"/>
        </w:trPr>
        <w:tc>
          <w:tcPr>
            <w:tcW w:w="5954" w:type="dxa"/>
            <w:shd w:val="clear" w:color="auto" w:fill="auto"/>
          </w:tcPr>
          <w:p w:rsidR="00F844D2" w:rsidRPr="00355699" w:rsidRDefault="00F844D2" w:rsidP="009521E4">
            <w:pPr>
              <w:rPr>
                <w:b/>
                <w:color w:val="000000" w:themeColor="text1"/>
              </w:rPr>
            </w:pPr>
            <w:r w:rsidRPr="00355699">
              <w:rPr>
                <w:b/>
                <w:color w:val="000000" w:themeColor="text1"/>
              </w:rPr>
              <w:t>NỘI DUNG ÔN TẬP BÀI HÁT MIỀN BIỂN QUÊ EM</w:t>
            </w:r>
          </w:p>
          <w:p w:rsidR="00F844D2" w:rsidRPr="00355699" w:rsidRDefault="00F844D2" w:rsidP="009521E4">
            <w:pPr>
              <w:rPr>
                <w:color w:val="000000" w:themeColor="text1"/>
              </w:rPr>
            </w:pPr>
            <w:r w:rsidRPr="00355699">
              <w:rPr>
                <w:color w:val="000000" w:themeColor="text1"/>
              </w:rPr>
              <w:t>- HS nghe lại bài hát</w:t>
            </w:r>
          </w:p>
          <w:p w:rsidR="00F844D2" w:rsidRPr="00355699" w:rsidRDefault="00F844D2" w:rsidP="009521E4">
            <w:pPr>
              <w:rPr>
                <w:color w:val="000000" w:themeColor="text1"/>
                <w:lang w:val="pt-BR"/>
              </w:rPr>
            </w:pPr>
            <w:r w:rsidRPr="00355699">
              <w:rPr>
                <w:color w:val="000000" w:themeColor="text1"/>
                <w:lang w:val="pt-BR"/>
              </w:rPr>
              <w:t xml:space="preserve">- Hát cả bài với các hình thức: </w:t>
            </w:r>
            <w:r w:rsidRPr="00355699">
              <w:rPr>
                <w:i/>
                <w:color w:val="000000" w:themeColor="text1"/>
                <w:lang w:val="pt-BR"/>
              </w:rPr>
              <w:t xml:space="preserve">Đồng ca, tốp ca, cá nhân </w:t>
            </w:r>
            <w:r w:rsidRPr="00355699">
              <w:rPr>
                <w:color w:val="000000" w:themeColor="text1"/>
                <w:lang w:val="pt-BR"/>
              </w:rPr>
              <w:t>thể hiện cách hát luyến.</w:t>
            </w:r>
          </w:p>
          <w:p w:rsidR="00F844D2" w:rsidRPr="00355699" w:rsidRDefault="00F844D2" w:rsidP="009521E4">
            <w:pPr>
              <w:rPr>
                <w:color w:val="000000" w:themeColor="text1"/>
                <w:lang w:val="pt-BR"/>
              </w:rPr>
            </w:pPr>
            <w:r w:rsidRPr="00355699">
              <w:rPr>
                <w:color w:val="000000" w:themeColor="text1"/>
                <w:lang w:val="pt-BR"/>
              </w:rPr>
              <w:t xml:space="preserve">- GV điều khiển HS hát gõ đệm theo phách các hình thức: </w:t>
            </w:r>
            <w:r w:rsidRPr="00355699">
              <w:rPr>
                <w:i/>
                <w:color w:val="000000" w:themeColor="text1"/>
                <w:lang w:val="pt-BR"/>
              </w:rPr>
              <w:t>đồng ca, tốp ca, song ca, đơn ca kết hợp thể hiện sắc thái</w:t>
            </w:r>
            <w:r w:rsidRPr="00355699">
              <w:rPr>
                <w:color w:val="000000" w:themeColor="text1"/>
                <w:lang w:val="pt-BR"/>
              </w:rPr>
              <w:t>.</w:t>
            </w:r>
          </w:p>
          <w:p w:rsidR="00F844D2" w:rsidRPr="00355699" w:rsidRDefault="00F844D2" w:rsidP="009521E4">
            <w:pPr>
              <w:rPr>
                <w:b/>
                <w:color w:val="000000" w:themeColor="text1"/>
                <w:lang w:val="pt-BR"/>
              </w:rPr>
            </w:pPr>
            <w:r w:rsidRPr="00355699">
              <w:rPr>
                <w:color w:val="000000" w:themeColor="text1"/>
                <w:lang w:val="pt-BR"/>
              </w:rPr>
              <w:lastRenderedPageBreak/>
              <w:t>- HD HS hát vận động phụ họa hoặc vận động cơ thể</w:t>
            </w:r>
          </w:p>
        </w:tc>
        <w:tc>
          <w:tcPr>
            <w:tcW w:w="3402" w:type="dxa"/>
            <w:shd w:val="clear" w:color="auto" w:fill="auto"/>
          </w:tcPr>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r w:rsidRPr="00355699">
              <w:rPr>
                <w:color w:val="000000" w:themeColor="text1"/>
                <w:lang w:val="pt-BR"/>
              </w:rPr>
              <w:t>- Lắng nghe, hát nhẩm</w:t>
            </w: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r w:rsidRPr="00355699">
              <w:rPr>
                <w:color w:val="000000" w:themeColor="text1"/>
                <w:lang w:val="pt-BR"/>
              </w:rPr>
              <w:t>- Thực hiện.</w:t>
            </w:r>
          </w:p>
          <w:p w:rsidR="00F844D2" w:rsidRPr="00355699" w:rsidRDefault="00F844D2" w:rsidP="009521E4">
            <w:pPr>
              <w:rPr>
                <w:color w:val="000000" w:themeColor="text1"/>
                <w:lang w:val="vi-VN"/>
              </w:rPr>
            </w:pPr>
          </w:p>
          <w:p w:rsidR="00F844D2" w:rsidRPr="00355699" w:rsidRDefault="00F844D2" w:rsidP="009521E4">
            <w:pPr>
              <w:rPr>
                <w:color w:val="000000" w:themeColor="text1"/>
                <w:lang w:val="pt-BR"/>
              </w:rPr>
            </w:pPr>
            <w:r w:rsidRPr="00355699">
              <w:rPr>
                <w:color w:val="000000" w:themeColor="text1"/>
                <w:lang w:val="pt-BR"/>
              </w:rPr>
              <w:t>- Thực hiện.</w:t>
            </w:r>
          </w:p>
          <w:p w:rsidR="00F844D2" w:rsidRPr="00355699" w:rsidRDefault="00F844D2" w:rsidP="009521E4">
            <w:pPr>
              <w:rPr>
                <w:color w:val="000000" w:themeColor="text1"/>
                <w:lang w:val="vi-VN"/>
              </w:rPr>
            </w:pPr>
          </w:p>
          <w:p w:rsidR="00F844D2" w:rsidRPr="00355699" w:rsidRDefault="00F844D2" w:rsidP="009521E4">
            <w:pPr>
              <w:rPr>
                <w:color w:val="000000" w:themeColor="text1"/>
                <w:lang w:val="pt-BR"/>
              </w:rPr>
            </w:pPr>
            <w:r w:rsidRPr="00355699">
              <w:rPr>
                <w:color w:val="000000" w:themeColor="text1"/>
                <w:lang w:val="pt-BR"/>
              </w:rPr>
              <w:lastRenderedPageBreak/>
              <w:t>- Thực hiện.</w:t>
            </w:r>
          </w:p>
          <w:p w:rsidR="00F844D2" w:rsidRPr="00355699" w:rsidRDefault="00F844D2" w:rsidP="009521E4">
            <w:pPr>
              <w:rPr>
                <w:color w:val="000000" w:themeColor="text1"/>
                <w:lang w:val="vi-VN"/>
              </w:rPr>
            </w:pPr>
          </w:p>
        </w:tc>
      </w:tr>
      <w:tr w:rsidR="00355699" w:rsidRPr="00355699" w:rsidTr="009521E4">
        <w:trPr>
          <w:trHeight w:val="20"/>
        </w:trPr>
        <w:tc>
          <w:tcPr>
            <w:tcW w:w="9356" w:type="dxa"/>
            <w:gridSpan w:val="2"/>
            <w:shd w:val="clear" w:color="auto" w:fill="auto"/>
          </w:tcPr>
          <w:p w:rsidR="00F844D2" w:rsidRPr="00355699" w:rsidRDefault="00F844D2" w:rsidP="009521E4">
            <w:pPr>
              <w:rPr>
                <w:color w:val="000000" w:themeColor="text1"/>
                <w:lang w:val="pt-BR"/>
              </w:rPr>
            </w:pPr>
            <w:r w:rsidRPr="00355699">
              <w:rPr>
                <w:b/>
                <w:color w:val="000000" w:themeColor="text1"/>
              </w:rPr>
              <w:lastRenderedPageBreak/>
              <w:t>Hoạt động khám phá(8’)</w:t>
            </w:r>
          </w:p>
        </w:tc>
      </w:tr>
      <w:tr w:rsidR="00355699" w:rsidRPr="00355699" w:rsidTr="009521E4">
        <w:trPr>
          <w:trHeight w:val="20"/>
        </w:trPr>
        <w:tc>
          <w:tcPr>
            <w:tcW w:w="5954" w:type="dxa"/>
            <w:shd w:val="clear" w:color="auto" w:fill="auto"/>
          </w:tcPr>
          <w:p w:rsidR="00F844D2" w:rsidRPr="00355699" w:rsidRDefault="00F844D2" w:rsidP="009521E4">
            <w:pPr>
              <w:rPr>
                <w:b/>
                <w:color w:val="000000" w:themeColor="text1"/>
              </w:rPr>
            </w:pPr>
            <w:r w:rsidRPr="00355699">
              <w:rPr>
                <w:b/>
                <w:color w:val="000000" w:themeColor="text1"/>
              </w:rPr>
              <w:t>Nội dung Nhạc cụ</w:t>
            </w:r>
          </w:p>
          <w:p w:rsidR="00F844D2" w:rsidRPr="00355699" w:rsidRDefault="00F844D2" w:rsidP="009521E4">
            <w:pPr>
              <w:rPr>
                <w:b/>
                <w:color w:val="000000" w:themeColor="text1"/>
              </w:rPr>
            </w:pPr>
            <w:r w:rsidRPr="00355699">
              <w:rPr>
                <w:b/>
                <w:color w:val="000000" w:themeColor="text1"/>
              </w:rPr>
              <w:t>I. HD LÀM NHẠC CỤ CÁT-TA-NÉT BẰNG VỎ NGHÊU</w:t>
            </w:r>
          </w:p>
          <w:p w:rsidR="00F844D2" w:rsidRPr="00355699" w:rsidRDefault="00F844D2" w:rsidP="009521E4">
            <w:pPr>
              <w:rPr>
                <w:color w:val="000000" w:themeColor="text1"/>
              </w:rPr>
            </w:pPr>
            <w:r w:rsidRPr="00355699">
              <w:rPr>
                <w:color w:val="000000" w:themeColor="text1"/>
              </w:rPr>
              <w:t>- HS liệt kê các vật liệu để làm nhạc cụ cát-ta-nét bằng vỏ nghêu.</w:t>
            </w:r>
          </w:p>
          <w:p w:rsidR="00F844D2" w:rsidRPr="00355699" w:rsidRDefault="00F844D2" w:rsidP="009521E4">
            <w:pPr>
              <w:rPr>
                <w:color w:val="000000" w:themeColor="text1"/>
              </w:rPr>
            </w:pPr>
            <w:r w:rsidRPr="00355699">
              <w:rPr>
                <w:color w:val="000000" w:themeColor="text1"/>
              </w:rPr>
              <w:t>- Thực hiện làm nhạc cụ cát-ta-nét bằng vỏ nghêu theo sự hướng dẫn của GV.</w:t>
            </w:r>
          </w:p>
          <w:p w:rsidR="00F844D2" w:rsidRPr="00355699" w:rsidRDefault="00F844D2" w:rsidP="009521E4">
            <w:pPr>
              <w:rPr>
                <w:b/>
                <w:color w:val="000000" w:themeColor="text1"/>
              </w:rPr>
            </w:pPr>
            <w:r w:rsidRPr="00355699">
              <w:rPr>
                <w:b/>
                <w:color w:val="000000" w:themeColor="text1"/>
              </w:rPr>
              <w:t>Cách làm</w:t>
            </w:r>
          </w:p>
          <w:p w:rsidR="00F844D2" w:rsidRPr="00355699" w:rsidRDefault="00F844D2" w:rsidP="009521E4">
            <w:pPr>
              <w:rPr>
                <w:color w:val="000000" w:themeColor="text1"/>
              </w:rPr>
            </w:pPr>
            <w:r w:rsidRPr="00355699">
              <w:rPr>
                <w:color w:val="000000" w:themeColor="text1"/>
              </w:rPr>
              <w:t>+ Dùng kéo cắt miếng giấy bìa cứng thành hình chữ nhật 95 cm X 20 cm) gấp đôi hình vừa cắt</w:t>
            </w:r>
          </w:p>
          <w:p w:rsidR="00F844D2" w:rsidRPr="00355699" w:rsidRDefault="00F844D2" w:rsidP="009521E4">
            <w:pPr>
              <w:rPr>
                <w:color w:val="000000" w:themeColor="text1"/>
              </w:rPr>
            </w:pPr>
            <w:r w:rsidRPr="00355699">
              <w:rPr>
                <w:color w:val="000000" w:themeColor="text1"/>
              </w:rPr>
              <w:t>+ Dùng keo dán vỏ nghêu vào hai mặt trong của hình vừa gấp.</w:t>
            </w:r>
          </w:p>
          <w:p w:rsidR="00F844D2" w:rsidRPr="00355699" w:rsidRDefault="00F844D2" w:rsidP="009521E4">
            <w:pPr>
              <w:rPr>
                <w:b/>
                <w:color w:val="000000" w:themeColor="text1"/>
              </w:rPr>
            </w:pPr>
            <w:r w:rsidRPr="00355699">
              <w:rPr>
                <w:b/>
                <w:color w:val="000000" w:themeColor="text1"/>
              </w:rPr>
              <w:t>Sử dụng</w:t>
            </w:r>
          </w:p>
          <w:p w:rsidR="00F844D2" w:rsidRPr="00355699" w:rsidRDefault="00F844D2" w:rsidP="009521E4">
            <w:pPr>
              <w:rPr>
                <w:color w:val="000000" w:themeColor="text1"/>
              </w:rPr>
            </w:pPr>
            <w:r w:rsidRPr="00355699">
              <w:rPr>
                <w:color w:val="000000" w:themeColor="text1"/>
              </w:rPr>
              <w:t>+ Dùng tay bóp hai mặt vỏ nghê vào nhau để tạo ra âm thanh</w:t>
            </w:r>
          </w:p>
          <w:p w:rsidR="00F844D2" w:rsidRPr="00355699" w:rsidRDefault="00F844D2" w:rsidP="009521E4">
            <w:pPr>
              <w:rPr>
                <w:color w:val="000000" w:themeColor="text1"/>
              </w:rPr>
            </w:pPr>
            <w:r w:rsidRPr="00355699">
              <w:rPr>
                <w:color w:val="000000" w:themeColor="text1"/>
              </w:rPr>
              <w:t>+ Có thể thay thế vỏ nghêu bằng nắp chai nhựa miếng gỗ hoặc tre...</w:t>
            </w:r>
          </w:p>
          <w:p w:rsidR="00F844D2" w:rsidRPr="00355699" w:rsidRDefault="00F844D2" w:rsidP="009521E4">
            <w:pPr>
              <w:rPr>
                <w:color w:val="000000" w:themeColor="text1"/>
              </w:rPr>
            </w:pPr>
            <w:r w:rsidRPr="00355699">
              <w:rPr>
                <w:color w:val="000000" w:themeColor="text1"/>
              </w:rPr>
              <w:t>- HS hoàn thiện sản phẩm và thực hiện sản phẩm theo nhóm.</w:t>
            </w:r>
          </w:p>
        </w:tc>
        <w:tc>
          <w:tcPr>
            <w:tcW w:w="3402" w:type="dxa"/>
            <w:shd w:val="clear" w:color="auto" w:fill="auto"/>
          </w:tcPr>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r w:rsidRPr="00355699">
              <w:rPr>
                <w:color w:val="000000" w:themeColor="text1"/>
                <w:lang w:val="pt-BR"/>
              </w:rPr>
              <w:t>- Giấy bìa cứng, vỏ nghêu, kéo, keo dán.</w:t>
            </w:r>
          </w:p>
          <w:p w:rsidR="00F844D2" w:rsidRPr="00355699" w:rsidRDefault="00F844D2" w:rsidP="009521E4">
            <w:pPr>
              <w:rPr>
                <w:color w:val="000000" w:themeColor="text1"/>
                <w:lang w:val="pt-BR"/>
              </w:rPr>
            </w:pPr>
            <w:r w:rsidRPr="00355699">
              <w:rPr>
                <w:color w:val="000000" w:themeColor="text1"/>
                <w:lang w:val="pt-BR"/>
              </w:rPr>
              <w:t>- Lắng nghe, thực hiện</w:t>
            </w: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tc>
      </w:tr>
      <w:tr w:rsidR="00355699" w:rsidRPr="00355699" w:rsidTr="009521E4">
        <w:trPr>
          <w:trHeight w:val="20"/>
        </w:trPr>
        <w:tc>
          <w:tcPr>
            <w:tcW w:w="9356" w:type="dxa"/>
            <w:gridSpan w:val="2"/>
            <w:shd w:val="clear" w:color="auto" w:fill="auto"/>
          </w:tcPr>
          <w:p w:rsidR="00F844D2" w:rsidRPr="00355699" w:rsidRDefault="00F844D2" w:rsidP="009521E4">
            <w:pPr>
              <w:rPr>
                <w:color w:val="000000" w:themeColor="text1"/>
                <w:lang w:val="pt-BR"/>
              </w:rPr>
            </w:pPr>
            <w:r w:rsidRPr="00355699">
              <w:rPr>
                <w:b/>
                <w:color w:val="000000" w:themeColor="text1"/>
              </w:rPr>
              <w:t>Hoạt động luyện tập(8’)</w:t>
            </w:r>
          </w:p>
        </w:tc>
      </w:tr>
      <w:tr w:rsidR="00355699" w:rsidRPr="00355699" w:rsidTr="009521E4">
        <w:trPr>
          <w:trHeight w:val="20"/>
        </w:trPr>
        <w:tc>
          <w:tcPr>
            <w:tcW w:w="5954" w:type="dxa"/>
            <w:shd w:val="clear" w:color="auto" w:fill="auto"/>
          </w:tcPr>
          <w:p w:rsidR="00F844D2" w:rsidRPr="00355699" w:rsidRDefault="00F844D2" w:rsidP="009521E4">
            <w:pPr>
              <w:rPr>
                <w:b/>
                <w:color w:val="000000" w:themeColor="text1"/>
              </w:rPr>
            </w:pPr>
            <w:r w:rsidRPr="00355699">
              <w:rPr>
                <w:b/>
                <w:color w:val="000000" w:themeColor="text1"/>
              </w:rPr>
              <w:t>II. SỬ DỤNG NHẠC CỤ CÁT-TA-NÉT BẰNG VỎ NGHÊU ĐỂ ĐỆM CHO BÀI HÁT MIỀN BIỂN QUÊ EM</w:t>
            </w:r>
          </w:p>
          <w:p w:rsidR="00F844D2" w:rsidRPr="00355699" w:rsidRDefault="00F844D2" w:rsidP="009521E4">
            <w:pPr>
              <w:rPr>
                <w:color w:val="000000" w:themeColor="text1"/>
              </w:rPr>
            </w:pPr>
            <w:r w:rsidRPr="00355699">
              <w:rPr>
                <w:color w:val="000000" w:themeColor="text1"/>
              </w:rPr>
              <w:t xml:space="preserve">- Giáo viên trình chiếu hình tiết tấu. Giáo viên yêu cầu học sinh quan sát và nhận xét, </w:t>
            </w:r>
            <w:r w:rsidRPr="00355699">
              <w:rPr>
                <w:noProof/>
                <w:color w:val="000000" w:themeColor="text1"/>
              </w:rPr>
              <w:drawing>
                <wp:inline distT="0" distB="0" distL="0" distR="0" wp14:anchorId="07E3149D" wp14:editId="2D9A6DE1">
                  <wp:extent cx="3526790" cy="469900"/>
                  <wp:effectExtent l="0" t="0" r="0" b="0"/>
                  <wp:docPr id="1157817422" name="Hình ảnh 1157817422" descr="Ảnh có chứa Phông chữ, thuật in máy, thiết kế&#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7817422" name="Hình ảnh 1157817422" descr="Ảnh có chứa Phông chữ, thuật in máy, thiết kế&#10;&#10;Mô tả được tạo tự độ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790" cy="469900"/>
                          </a:xfrm>
                          <a:prstGeom prst="rect">
                            <a:avLst/>
                          </a:prstGeom>
                          <a:noFill/>
                          <a:ln>
                            <a:noFill/>
                          </a:ln>
                        </pic:spPr>
                      </pic:pic>
                    </a:graphicData>
                  </a:graphic>
                </wp:inline>
              </w:drawing>
            </w:r>
          </w:p>
          <w:p w:rsidR="00F844D2" w:rsidRPr="00355699" w:rsidRDefault="00F844D2" w:rsidP="009521E4">
            <w:pPr>
              <w:rPr>
                <w:color w:val="000000" w:themeColor="text1"/>
                <w:spacing w:val="-6"/>
              </w:rPr>
            </w:pPr>
            <w:r w:rsidRPr="00355699">
              <w:rPr>
                <w:color w:val="000000" w:themeColor="text1"/>
                <w:spacing w:val="-6"/>
              </w:rPr>
              <w:t>- GV hướng dẫn cả lớp đọc tiết tấu và luyện tập tiết bằng nhạc cụ Cát-ta-nét bằng vỏ nghêu</w:t>
            </w:r>
          </w:p>
          <w:p w:rsidR="00F844D2" w:rsidRPr="00355699" w:rsidRDefault="00F844D2" w:rsidP="009521E4">
            <w:pPr>
              <w:rPr>
                <w:color w:val="000000" w:themeColor="text1"/>
                <w:spacing w:val="-6"/>
              </w:rPr>
            </w:pPr>
            <w:r w:rsidRPr="00355699">
              <w:rPr>
                <w:noProof/>
                <w:color w:val="000000" w:themeColor="text1"/>
              </w:rPr>
              <w:drawing>
                <wp:inline distT="0" distB="0" distL="0" distR="0" wp14:anchorId="187615FA" wp14:editId="0535C502">
                  <wp:extent cx="3526790" cy="469900"/>
                  <wp:effectExtent l="0" t="0" r="0" b="0"/>
                  <wp:docPr id="317352328" name="Hình ảnh 317352328" descr="Ảnh có chứa Phông chữ, thuật in máy, thiết kế&#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7352328" name="Hình ảnh 317352328" descr="Ảnh có chứa Phông chữ, thuật in máy, thiết kế&#10;&#10;Mô tả được tạo tự độ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6790" cy="469900"/>
                          </a:xfrm>
                          <a:prstGeom prst="rect">
                            <a:avLst/>
                          </a:prstGeom>
                          <a:noFill/>
                          <a:ln>
                            <a:noFill/>
                          </a:ln>
                        </pic:spPr>
                      </pic:pic>
                    </a:graphicData>
                  </a:graphic>
                </wp:inline>
              </w:drawing>
            </w:r>
          </w:p>
          <w:p w:rsidR="00F844D2" w:rsidRPr="00355699" w:rsidRDefault="00F844D2" w:rsidP="009521E4">
            <w:pPr>
              <w:rPr>
                <w:color w:val="000000" w:themeColor="text1"/>
                <w:spacing w:val="-6"/>
              </w:rPr>
            </w:pPr>
            <w:r w:rsidRPr="00355699">
              <w:rPr>
                <w:color w:val="000000" w:themeColor="text1"/>
                <w:spacing w:val="-6"/>
              </w:rPr>
              <w:t xml:space="preserve">- GV hướng dẫn HS hát bài </w:t>
            </w:r>
            <w:r w:rsidRPr="00355699">
              <w:rPr>
                <w:i/>
                <w:color w:val="000000" w:themeColor="text1"/>
                <w:spacing w:val="-6"/>
              </w:rPr>
              <w:t>Cò lả</w:t>
            </w:r>
            <w:r w:rsidRPr="00355699">
              <w:rPr>
                <w:color w:val="000000" w:themeColor="text1"/>
                <w:spacing w:val="-6"/>
              </w:rPr>
              <w:t xml:space="preserve"> kết hợp gõ tiết tấu thứ nhất để đệm cho bài hát.</w:t>
            </w:r>
          </w:p>
          <w:p w:rsidR="00F844D2" w:rsidRPr="00355699" w:rsidRDefault="00F844D2" w:rsidP="009521E4">
            <w:pPr>
              <w:rPr>
                <w:color w:val="000000" w:themeColor="text1"/>
                <w:spacing w:val="-6"/>
              </w:rPr>
            </w:pPr>
            <w:r w:rsidRPr="00355699">
              <w:rPr>
                <w:noProof/>
                <w:color w:val="000000" w:themeColor="text1"/>
                <w:spacing w:val="-6"/>
              </w:rPr>
              <w:lastRenderedPageBreak/>
              <w:drawing>
                <wp:inline distT="0" distB="0" distL="0" distR="0" wp14:anchorId="7AD37F24" wp14:editId="1EC188BB">
                  <wp:extent cx="3587115" cy="2597785"/>
                  <wp:effectExtent l="0" t="0" r="0" b="0"/>
                  <wp:docPr id="1154918898" name="Hình ảnh 1154918898" descr="Ảnh có chứa văn bản&#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4918898" name="Hình ảnh 1154918898" descr="Ảnh có chứa văn bản&#10;&#10;Mô tả được tạo tự độ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7115" cy="2597785"/>
                          </a:xfrm>
                          <a:prstGeom prst="rect">
                            <a:avLst/>
                          </a:prstGeom>
                          <a:noFill/>
                          <a:ln>
                            <a:noFill/>
                          </a:ln>
                        </pic:spPr>
                      </pic:pic>
                    </a:graphicData>
                  </a:graphic>
                </wp:inline>
              </w:drawing>
            </w:r>
          </w:p>
          <w:p w:rsidR="00F844D2" w:rsidRPr="00355699" w:rsidRDefault="00F844D2" w:rsidP="009521E4">
            <w:pPr>
              <w:rPr>
                <w:b/>
                <w:color w:val="000000" w:themeColor="text1"/>
              </w:rPr>
            </w:pPr>
            <w:r w:rsidRPr="00355699">
              <w:rPr>
                <w:color w:val="000000" w:themeColor="text1"/>
              </w:rPr>
              <w:t xml:space="preserve">* Lưu ý: </w:t>
            </w:r>
            <w:r w:rsidRPr="00355699">
              <w:rPr>
                <w:i/>
                <w:color w:val="000000" w:themeColor="text1"/>
              </w:rPr>
              <w:t>Giáo viên gõ hình tiết tấu với nhạc cụ không quá nhanh, đều nhịp, rõ ràng và yêu cầu học sinh lắng nghe, quan sát kỹ, giáo viên luôn nhắc học sinh khi thực hiện cần trắc nhịp và biết nghe nhau để gõ được đều nhau và chính xác tiết tấu. Tùy đối tượng học sinh, giáo</w:t>
            </w:r>
            <w:r w:rsidRPr="00355699">
              <w:rPr>
                <w:color w:val="000000" w:themeColor="text1"/>
              </w:rPr>
              <w:t xml:space="preserve"> </w:t>
            </w:r>
            <w:r w:rsidRPr="00355699">
              <w:rPr>
                <w:i/>
                <w:color w:val="000000" w:themeColor="text1"/>
              </w:rPr>
              <w:t>viên có thể cho gõ kết hợp 2 hình tiết tấu hoặc chỉ gox từng hình tiết tấu.</w:t>
            </w:r>
          </w:p>
        </w:tc>
        <w:tc>
          <w:tcPr>
            <w:tcW w:w="3402" w:type="dxa"/>
            <w:shd w:val="clear" w:color="auto" w:fill="auto"/>
          </w:tcPr>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r w:rsidRPr="00355699">
              <w:rPr>
                <w:color w:val="000000" w:themeColor="text1"/>
                <w:lang w:val="pt-BR"/>
              </w:rPr>
              <w:t xml:space="preserve">- Nhận xét </w:t>
            </w: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r w:rsidRPr="00355699">
              <w:rPr>
                <w:color w:val="000000" w:themeColor="text1"/>
                <w:lang w:val="pt-BR"/>
              </w:rPr>
              <w:t xml:space="preserve">- </w:t>
            </w:r>
            <w:r w:rsidRPr="00355699">
              <w:rPr>
                <w:color w:val="000000" w:themeColor="text1"/>
                <w:lang w:val="vi-VN"/>
              </w:rPr>
              <w:t>Thực hiện theo HDGV</w:t>
            </w:r>
            <w:r w:rsidRPr="00355699">
              <w:rPr>
                <w:color w:val="000000" w:themeColor="text1"/>
                <w:lang w:val="pt-BR"/>
              </w:rPr>
              <w:t>.</w:t>
            </w: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vi-VN"/>
              </w:rPr>
            </w:pPr>
            <w:r w:rsidRPr="00355699">
              <w:rPr>
                <w:color w:val="000000" w:themeColor="text1"/>
                <w:lang w:val="pt-BR"/>
              </w:rPr>
              <w:t xml:space="preserve">- </w:t>
            </w:r>
            <w:r w:rsidRPr="00355699">
              <w:rPr>
                <w:color w:val="000000" w:themeColor="text1"/>
                <w:lang w:val="vi-VN"/>
              </w:rPr>
              <w:t>Thực hiện theo HDGV</w:t>
            </w:r>
          </w:p>
          <w:p w:rsidR="00F844D2" w:rsidRPr="00355699" w:rsidRDefault="00F844D2" w:rsidP="009521E4">
            <w:pPr>
              <w:rPr>
                <w:color w:val="000000" w:themeColor="text1"/>
                <w:lang w:val="pt-BR"/>
              </w:rPr>
            </w:pPr>
          </w:p>
        </w:tc>
      </w:tr>
      <w:tr w:rsidR="00355699" w:rsidRPr="00355699" w:rsidTr="009521E4">
        <w:trPr>
          <w:trHeight w:val="20"/>
        </w:trPr>
        <w:tc>
          <w:tcPr>
            <w:tcW w:w="9356" w:type="dxa"/>
            <w:gridSpan w:val="2"/>
            <w:shd w:val="clear" w:color="auto" w:fill="auto"/>
          </w:tcPr>
          <w:p w:rsidR="00F844D2" w:rsidRPr="00355699" w:rsidRDefault="00F844D2" w:rsidP="009521E4">
            <w:pPr>
              <w:rPr>
                <w:color w:val="000000" w:themeColor="text1"/>
                <w:lang w:val="pt-BR"/>
              </w:rPr>
            </w:pPr>
            <w:r w:rsidRPr="00355699">
              <w:rPr>
                <w:b/>
                <w:color w:val="000000" w:themeColor="text1"/>
              </w:rPr>
              <w:lastRenderedPageBreak/>
              <w:t>Hoạt động vận dụng(7’)</w:t>
            </w:r>
          </w:p>
        </w:tc>
      </w:tr>
      <w:tr w:rsidR="00355699" w:rsidRPr="00355699" w:rsidTr="009521E4">
        <w:trPr>
          <w:trHeight w:val="20"/>
        </w:trPr>
        <w:tc>
          <w:tcPr>
            <w:tcW w:w="5954" w:type="dxa"/>
            <w:shd w:val="clear" w:color="auto" w:fill="auto"/>
          </w:tcPr>
          <w:p w:rsidR="00F844D2" w:rsidRPr="00355699" w:rsidRDefault="00F844D2" w:rsidP="009521E4">
            <w:pPr>
              <w:rPr>
                <w:color w:val="000000" w:themeColor="text1"/>
              </w:rPr>
            </w:pPr>
            <w:r w:rsidRPr="00355699">
              <w:rPr>
                <w:color w:val="000000" w:themeColor="text1"/>
              </w:rPr>
              <w:t>- HS tham gia biểu diễn theo hình thức, cá nhân, nhóm, lớp ( nhóm hát, nhóm gõ đệm ).</w:t>
            </w:r>
          </w:p>
          <w:p w:rsidR="00F844D2" w:rsidRPr="00355699" w:rsidRDefault="00F844D2" w:rsidP="009521E4">
            <w:pPr>
              <w:rPr>
                <w:color w:val="000000" w:themeColor="text1"/>
              </w:rPr>
            </w:pPr>
            <w:r w:rsidRPr="00355699">
              <w:rPr>
                <w:color w:val="000000" w:themeColor="text1"/>
              </w:rPr>
              <w:t>- HS sáng tạo mẫu gõ đệm theo cách riêng ( có thể sử dụng nhạc cụ caslaner bằng vỏ nghêu kết hợp với những nhạc cụ gõ khác hoặc bộ gõ cơ thể ).</w:t>
            </w:r>
          </w:p>
          <w:p w:rsidR="00F844D2" w:rsidRPr="00355699" w:rsidRDefault="00F844D2" w:rsidP="009521E4">
            <w:pPr>
              <w:rPr>
                <w:color w:val="000000" w:themeColor="text1"/>
              </w:rPr>
            </w:pPr>
            <w:r w:rsidRPr="00355699">
              <w:rPr>
                <w:color w:val="000000" w:themeColor="text1"/>
              </w:rPr>
              <w:t xml:space="preserve">- Đánh giá và tổng kết tiết học : Giáo viên khen ngợi và động viên học sinh cố gắng , tích cực học tập. </w:t>
            </w:r>
          </w:p>
        </w:tc>
        <w:tc>
          <w:tcPr>
            <w:tcW w:w="3402" w:type="dxa"/>
            <w:shd w:val="clear" w:color="auto" w:fill="auto"/>
          </w:tcPr>
          <w:p w:rsidR="00F844D2" w:rsidRPr="00355699" w:rsidRDefault="00F844D2" w:rsidP="009521E4">
            <w:pPr>
              <w:rPr>
                <w:color w:val="000000" w:themeColor="text1"/>
                <w:lang w:val="vi-VN"/>
              </w:rPr>
            </w:pPr>
            <w:r w:rsidRPr="00355699">
              <w:rPr>
                <w:color w:val="000000" w:themeColor="text1"/>
                <w:lang w:val="pt-BR"/>
              </w:rPr>
              <w:t xml:space="preserve">- </w:t>
            </w:r>
            <w:r w:rsidRPr="00355699">
              <w:rPr>
                <w:color w:val="000000" w:themeColor="text1"/>
                <w:lang w:val="vi-VN"/>
              </w:rPr>
              <w:t>Thực hiện theo HDGV</w:t>
            </w:r>
          </w:p>
          <w:p w:rsidR="00F844D2" w:rsidRPr="00355699" w:rsidRDefault="00F844D2" w:rsidP="009521E4">
            <w:pPr>
              <w:rPr>
                <w:color w:val="000000" w:themeColor="text1"/>
                <w:lang w:val="pt-BR"/>
              </w:rPr>
            </w:pPr>
          </w:p>
          <w:p w:rsidR="00F844D2" w:rsidRPr="00355699" w:rsidRDefault="00F844D2" w:rsidP="009521E4">
            <w:pPr>
              <w:rPr>
                <w:color w:val="000000" w:themeColor="text1"/>
                <w:lang w:val="vi-VN"/>
              </w:rPr>
            </w:pPr>
            <w:r w:rsidRPr="00355699">
              <w:rPr>
                <w:color w:val="000000" w:themeColor="text1"/>
                <w:lang w:val="pt-BR"/>
              </w:rPr>
              <w:t xml:space="preserve">- </w:t>
            </w:r>
            <w:r w:rsidRPr="00355699">
              <w:rPr>
                <w:color w:val="000000" w:themeColor="text1"/>
                <w:lang w:val="vi-VN"/>
              </w:rPr>
              <w:t>Thực hiện theo HDGV</w:t>
            </w: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p>
          <w:p w:rsidR="00F844D2" w:rsidRPr="00355699" w:rsidRDefault="00F844D2" w:rsidP="009521E4">
            <w:pPr>
              <w:rPr>
                <w:color w:val="000000" w:themeColor="text1"/>
                <w:lang w:val="pt-BR"/>
              </w:rPr>
            </w:pPr>
            <w:r w:rsidRPr="00355699">
              <w:rPr>
                <w:color w:val="000000" w:themeColor="text1"/>
                <w:lang w:val="pt-BR"/>
              </w:rPr>
              <w:t>- Lắng nghe, ghi nhớ, thực hiện.</w:t>
            </w:r>
          </w:p>
        </w:tc>
      </w:tr>
    </w:tbl>
    <w:p w:rsidR="00F844D2" w:rsidRPr="00355699" w:rsidRDefault="00F844D2" w:rsidP="00F844D2">
      <w:pPr>
        <w:rPr>
          <w:color w:val="000000" w:themeColor="text1"/>
          <w:lang w:val="pt-BR"/>
        </w:rPr>
      </w:pPr>
      <w:r w:rsidRPr="00355699">
        <w:rPr>
          <w:b/>
          <w:color w:val="000000" w:themeColor="text1"/>
          <w:lang w:val="pt-BR"/>
        </w:rPr>
        <w:t xml:space="preserve">IV. </w:t>
      </w:r>
      <w:r w:rsidRPr="00355699">
        <w:rPr>
          <w:b/>
          <w:color w:val="000000" w:themeColor="text1"/>
          <w:lang w:val="vi-VN"/>
        </w:rPr>
        <w:t xml:space="preserve">Điều chỉnh sau tiết dạy </w:t>
      </w:r>
      <w:r w:rsidRPr="00355699">
        <w:rPr>
          <w:color w:val="000000" w:themeColor="text1"/>
          <w:lang w:val="pt-BR"/>
        </w:rPr>
        <w:t>(nếu có)</w:t>
      </w:r>
    </w:p>
    <w:p w:rsidR="00D704A7" w:rsidRPr="00355699" w:rsidRDefault="00D704A7" w:rsidP="00F844D2">
      <w:pPr>
        <w:rPr>
          <w:color w:val="000000" w:themeColor="text1"/>
        </w:rPr>
      </w:pPr>
      <w:bookmarkStart w:id="0" w:name="_GoBack"/>
      <w:bookmarkEnd w:id="0"/>
    </w:p>
    <w:sectPr w:rsidR="00D704A7" w:rsidRPr="00355699"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DE" w:rsidRDefault="00AD56DE" w:rsidP="00893DC5">
      <w:r>
        <w:separator/>
      </w:r>
    </w:p>
  </w:endnote>
  <w:endnote w:type="continuationSeparator" w:id="0">
    <w:p w:rsidR="00AD56DE" w:rsidRDefault="00AD56DE" w:rsidP="0089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DE" w:rsidRDefault="00AD56DE" w:rsidP="00893DC5">
      <w:r>
        <w:separator/>
      </w:r>
    </w:p>
  </w:footnote>
  <w:footnote w:type="continuationSeparator" w:id="0">
    <w:p w:rsidR="00AD56DE" w:rsidRDefault="00AD56DE" w:rsidP="00893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02111"/>
    <w:multiLevelType w:val="multilevel"/>
    <w:tmpl w:val="3C402111"/>
    <w:lvl w:ilvl="0">
      <w:start w:val="1"/>
      <w:numFmt w:val="upperRoman"/>
      <w:lvlText w:val="%1."/>
      <w:lvlJc w:val="left"/>
      <w:pPr>
        <w:ind w:left="3960" w:hanging="72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3F625FA2"/>
    <w:multiLevelType w:val="multilevel"/>
    <w:tmpl w:val="3F625FA2"/>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763B8"/>
    <w:multiLevelType w:val="multilevel"/>
    <w:tmpl w:val="57076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1A6245"/>
    <w:multiLevelType w:val="hybridMultilevel"/>
    <w:tmpl w:val="15F82062"/>
    <w:lvl w:ilvl="0" w:tplc="E2604024">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0"/>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1D0AB0"/>
    <w:rsid w:val="001F637B"/>
    <w:rsid w:val="00284386"/>
    <w:rsid w:val="00355699"/>
    <w:rsid w:val="00374C70"/>
    <w:rsid w:val="0038123B"/>
    <w:rsid w:val="004539BB"/>
    <w:rsid w:val="006911C2"/>
    <w:rsid w:val="006E1C99"/>
    <w:rsid w:val="007A25AE"/>
    <w:rsid w:val="0088705E"/>
    <w:rsid w:val="00893DC5"/>
    <w:rsid w:val="008B70FC"/>
    <w:rsid w:val="009D2799"/>
    <w:rsid w:val="009E5B82"/>
    <w:rsid w:val="00A81302"/>
    <w:rsid w:val="00A815EC"/>
    <w:rsid w:val="00AD56DE"/>
    <w:rsid w:val="00B05781"/>
    <w:rsid w:val="00B53901"/>
    <w:rsid w:val="00BF7782"/>
    <w:rsid w:val="00D704A7"/>
    <w:rsid w:val="00F606C6"/>
    <w:rsid w:val="00F8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7017"/>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Medium Grid 1 - Accent 22,Numbered List"/>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Medium Grid 1 - Accent 22 Char,Numbered List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38123B"/>
    <w:pPr>
      <w:spacing w:after="0" w:line="240" w:lineRule="auto"/>
    </w:pPr>
    <w:rPr>
      <w:rFonts w:eastAsia="SimSun" w:cs="Times New Roman"/>
      <w:sz w:val="24"/>
      <w:szCs w:val="24"/>
      <w:lang w:val="fr-FR"/>
    </w:rPr>
  </w:style>
  <w:style w:type="paragraph" w:styleId="Header">
    <w:name w:val="header"/>
    <w:basedOn w:val="Normal"/>
    <w:link w:val="HeaderChar"/>
    <w:uiPriority w:val="99"/>
    <w:unhideWhenUsed/>
    <w:rsid w:val="00893DC5"/>
    <w:pPr>
      <w:tabs>
        <w:tab w:val="center" w:pos="4680"/>
        <w:tab w:val="right" w:pos="9360"/>
      </w:tabs>
    </w:pPr>
  </w:style>
  <w:style w:type="character" w:customStyle="1" w:styleId="HeaderChar">
    <w:name w:val="Header Char"/>
    <w:basedOn w:val="DefaultParagraphFont"/>
    <w:link w:val="Header"/>
    <w:uiPriority w:val="99"/>
    <w:rsid w:val="00893DC5"/>
    <w:rPr>
      <w:rFonts w:eastAsia="Times New Roman" w:cs="Times New Roman"/>
      <w:szCs w:val="28"/>
    </w:rPr>
  </w:style>
  <w:style w:type="paragraph" w:styleId="Footer">
    <w:name w:val="footer"/>
    <w:basedOn w:val="Normal"/>
    <w:link w:val="FooterChar"/>
    <w:uiPriority w:val="99"/>
    <w:unhideWhenUsed/>
    <w:rsid w:val="00893DC5"/>
    <w:pPr>
      <w:tabs>
        <w:tab w:val="center" w:pos="4680"/>
        <w:tab w:val="right" w:pos="9360"/>
      </w:tabs>
    </w:pPr>
  </w:style>
  <w:style w:type="character" w:customStyle="1" w:styleId="FooterChar">
    <w:name w:val="Footer Char"/>
    <w:basedOn w:val="DefaultParagraphFont"/>
    <w:link w:val="Footer"/>
    <w:uiPriority w:val="99"/>
    <w:rsid w:val="00893DC5"/>
    <w:rPr>
      <w:rFonts w:eastAsia="Times New Roman" w:cs="Times New Roman"/>
      <w:szCs w:val="28"/>
    </w:rPr>
  </w:style>
  <w:style w:type="paragraph" w:customStyle="1" w:styleId="Normal3">
    <w:name w:val="Normal3"/>
    <w:rsid w:val="0088705E"/>
    <w:pPr>
      <w:spacing w:after="0" w:line="240" w:lineRule="auto"/>
    </w:pPr>
    <w:rPr>
      <w:rFonts w:eastAsia="SimSu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2025-01-20T12:47:00Z</dcterms:created>
  <dcterms:modified xsi:type="dcterms:W3CDTF">2025-01-20T12:47:00Z</dcterms:modified>
</cp:coreProperties>
</file>