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91" w:rsidRPr="00140895" w:rsidRDefault="00E16F91" w:rsidP="00E16F91">
      <w:pPr>
        <w:jc w:val="center"/>
        <w:rPr>
          <w:b/>
          <w:sz w:val="28"/>
          <w:szCs w:val="28"/>
        </w:rPr>
      </w:pPr>
      <w:r w:rsidRPr="00140895">
        <w:rPr>
          <w:b/>
          <w:sz w:val="28"/>
          <w:szCs w:val="28"/>
        </w:rPr>
        <w:t>KẾ HOẠCH BÀI DẠY</w:t>
      </w:r>
    </w:p>
    <w:p w:rsidR="00E16F91" w:rsidRPr="00140895" w:rsidRDefault="00E16F91" w:rsidP="00E16F91">
      <w:pPr>
        <w:shd w:val="clear" w:color="auto" w:fill="FFFFFF"/>
        <w:jc w:val="center"/>
        <w:rPr>
          <w:b/>
          <w:color w:val="000000"/>
          <w:sz w:val="28"/>
          <w:szCs w:val="28"/>
        </w:rPr>
      </w:pPr>
      <w:r w:rsidRPr="00140895">
        <w:rPr>
          <w:sz w:val="28"/>
          <w:szCs w:val="28"/>
          <w:shd w:val="clear" w:color="auto" w:fill="FFFFFF"/>
        </w:rPr>
        <w:t xml:space="preserve">Môn học: </w:t>
      </w:r>
      <w:r w:rsidRPr="00140895">
        <w:rPr>
          <w:b/>
          <w:sz w:val="28"/>
          <w:szCs w:val="28"/>
          <w:shd w:val="clear" w:color="auto" w:fill="FFFFFF"/>
        </w:rPr>
        <w:t>Tiếng Việt</w:t>
      </w:r>
    </w:p>
    <w:p w:rsidR="00E16F91" w:rsidRPr="00140895" w:rsidRDefault="00E16F91" w:rsidP="00E16F91">
      <w:pPr>
        <w:spacing w:line="276" w:lineRule="auto"/>
        <w:jc w:val="center"/>
        <w:rPr>
          <w:sz w:val="28"/>
          <w:szCs w:val="28"/>
          <w:shd w:val="clear" w:color="auto" w:fill="FFFFFF"/>
        </w:rPr>
      </w:pPr>
      <w:r w:rsidRPr="00140895">
        <w:rPr>
          <w:sz w:val="28"/>
          <w:szCs w:val="28"/>
          <w:shd w:val="clear" w:color="auto" w:fill="FFFFFF"/>
        </w:rPr>
        <w:t xml:space="preserve">Tên bài học: </w:t>
      </w:r>
      <w:r w:rsidRPr="00140895">
        <w:rPr>
          <w:b/>
          <w:sz w:val="28"/>
          <w:szCs w:val="28"/>
        </w:rPr>
        <w:t>Đọc:</w:t>
      </w:r>
      <w:r w:rsidRPr="00140895">
        <w:rPr>
          <w:rFonts w:eastAsia="đơn xin học thêm"/>
          <w:b/>
          <w:sz w:val="28"/>
          <w:szCs w:val="28"/>
        </w:rPr>
        <w:t xml:space="preserve"> </w:t>
      </w:r>
      <w:r w:rsidRPr="00140895">
        <w:rPr>
          <w:rStyle w:val="Emphasis"/>
          <w:rFonts w:eastAsia="đơn xin học thêm"/>
          <w:b/>
          <w:sz w:val="28"/>
          <w:szCs w:val="28"/>
        </w:rPr>
        <w:t>Một ngày ở Đê Ba</w:t>
      </w:r>
      <w:r w:rsidRPr="00140895">
        <w:rPr>
          <w:sz w:val="28"/>
          <w:szCs w:val="28"/>
          <w:shd w:val="clear" w:color="auto" w:fill="FFFFFF"/>
        </w:rPr>
        <w:t xml:space="preserve"> ; Tiết: 96</w:t>
      </w:r>
    </w:p>
    <w:p w:rsidR="00E16F91" w:rsidRPr="00140895" w:rsidRDefault="00E16F91" w:rsidP="00E16F91">
      <w:pPr>
        <w:spacing w:line="276" w:lineRule="auto"/>
        <w:jc w:val="center"/>
        <w:rPr>
          <w:sz w:val="28"/>
          <w:szCs w:val="28"/>
          <w:shd w:val="clear" w:color="auto" w:fill="FFFFFF"/>
        </w:rPr>
      </w:pPr>
      <w:r>
        <w:rPr>
          <w:sz w:val="28"/>
          <w:szCs w:val="28"/>
          <w:shd w:val="clear" w:color="auto" w:fill="FFFFFF"/>
        </w:rPr>
        <w:t>Thời gian thực hiện: 11</w:t>
      </w:r>
      <w:r w:rsidRPr="00140895">
        <w:rPr>
          <w:sz w:val="28"/>
          <w:szCs w:val="28"/>
          <w:shd w:val="clear" w:color="auto" w:fill="FFFFFF"/>
        </w:rPr>
        <w:t>/12/2024</w:t>
      </w:r>
    </w:p>
    <w:p w:rsidR="00E16F91" w:rsidRPr="00140895" w:rsidRDefault="00E16F91" w:rsidP="00E16F91">
      <w:pPr>
        <w:rPr>
          <w:sz w:val="28"/>
          <w:szCs w:val="28"/>
        </w:rPr>
      </w:pPr>
      <w:r w:rsidRPr="00140895">
        <w:rPr>
          <w:b/>
          <w:sz w:val="28"/>
          <w:szCs w:val="28"/>
        </w:rPr>
        <w:t>I. YÊU CẦU CẦN ĐẠT</w:t>
      </w:r>
      <w:r>
        <w:rPr>
          <w:b/>
          <w:sz w:val="28"/>
          <w:szCs w:val="28"/>
        </w:rPr>
        <w:t>.</w:t>
      </w:r>
      <w:r w:rsidRPr="00140895">
        <w:rPr>
          <w:b/>
          <w:sz w:val="28"/>
          <w:szCs w:val="28"/>
        </w:rPr>
        <w:t xml:space="preserve"> </w:t>
      </w:r>
    </w:p>
    <w:p w:rsidR="00E16F91" w:rsidRPr="00D53CC9" w:rsidRDefault="00E16F91" w:rsidP="00E16F91">
      <w:pPr>
        <w:rPr>
          <w:rFonts w:eastAsia="Calibri"/>
          <w:sz w:val="28"/>
          <w:szCs w:val="28"/>
        </w:rPr>
      </w:pPr>
      <w:r w:rsidRPr="00140895">
        <w:rPr>
          <w:sz w:val="28"/>
          <w:szCs w:val="28"/>
        </w:rPr>
        <w:t xml:space="preserve">-Giới thiệu được về một trung tâm hoặc một nhà văn hoá dành cho thiếu nhi mà em biết. Nêu được phỏng đoán về nội dung bài đọc qua tên bài, hoạt động khởi động và tranh minh hoạ. </w:t>
      </w:r>
    </w:p>
    <w:p w:rsidR="00E16F91" w:rsidRPr="00140895" w:rsidRDefault="00E16F91" w:rsidP="00E16F91">
      <w:pPr>
        <w:rPr>
          <w:sz w:val="28"/>
          <w:szCs w:val="28"/>
        </w:rPr>
      </w:pPr>
      <w:r w:rsidRPr="00140895">
        <w:rPr>
          <w:sz w:val="28"/>
          <w:szCs w:val="28"/>
        </w:rPr>
        <w:t>-Đọc trôi chảy bài đọc, ngắt nghỉ đúng dấu câu, đúng logic ngữ nghĩa; trả lời được các câu hỏi tìm hiểu bài. Hiểu được nội dung của bài đọc:</w:t>
      </w:r>
      <w:r w:rsidRPr="00140895">
        <w:rPr>
          <w:color w:val="050303"/>
          <w:sz w:val="28"/>
          <w:szCs w:val="28"/>
        </w:rPr>
        <w:t xml:space="preserve"> </w:t>
      </w:r>
      <w:r w:rsidRPr="00140895">
        <w:rPr>
          <w:i/>
          <w:color w:val="050303"/>
          <w:sz w:val="28"/>
          <w:szCs w:val="28"/>
        </w:rPr>
        <w:t>Vẻ đẹp thiên nhiên và cảnh sinh hoạt của người dân ở Đê Ba</w:t>
      </w:r>
      <w:r w:rsidRPr="00140895">
        <w:rPr>
          <w:color w:val="050303"/>
          <w:sz w:val="28"/>
          <w:szCs w:val="28"/>
        </w:rPr>
        <w:t xml:space="preserve">. Từ đó, rút ra được ý nghĩa: </w:t>
      </w:r>
      <w:r w:rsidRPr="00140895">
        <w:rPr>
          <w:i/>
          <w:color w:val="050303"/>
          <w:sz w:val="28"/>
          <w:szCs w:val="28"/>
        </w:rPr>
        <w:t>Ca ngợi vẻ đẹp thiên nhiên ở Đê Ba và cuộc sống đầm ấm, thanh bình, gắn kết của người dân nơi đây.</w:t>
      </w:r>
      <w:r w:rsidRPr="00140895">
        <w:rPr>
          <w:sz w:val="28"/>
          <w:szCs w:val="28"/>
        </w:rPr>
        <w:t xml:space="preserve"> </w:t>
      </w:r>
    </w:p>
    <w:p w:rsidR="00E16F91" w:rsidRPr="00140895" w:rsidRDefault="00E16F91" w:rsidP="00E16F91">
      <w:pPr>
        <w:jc w:val="both"/>
        <w:rPr>
          <w:iCs/>
          <w:sz w:val="28"/>
          <w:szCs w:val="28"/>
        </w:rPr>
      </w:pPr>
      <w:r w:rsidRPr="00140895">
        <w:rPr>
          <w:sz w:val="28"/>
          <w:szCs w:val="28"/>
        </w:rPr>
        <w:t>-Qua bài đọc "Một ngày ở Đê Ba", học sinh lớp 5 có thể phát triển năng lực giải quyết vấn đề khi họ phải phân tích và đưa ra các phương án xử lý các tình huống xảy ra trong câu chuyện.</w:t>
      </w:r>
    </w:p>
    <w:p w:rsidR="00E16F91" w:rsidRPr="00140895" w:rsidRDefault="00E16F91" w:rsidP="00E16F91">
      <w:pPr>
        <w:jc w:val="both"/>
        <w:rPr>
          <w:sz w:val="28"/>
          <w:szCs w:val="28"/>
        </w:rPr>
      </w:pPr>
      <w:r w:rsidRPr="00140895">
        <w:rPr>
          <w:sz w:val="28"/>
          <w:szCs w:val="28"/>
        </w:rPr>
        <w:t>-Bài đọc giúp hình thành phẩm chất chăm chỉ cho học sinh thông qua việc miêu tả sự kiên trì và nỗ lực của nhân vật chính trong một ngày làm việc ở Đê Ba.</w:t>
      </w:r>
    </w:p>
    <w:p w:rsidR="00E16F91" w:rsidRPr="00140895" w:rsidRDefault="00E16F91" w:rsidP="00E16F91">
      <w:pPr>
        <w:spacing w:line="288" w:lineRule="auto"/>
        <w:jc w:val="both"/>
        <w:rPr>
          <w:b/>
          <w:sz w:val="28"/>
          <w:szCs w:val="28"/>
        </w:rPr>
      </w:pPr>
      <w:r w:rsidRPr="00140895">
        <w:rPr>
          <w:b/>
          <w:sz w:val="28"/>
          <w:szCs w:val="28"/>
        </w:rPr>
        <w:t>II. ĐỒ DÙNG DẠY HỌC.</w:t>
      </w:r>
    </w:p>
    <w:p w:rsidR="00E16F91" w:rsidRPr="00140895" w:rsidRDefault="00E16F91" w:rsidP="00E16F91">
      <w:pPr>
        <w:widowControl w:val="0"/>
        <w:spacing w:line="288" w:lineRule="auto"/>
        <w:ind w:firstLine="142"/>
        <w:jc w:val="both"/>
        <w:rPr>
          <w:rFonts w:eastAsia="Calibri"/>
          <w:b/>
          <w:bCs/>
          <w:iCs/>
          <w:color w:val="000000" w:themeColor="text1"/>
          <w:sz w:val="28"/>
          <w:szCs w:val="28"/>
        </w:rPr>
      </w:pPr>
      <w:r w:rsidRPr="00140895">
        <w:rPr>
          <w:rFonts w:eastAsia="Calibri"/>
          <w:b/>
          <w:bCs/>
          <w:iCs/>
          <w:color w:val="000000" w:themeColor="text1"/>
          <w:sz w:val="28"/>
          <w:szCs w:val="28"/>
        </w:rPr>
        <w:t>1. Giáo viên</w:t>
      </w:r>
    </w:p>
    <w:p w:rsidR="00E16F91" w:rsidRPr="00140895" w:rsidRDefault="00E16F91" w:rsidP="00E16F91">
      <w:pPr>
        <w:widowControl w:val="0"/>
        <w:spacing w:line="288" w:lineRule="auto"/>
        <w:ind w:firstLine="142"/>
        <w:jc w:val="both"/>
        <w:rPr>
          <w:rFonts w:eastAsiaTheme="minorHAnsi"/>
          <w:color w:val="000000" w:themeColor="text1"/>
          <w:sz w:val="28"/>
          <w:szCs w:val="28"/>
        </w:rPr>
      </w:pPr>
      <w:r w:rsidRPr="00140895">
        <w:rPr>
          <w:color w:val="000000" w:themeColor="text1"/>
          <w:sz w:val="28"/>
          <w:szCs w:val="28"/>
        </w:rPr>
        <w:t>– Ti vi/ máy chiếu/ bảng tương tác; tranh ảnh SHS phóng to.</w:t>
      </w:r>
    </w:p>
    <w:p w:rsidR="00E16F91" w:rsidRPr="00140895" w:rsidRDefault="00E16F91" w:rsidP="00E16F91">
      <w:pPr>
        <w:widowControl w:val="0"/>
        <w:spacing w:line="288" w:lineRule="auto"/>
        <w:ind w:firstLine="142"/>
        <w:jc w:val="both"/>
        <w:rPr>
          <w:color w:val="000000" w:themeColor="text1"/>
          <w:sz w:val="28"/>
          <w:szCs w:val="28"/>
        </w:rPr>
      </w:pPr>
      <w:r w:rsidRPr="00140895">
        <w:rPr>
          <w:color w:val="000000" w:themeColor="text1"/>
          <w:sz w:val="28"/>
          <w:szCs w:val="28"/>
        </w:rPr>
        <w:t>– Bảng phụ/ máy chiếu ghi đoạn từ đầu đến “khung cửi dệt vải”.</w:t>
      </w:r>
    </w:p>
    <w:p w:rsidR="00E16F91" w:rsidRPr="00140895" w:rsidRDefault="00E16F91" w:rsidP="00E16F91">
      <w:pPr>
        <w:widowControl w:val="0"/>
        <w:spacing w:line="288" w:lineRule="auto"/>
        <w:ind w:firstLine="142"/>
        <w:jc w:val="both"/>
        <w:rPr>
          <w:color w:val="000000" w:themeColor="text1"/>
          <w:sz w:val="28"/>
          <w:szCs w:val="28"/>
        </w:rPr>
      </w:pPr>
      <w:r w:rsidRPr="00140895">
        <w:rPr>
          <w:color w:val="000000" w:themeColor="text1"/>
          <w:sz w:val="28"/>
          <w:szCs w:val="28"/>
        </w:rPr>
        <w:t>– Tranh, ảnh, video clip về một số hoạt động cộng đồng (nếu có).</w:t>
      </w:r>
    </w:p>
    <w:p w:rsidR="00E16F91" w:rsidRPr="00140895" w:rsidRDefault="00E16F91" w:rsidP="00E16F91">
      <w:pPr>
        <w:widowControl w:val="0"/>
        <w:spacing w:line="288" w:lineRule="auto"/>
        <w:ind w:firstLine="142"/>
        <w:jc w:val="both"/>
        <w:rPr>
          <w:rFonts w:eastAsia="Calibri"/>
          <w:b/>
          <w:bCs/>
          <w:iCs/>
          <w:color w:val="000000" w:themeColor="text1"/>
          <w:sz w:val="28"/>
          <w:szCs w:val="28"/>
        </w:rPr>
      </w:pPr>
      <w:r w:rsidRPr="00140895">
        <w:rPr>
          <w:rFonts w:eastAsia="Calibri"/>
          <w:b/>
          <w:bCs/>
          <w:iCs/>
          <w:color w:val="000000" w:themeColor="text1"/>
          <w:sz w:val="28"/>
          <w:szCs w:val="28"/>
        </w:rPr>
        <w:t>2. Học sinh</w:t>
      </w:r>
    </w:p>
    <w:p w:rsidR="00E16F91" w:rsidRPr="00140895" w:rsidRDefault="00E16F91" w:rsidP="00E16F91">
      <w:pPr>
        <w:widowControl w:val="0"/>
        <w:spacing w:line="288" w:lineRule="auto"/>
        <w:ind w:firstLine="142"/>
        <w:jc w:val="both"/>
        <w:rPr>
          <w:rFonts w:eastAsiaTheme="minorHAnsi"/>
          <w:color w:val="000000" w:themeColor="text1"/>
          <w:sz w:val="28"/>
          <w:szCs w:val="28"/>
        </w:rPr>
      </w:pPr>
      <w:r w:rsidRPr="00140895">
        <w:rPr>
          <w:color w:val="000000" w:themeColor="text1"/>
          <w:sz w:val="28"/>
          <w:szCs w:val="28"/>
        </w:rPr>
        <w:t>– Tranh, ảnh, video clip về trung tâm hoặc một nhà văn hoá dành cho thiếu nhi (nếu có).</w:t>
      </w:r>
    </w:p>
    <w:p w:rsidR="00E16F91" w:rsidRPr="00140895" w:rsidRDefault="00E16F91" w:rsidP="00E16F91">
      <w:pPr>
        <w:widowControl w:val="0"/>
        <w:spacing w:line="288" w:lineRule="auto"/>
        <w:ind w:firstLine="142"/>
        <w:jc w:val="both"/>
        <w:rPr>
          <w:color w:val="000000" w:themeColor="text1"/>
          <w:sz w:val="28"/>
          <w:szCs w:val="28"/>
        </w:rPr>
      </w:pPr>
      <w:r w:rsidRPr="00140895">
        <w:rPr>
          <w:color w:val="000000" w:themeColor="text1"/>
          <w:sz w:val="28"/>
          <w:szCs w:val="28"/>
        </w:rPr>
        <w:t>– Tranh, ảnh, video clip về hoạt động cộng đồng ở nơi em sống (nếu có).</w:t>
      </w:r>
    </w:p>
    <w:p w:rsidR="00E16F91" w:rsidRPr="00140895" w:rsidRDefault="00E16F91" w:rsidP="00E16F91">
      <w:pPr>
        <w:spacing w:line="288" w:lineRule="auto"/>
        <w:rPr>
          <w:b/>
          <w:sz w:val="28"/>
          <w:szCs w:val="28"/>
        </w:rPr>
      </w:pPr>
      <w:r>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E16F91" w:rsidRPr="00140895" w:rsidTr="00C37E92">
        <w:tc>
          <w:tcPr>
            <w:tcW w:w="5238" w:type="dxa"/>
            <w:tcBorders>
              <w:top w:val="single" w:sz="4" w:space="0" w:color="auto"/>
              <w:left w:val="single" w:sz="4" w:space="0" w:color="auto"/>
              <w:bottom w:val="dashed" w:sz="4" w:space="0" w:color="auto"/>
              <w:right w:val="single" w:sz="4" w:space="0" w:color="auto"/>
            </w:tcBorders>
            <w:hideMark/>
          </w:tcPr>
          <w:p w:rsidR="00E16F91" w:rsidRPr="00140895" w:rsidRDefault="00E16F91" w:rsidP="00C37E92">
            <w:pPr>
              <w:spacing w:line="288" w:lineRule="auto"/>
              <w:jc w:val="center"/>
              <w:rPr>
                <w:b/>
                <w:sz w:val="28"/>
                <w:szCs w:val="28"/>
              </w:rPr>
            </w:pPr>
            <w:r w:rsidRPr="00140895">
              <w:rPr>
                <w:b/>
                <w:sz w:val="28"/>
                <w:szCs w:val="28"/>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rsidR="00E16F91" w:rsidRPr="00140895" w:rsidRDefault="00E16F91" w:rsidP="00C37E92">
            <w:pPr>
              <w:spacing w:line="288" w:lineRule="auto"/>
              <w:jc w:val="center"/>
              <w:rPr>
                <w:b/>
                <w:sz w:val="28"/>
                <w:szCs w:val="28"/>
              </w:rPr>
            </w:pPr>
            <w:r w:rsidRPr="00140895">
              <w:rPr>
                <w:b/>
                <w:sz w:val="28"/>
                <w:szCs w:val="28"/>
              </w:rPr>
              <w:t>Hoạt động của học sinh</w:t>
            </w:r>
          </w:p>
        </w:tc>
      </w:tr>
      <w:tr w:rsidR="00E16F91" w:rsidRPr="00140895" w:rsidTr="00C37E92">
        <w:tc>
          <w:tcPr>
            <w:tcW w:w="10008" w:type="dxa"/>
            <w:gridSpan w:val="3"/>
            <w:tcBorders>
              <w:top w:val="single" w:sz="4" w:space="0" w:color="auto"/>
              <w:left w:val="single" w:sz="4" w:space="0" w:color="auto"/>
              <w:bottom w:val="single" w:sz="4" w:space="0" w:color="auto"/>
              <w:right w:val="single" w:sz="4" w:space="0" w:color="auto"/>
            </w:tcBorders>
            <w:hideMark/>
          </w:tcPr>
          <w:p w:rsidR="00E16F91" w:rsidRPr="00140895" w:rsidRDefault="00E16F91" w:rsidP="00C37E92">
            <w:pPr>
              <w:spacing w:line="288" w:lineRule="auto"/>
              <w:rPr>
                <w:b/>
                <w:sz w:val="28"/>
                <w:szCs w:val="28"/>
              </w:rPr>
            </w:pPr>
            <w:r w:rsidRPr="00140895">
              <w:rPr>
                <w:b/>
                <w:sz w:val="28"/>
                <w:szCs w:val="28"/>
              </w:rPr>
              <w:t>1. Khởi động:</w:t>
            </w:r>
          </w:p>
          <w:p w:rsidR="00E16F91" w:rsidRPr="00140895" w:rsidRDefault="00E16F91" w:rsidP="00C37E92">
            <w:pPr>
              <w:spacing w:line="288" w:lineRule="auto"/>
              <w:rPr>
                <w:sz w:val="28"/>
                <w:szCs w:val="28"/>
              </w:rPr>
            </w:pPr>
            <w:r w:rsidRPr="00140895">
              <w:rPr>
                <w:sz w:val="28"/>
                <w:szCs w:val="28"/>
              </w:rPr>
              <w:t xml:space="preserve">- Mục tiêu: </w:t>
            </w:r>
          </w:p>
          <w:p w:rsidR="00E16F91" w:rsidRPr="00140895" w:rsidRDefault="00E16F91" w:rsidP="00C37E92">
            <w:pPr>
              <w:spacing w:line="288" w:lineRule="auto"/>
              <w:rPr>
                <w:sz w:val="28"/>
                <w:szCs w:val="28"/>
              </w:rPr>
            </w:pPr>
            <w:r w:rsidRPr="00140895">
              <w:rPr>
                <w:sz w:val="28"/>
                <w:szCs w:val="28"/>
              </w:rPr>
              <w:t>+ Tạo không khí vui vẻ, khấn khởi trước giờ học.</w:t>
            </w:r>
          </w:p>
          <w:p w:rsidR="00E16F91" w:rsidRPr="00140895" w:rsidRDefault="00E16F91" w:rsidP="00C37E92">
            <w:pPr>
              <w:spacing w:line="288" w:lineRule="auto"/>
              <w:rPr>
                <w:sz w:val="28"/>
                <w:szCs w:val="28"/>
              </w:rPr>
            </w:pPr>
            <w:r w:rsidRPr="00140895">
              <w:rPr>
                <w:sz w:val="28"/>
                <w:szCs w:val="28"/>
              </w:rPr>
              <w:t>+ Giới thiệu được về một trung tâm hoặc một nhà văn hoá dành cho thiếu nhi mà em biết. Nêu được phỏng đoán về nội dung bài đọc qua tên bài và hoạt động khởi động.</w:t>
            </w:r>
          </w:p>
          <w:p w:rsidR="00E16F91" w:rsidRPr="00140895" w:rsidRDefault="00E16F91" w:rsidP="00C37E92">
            <w:pPr>
              <w:spacing w:line="288" w:lineRule="auto"/>
              <w:rPr>
                <w:sz w:val="28"/>
                <w:szCs w:val="28"/>
              </w:rPr>
            </w:pPr>
            <w:r w:rsidRPr="00140895">
              <w:rPr>
                <w:sz w:val="28"/>
                <w:szCs w:val="28"/>
              </w:rPr>
              <w:t>- Cách tiến hành:</w:t>
            </w:r>
          </w:p>
        </w:tc>
      </w:tr>
      <w:tr w:rsidR="00E16F91" w:rsidRPr="00140895" w:rsidTr="00C37E92">
        <w:tc>
          <w:tcPr>
            <w:tcW w:w="5238" w:type="dxa"/>
            <w:tcBorders>
              <w:top w:val="single" w:sz="4" w:space="0" w:color="auto"/>
              <w:left w:val="single" w:sz="4" w:space="0" w:color="auto"/>
              <w:bottom w:val="dashed" w:sz="4" w:space="0" w:color="auto"/>
              <w:right w:val="single" w:sz="4" w:space="0" w:color="auto"/>
            </w:tcBorders>
          </w:tcPr>
          <w:p w:rsidR="00E16F91" w:rsidRPr="00140895" w:rsidRDefault="00E16F91" w:rsidP="00C37E92">
            <w:pPr>
              <w:widowControl w:val="0"/>
              <w:spacing w:line="288" w:lineRule="auto"/>
              <w:rPr>
                <w:sz w:val="28"/>
                <w:szCs w:val="28"/>
              </w:rPr>
            </w:pPr>
            <w:r w:rsidRPr="00140895">
              <w:rPr>
                <w:sz w:val="28"/>
                <w:szCs w:val="28"/>
              </w:rPr>
              <w:t xml:space="preserve">- GV mời HS hoạt động nhóm nhỏ, giới </w:t>
            </w:r>
            <w:r w:rsidRPr="00140895">
              <w:rPr>
                <w:sz w:val="28"/>
                <w:szCs w:val="28"/>
              </w:rPr>
              <w:lastRenderedPageBreak/>
              <w:t>thiệu về một trung tâm hoặc một nhà văn hoá dành cho thiếu nhi mà em biết dựa vào gợi ý:</w:t>
            </w:r>
          </w:p>
          <w:p w:rsidR="00E16F91" w:rsidRPr="00140895" w:rsidRDefault="00E16F91" w:rsidP="00C37E92">
            <w:pPr>
              <w:spacing w:line="288" w:lineRule="auto"/>
              <w:rPr>
                <w:sz w:val="28"/>
                <w:szCs w:val="28"/>
              </w:rPr>
            </w:pPr>
            <w:r w:rsidRPr="00140895">
              <w:rPr>
                <w:sz w:val="28"/>
                <w:szCs w:val="28"/>
              </w:rPr>
              <w:t xml:space="preserve">+ Tên trung tâm hoặc nhà văn hoá </w:t>
            </w:r>
          </w:p>
          <w:p w:rsidR="00E16F91" w:rsidRPr="00140895" w:rsidRDefault="00E16F91" w:rsidP="00C37E92">
            <w:pPr>
              <w:spacing w:line="288" w:lineRule="auto"/>
              <w:rPr>
                <w:sz w:val="28"/>
                <w:szCs w:val="28"/>
              </w:rPr>
            </w:pPr>
          </w:p>
          <w:p w:rsidR="00E16F91" w:rsidRPr="00140895" w:rsidRDefault="00E16F91" w:rsidP="00C37E92">
            <w:pPr>
              <w:spacing w:line="288" w:lineRule="auto"/>
              <w:rPr>
                <w:sz w:val="28"/>
                <w:szCs w:val="28"/>
              </w:rPr>
            </w:pPr>
            <w:r w:rsidRPr="00140895">
              <w:rPr>
                <w:sz w:val="28"/>
                <w:szCs w:val="28"/>
              </w:rPr>
              <w:t xml:space="preserve">+ Địa chỉ </w:t>
            </w:r>
          </w:p>
          <w:p w:rsidR="00E16F91" w:rsidRPr="00140895" w:rsidRDefault="00E16F91" w:rsidP="00C37E92">
            <w:pPr>
              <w:spacing w:line="288" w:lineRule="auto"/>
              <w:rPr>
                <w:sz w:val="28"/>
                <w:szCs w:val="28"/>
              </w:rPr>
            </w:pPr>
          </w:p>
          <w:p w:rsidR="00E16F91" w:rsidRPr="00140895" w:rsidRDefault="00E16F91" w:rsidP="00C37E92">
            <w:pPr>
              <w:spacing w:line="288" w:lineRule="auto"/>
              <w:rPr>
                <w:sz w:val="28"/>
                <w:szCs w:val="28"/>
              </w:rPr>
            </w:pPr>
          </w:p>
          <w:p w:rsidR="00E16F91" w:rsidRPr="00140895" w:rsidRDefault="00E16F91" w:rsidP="00C37E92">
            <w:pPr>
              <w:spacing w:line="288" w:lineRule="auto"/>
              <w:rPr>
                <w:sz w:val="28"/>
                <w:szCs w:val="28"/>
              </w:rPr>
            </w:pPr>
            <w:r w:rsidRPr="00140895">
              <w:rPr>
                <w:sz w:val="28"/>
                <w:szCs w:val="28"/>
              </w:rPr>
              <w:t xml:space="preserve">+ Hoạt động chính </w:t>
            </w:r>
          </w:p>
          <w:p w:rsidR="00E16F91" w:rsidRPr="00140895" w:rsidRDefault="00E16F91" w:rsidP="00C37E92">
            <w:pPr>
              <w:spacing w:line="288" w:lineRule="auto"/>
              <w:rPr>
                <w:sz w:val="28"/>
                <w:szCs w:val="28"/>
              </w:rPr>
            </w:pPr>
            <w:r w:rsidRPr="00140895">
              <w:rPr>
                <w:sz w:val="28"/>
                <w:szCs w:val="28"/>
              </w:rPr>
              <w:t>+ ...</w:t>
            </w:r>
          </w:p>
          <w:p w:rsidR="00E16F91" w:rsidRPr="00140895" w:rsidRDefault="00E16F91" w:rsidP="00C37E92">
            <w:pPr>
              <w:spacing w:line="288" w:lineRule="auto"/>
              <w:rPr>
                <w:sz w:val="28"/>
                <w:szCs w:val="28"/>
              </w:rPr>
            </w:pPr>
          </w:p>
          <w:p w:rsidR="00E16F91" w:rsidRPr="00140895" w:rsidRDefault="00E16F91" w:rsidP="00C37E92">
            <w:pPr>
              <w:spacing w:line="288" w:lineRule="auto"/>
              <w:rPr>
                <w:sz w:val="28"/>
                <w:szCs w:val="28"/>
              </w:rPr>
            </w:pPr>
          </w:p>
          <w:p w:rsidR="00E16F91" w:rsidRPr="00140895" w:rsidRDefault="00E16F91" w:rsidP="00C37E92">
            <w:pPr>
              <w:spacing w:line="288" w:lineRule="auto"/>
              <w:rPr>
                <w:sz w:val="28"/>
                <w:szCs w:val="28"/>
              </w:rPr>
            </w:pPr>
          </w:p>
          <w:p w:rsidR="00E16F91" w:rsidRPr="00140895" w:rsidRDefault="00E16F91" w:rsidP="00C37E92">
            <w:pPr>
              <w:spacing w:line="288" w:lineRule="auto"/>
              <w:rPr>
                <w:sz w:val="28"/>
                <w:szCs w:val="28"/>
              </w:rPr>
            </w:pPr>
          </w:p>
          <w:p w:rsidR="00E16F91" w:rsidRPr="00140895" w:rsidRDefault="00E16F91" w:rsidP="00C37E92">
            <w:pPr>
              <w:spacing w:line="288" w:lineRule="auto"/>
              <w:rPr>
                <w:sz w:val="28"/>
                <w:szCs w:val="28"/>
              </w:rPr>
            </w:pPr>
            <w:r w:rsidRPr="00140895">
              <w:rPr>
                <w:sz w:val="28"/>
                <w:szCs w:val="28"/>
              </w:rPr>
              <w:t xml:space="preserve">- Gv gọi HS đọc tên bài kết hợp quan sát tranh minh hoạ, liên hệ với nội dung khởi động </w:t>
            </w:r>
            <w:r w:rsidRPr="00140895">
              <w:rPr>
                <w:sz w:val="28"/>
                <w:szCs w:val="28"/>
              </w:rPr>
              <w:sym w:font="Wingdings" w:char="F0E0"/>
            </w:r>
            <w:r w:rsidRPr="00140895">
              <w:rPr>
                <w:sz w:val="28"/>
                <w:szCs w:val="28"/>
              </w:rPr>
              <w:t xml:space="preserve"> phán đoán nội dung bài đọc.</w:t>
            </w:r>
          </w:p>
          <w:p w:rsidR="00E16F91" w:rsidRPr="00140895" w:rsidRDefault="00E16F91" w:rsidP="00C37E92">
            <w:pPr>
              <w:spacing w:line="288" w:lineRule="auto"/>
              <w:rPr>
                <w:sz w:val="28"/>
                <w:szCs w:val="28"/>
              </w:rPr>
            </w:pPr>
          </w:p>
          <w:p w:rsidR="00E16F91" w:rsidRPr="00140895" w:rsidRDefault="00E16F91" w:rsidP="00C37E92">
            <w:pPr>
              <w:spacing w:line="288" w:lineRule="auto"/>
              <w:jc w:val="both"/>
              <w:rPr>
                <w:sz w:val="28"/>
                <w:szCs w:val="28"/>
              </w:rPr>
            </w:pPr>
            <w:r w:rsidRPr="00140895">
              <w:rPr>
                <w:color w:val="000000" w:themeColor="text1"/>
                <w:sz w:val="28"/>
                <w:szCs w:val="28"/>
              </w:rPr>
              <w:sym w:font="Wingdings" w:char="F0E0"/>
            </w:r>
            <w:r w:rsidRPr="00140895">
              <w:rPr>
                <w:color w:val="000000" w:themeColor="text1"/>
                <w:sz w:val="28"/>
                <w:szCs w:val="28"/>
              </w:rPr>
              <w:t xml:space="preserve"> GV giới thiệu bài học: </w:t>
            </w:r>
            <w:r w:rsidRPr="00140895">
              <w:rPr>
                <w:b/>
                <w:bCs/>
                <w:color w:val="000000" w:themeColor="text1"/>
                <w:sz w:val="28"/>
                <w:szCs w:val="28"/>
              </w:rPr>
              <w:t>“</w:t>
            </w:r>
            <w:r w:rsidRPr="00140895">
              <w:rPr>
                <w:b/>
                <w:noProof/>
                <w:color w:val="000000" w:themeColor="text1"/>
                <w:sz w:val="28"/>
                <w:szCs w:val="28"/>
              </w:rPr>
              <w:t>Một ngày ở Đê Ba</w:t>
            </w:r>
            <w:r w:rsidRPr="00140895">
              <w:rPr>
                <w:b/>
                <w:bCs/>
                <w:color w:val="000000" w:themeColor="text1"/>
                <w:sz w:val="28"/>
                <w:szCs w:val="28"/>
              </w:rPr>
              <w:t>”</w:t>
            </w:r>
            <w:r w:rsidRPr="00140895">
              <w:rPr>
                <w:color w:val="000000" w:themeColor="text1"/>
                <w:sz w:val="28"/>
                <w:szCs w:val="28"/>
              </w:rPr>
              <w:t>.</w:t>
            </w:r>
          </w:p>
        </w:tc>
        <w:tc>
          <w:tcPr>
            <w:tcW w:w="4770" w:type="dxa"/>
            <w:gridSpan w:val="2"/>
            <w:tcBorders>
              <w:top w:val="single"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sz w:val="28"/>
                <w:szCs w:val="28"/>
              </w:rPr>
            </w:pPr>
            <w:r w:rsidRPr="00140895">
              <w:rPr>
                <w:sz w:val="28"/>
                <w:szCs w:val="28"/>
              </w:rPr>
              <w:lastRenderedPageBreak/>
              <w:t>- HS hoạt động nhóm nhỏ</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i/>
                <w:iCs/>
                <w:sz w:val="28"/>
                <w:szCs w:val="28"/>
              </w:rPr>
            </w:pPr>
            <w:r w:rsidRPr="00140895">
              <w:rPr>
                <w:i/>
                <w:iCs/>
                <w:sz w:val="28"/>
                <w:szCs w:val="28"/>
              </w:rPr>
              <w:t>- Nhà Thiếu nhi Thành phố Hồ Chí Minh</w:t>
            </w:r>
          </w:p>
          <w:p w:rsidR="00E16F91" w:rsidRPr="00140895" w:rsidRDefault="00E16F91" w:rsidP="00C37E92">
            <w:pPr>
              <w:spacing w:line="288" w:lineRule="auto"/>
              <w:jc w:val="both"/>
              <w:rPr>
                <w:sz w:val="28"/>
                <w:szCs w:val="28"/>
              </w:rPr>
            </w:pPr>
            <w:r w:rsidRPr="00140895">
              <w:rPr>
                <w:i/>
                <w:sz w:val="28"/>
                <w:szCs w:val="28"/>
              </w:rPr>
              <w:t>- 36 Lê Quý Đôn, phường Võ Thị Sáu, Quận 3, Thành phố Hồ Chí Minh</w:t>
            </w:r>
            <w:r w:rsidRPr="00140895">
              <w:rPr>
                <w:sz w:val="28"/>
                <w:szCs w:val="28"/>
              </w:rPr>
              <w:t>;…)</w:t>
            </w:r>
          </w:p>
          <w:p w:rsidR="00E16F91" w:rsidRPr="00140895" w:rsidRDefault="00E16F91" w:rsidP="00C37E92">
            <w:pPr>
              <w:spacing w:line="288" w:lineRule="auto"/>
              <w:rPr>
                <w:sz w:val="28"/>
                <w:szCs w:val="28"/>
              </w:rPr>
            </w:pPr>
            <w:r w:rsidRPr="00140895">
              <w:rPr>
                <w:sz w:val="28"/>
                <w:szCs w:val="28"/>
              </w:rPr>
              <w:t xml:space="preserve">- </w:t>
            </w:r>
            <w:r w:rsidRPr="00140895">
              <w:rPr>
                <w:i/>
                <w:sz w:val="28"/>
                <w:szCs w:val="28"/>
              </w:rPr>
              <w:t>Phát hiện, bồi dưỡng và phát triển năng khiếu, khả năng sáng tạo cho thiếu nhi, tổ chức thực hiện các phong trào hoạt động của Đội Thiếu niên Tiền phong Hồ Chí Minh;…</w:t>
            </w:r>
            <w:r w:rsidRPr="00140895">
              <w:rPr>
                <w:sz w:val="28"/>
                <w:szCs w:val="28"/>
              </w:rPr>
              <w:t>)</w:t>
            </w:r>
          </w:p>
          <w:p w:rsidR="00E16F91" w:rsidRPr="00140895" w:rsidRDefault="00E16F91" w:rsidP="00C37E92">
            <w:pPr>
              <w:spacing w:line="288" w:lineRule="auto"/>
              <w:rPr>
                <w:sz w:val="28"/>
                <w:szCs w:val="28"/>
              </w:rPr>
            </w:pPr>
            <w:r w:rsidRPr="00140895">
              <w:rPr>
                <w:sz w:val="28"/>
                <w:szCs w:val="28"/>
              </w:rPr>
              <w:t xml:space="preserve">HS đọc tên bài kết hợp quan sát tranh minh hoạ, liên hệ với nội dung khởi động </w:t>
            </w:r>
            <w:r w:rsidRPr="00140895">
              <w:rPr>
                <w:sz w:val="28"/>
                <w:szCs w:val="28"/>
              </w:rPr>
              <w:sym w:font="Wingdings" w:char="F0E0"/>
            </w:r>
            <w:r w:rsidRPr="00140895">
              <w:rPr>
                <w:sz w:val="28"/>
                <w:szCs w:val="28"/>
              </w:rPr>
              <w:t xml:space="preserve"> phán đoán nội dung bài đọc.</w:t>
            </w:r>
          </w:p>
          <w:p w:rsidR="00E16F91" w:rsidRPr="00140895" w:rsidRDefault="00E16F91" w:rsidP="00C37E92">
            <w:pPr>
              <w:spacing w:line="288" w:lineRule="auto"/>
              <w:jc w:val="both"/>
              <w:rPr>
                <w:sz w:val="28"/>
                <w:szCs w:val="28"/>
              </w:rPr>
            </w:pPr>
            <w:r w:rsidRPr="00140895">
              <w:rPr>
                <w:sz w:val="28"/>
                <w:szCs w:val="28"/>
              </w:rPr>
              <w:t>-HS lắng nghe</w:t>
            </w:r>
          </w:p>
        </w:tc>
      </w:tr>
      <w:tr w:rsidR="00E16F91" w:rsidRPr="00140895" w:rsidTr="00C37E92">
        <w:tc>
          <w:tcPr>
            <w:tcW w:w="10008" w:type="dxa"/>
            <w:gridSpan w:val="3"/>
            <w:tcBorders>
              <w:top w:val="dashed" w:sz="4" w:space="0" w:color="auto"/>
              <w:left w:val="single" w:sz="4" w:space="0" w:color="auto"/>
              <w:bottom w:val="dashed" w:sz="4" w:space="0" w:color="auto"/>
              <w:right w:val="single" w:sz="4" w:space="0" w:color="auto"/>
            </w:tcBorders>
            <w:hideMark/>
          </w:tcPr>
          <w:p w:rsidR="00E16F91" w:rsidRPr="00140895" w:rsidRDefault="00E16F91" w:rsidP="00C37E92">
            <w:pPr>
              <w:spacing w:line="288" w:lineRule="auto"/>
              <w:jc w:val="both"/>
              <w:rPr>
                <w:b/>
                <w:sz w:val="28"/>
                <w:szCs w:val="28"/>
              </w:rPr>
            </w:pPr>
            <w:r w:rsidRPr="00140895">
              <w:rPr>
                <w:b/>
                <w:sz w:val="28"/>
                <w:szCs w:val="28"/>
              </w:rPr>
              <w:lastRenderedPageBreak/>
              <w:t>2. Khám phá.</w:t>
            </w:r>
          </w:p>
          <w:p w:rsidR="00E16F91" w:rsidRPr="00140895" w:rsidRDefault="00E16F91" w:rsidP="00C37E92">
            <w:pPr>
              <w:spacing w:line="288" w:lineRule="auto"/>
              <w:jc w:val="both"/>
              <w:rPr>
                <w:sz w:val="28"/>
                <w:szCs w:val="28"/>
              </w:rPr>
            </w:pPr>
            <w:r w:rsidRPr="00140895">
              <w:rPr>
                <w:sz w:val="28"/>
                <w:szCs w:val="28"/>
              </w:rPr>
              <w:t xml:space="preserve">- Mục tiêu: Đọc trôi chảy toàn bài, ngắt nghỉ đúng dấu câu, đúng logic ngữ nghĩa. </w:t>
            </w:r>
          </w:p>
          <w:p w:rsidR="00E16F91" w:rsidRPr="00140895" w:rsidRDefault="00E16F91" w:rsidP="00C37E92">
            <w:pPr>
              <w:spacing w:line="288" w:lineRule="auto"/>
              <w:jc w:val="both"/>
              <w:rPr>
                <w:sz w:val="28"/>
                <w:szCs w:val="28"/>
              </w:rPr>
            </w:pPr>
            <w:r w:rsidRPr="00140895">
              <w:rPr>
                <w:sz w:val="28"/>
                <w:szCs w:val="28"/>
              </w:rPr>
              <w:t>- Cách tiến hành:</w:t>
            </w:r>
          </w:p>
        </w:tc>
      </w:tr>
      <w:tr w:rsidR="00E16F91" w:rsidRPr="00140895" w:rsidTr="00C37E92">
        <w:tc>
          <w:tcPr>
            <w:tcW w:w="5328" w:type="dxa"/>
            <w:gridSpan w:val="2"/>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b/>
                <w:bCs/>
                <w:sz w:val="28"/>
                <w:szCs w:val="28"/>
              </w:rPr>
            </w:pPr>
            <w:r w:rsidRPr="00140895">
              <w:rPr>
                <w:b/>
                <w:bCs/>
                <w:sz w:val="28"/>
                <w:szCs w:val="28"/>
              </w:rPr>
              <w:t>2.1. Hoạt động 1: Đọc đúng.</w:t>
            </w:r>
          </w:p>
          <w:p w:rsidR="00E16F91" w:rsidRPr="00140895" w:rsidRDefault="00E16F91" w:rsidP="00C37E92">
            <w:pPr>
              <w:spacing w:line="288" w:lineRule="auto"/>
              <w:jc w:val="both"/>
              <w:rPr>
                <w:sz w:val="28"/>
                <w:szCs w:val="28"/>
              </w:rPr>
            </w:pPr>
            <w:r w:rsidRPr="00140895">
              <w:rPr>
                <w:sz w:val="28"/>
                <w:szCs w:val="28"/>
              </w:rPr>
              <w:t xml:space="preserve">- GV đọc mẫu lần 1 </w:t>
            </w:r>
          </w:p>
          <w:p w:rsidR="00E16F91" w:rsidRPr="00140895" w:rsidRDefault="00E16F91" w:rsidP="00C37E92">
            <w:pPr>
              <w:spacing w:line="288" w:lineRule="auto"/>
              <w:jc w:val="both"/>
              <w:rPr>
                <w:sz w:val="28"/>
                <w:szCs w:val="28"/>
              </w:rPr>
            </w:pPr>
            <w:r w:rsidRPr="00140895">
              <w:rPr>
                <w:sz w:val="28"/>
                <w:szCs w:val="28"/>
              </w:rPr>
              <w:t>- GV HD đọc: Đọc trôi chảy toàn bài, ngắt nghỉ đúng dấu câu, đúng logic ngữ nghĩa.</w:t>
            </w:r>
          </w:p>
          <w:p w:rsidR="00E16F91" w:rsidRPr="00140895" w:rsidRDefault="00E16F91" w:rsidP="00C37E92">
            <w:pPr>
              <w:spacing w:line="288" w:lineRule="auto"/>
              <w:jc w:val="both"/>
              <w:rPr>
                <w:i/>
                <w:sz w:val="28"/>
                <w:szCs w:val="28"/>
              </w:rPr>
            </w:pPr>
            <w:r w:rsidRPr="00140895">
              <w:rPr>
                <w:sz w:val="28"/>
                <w:szCs w:val="28"/>
              </w:rPr>
              <w:t xml:space="preserve">- GV hướng dẫn luyện đọc từ khó: </w:t>
            </w:r>
            <w:r w:rsidRPr="00140895">
              <w:rPr>
                <w:i/>
                <w:sz w:val="28"/>
                <w:szCs w:val="28"/>
              </w:rPr>
              <w:t xml:space="preserve">lượn lờ; sừng sững </w:t>
            </w:r>
          </w:p>
          <w:p w:rsidR="00E16F91" w:rsidRPr="00140895" w:rsidRDefault="00E16F91" w:rsidP="00C37E92">
            <w:pPr>
              <w:spacing w:line="288" w:lineRule="auto"/>
              <w:jc w:val="both"/>
              <w:rPr>
                <w:sz w:val="28"/>
                <w:szCs w:val="28"/>
              </w:rPr>
            </w:pPr>
            <w:r w:rsidRPr="00140895">
              <w:rPr>
                <w:sz w:val="28"/>
                <w:szCs w:val="28"/>
              </w:rPr>
              <w:t xml:space="preserve">- GV hướng dẫn luyện đọc câu: </w:t>
            </w:r>
          </w:p>
          <w:p w:rsidR="00E16F91" w:rsidRPr="00140895" w:rsidRDefault="00E16F91" w:rsidP="00C37E92">
            <w:pPr>
              <w:spacing w:line="288" w:lineRule="auto"/>
              <w:ind w:firstLine="284"/>
              <w:rPr>
                <w:i/>
                <w:sz w:val="28"/>
                <w:szCs w:val="28"/>
              </w:rPr>
            </w:pPr>
            <w:r w:rsidRPr="00140895">
              <w:rPr>
                <w:i/>
                <w:sz w:val="28"/>
                <w:szCs w:val="28"/>
              </w:rPr>
              <w:t xml:space="preserve">Nắng nhạt dần/ làm sáng lên những cụm bông lau trong gió.// Trên những bắp ngô,/ mớ râu non trắng như cước…// Sương lam/ </w:t>
            </w:r>
            <w:r w:rsidRPr="00140895">
              <w:rPr>
                <w:i/>
                <w:sz w:val="28"/>
                <w:szCs w:val="28"/>
              </w:rPr>
              <w:lastRenderedPageBreak/>
              <w:t>nhẹ bò trên các sườn núi.// Mặt trời gác bóng,/ những tia nắng hắt lên các vòm cây…//;…</w:t>
            </w:r>
          </w:p>
          <w:p w:rsidR="00E16F91" w:rsidRPr="00140895" w:rsidRDefault="00E16F91" w:rsidP="00C37E92">
            <w:pPr>
              <w:spacing w:line="288" w:lineRule="auto"/>
              <w:jc w:val="both"/>
              <w:rPr>
                <w:sz w:val="28"/>
                <w:szCs w:val="28"/>
              </w:rPr>
            </w:pPr>
            <w:r w:rsidRPr="00140895">
              <w:rPr>
                <w:sz w:val="28"/>
                <w:szCs w:val="28"/>
              </w:rPr>
              <w:t xml:space="preserve">- GV chia đoạn: 4 đoạn theo thứ tự: </w:t>
            </w:r>
          </w:p>
          <w:p w:rsidR="00E16F91" w:rsidRPr="00140895" w:rsidRDefault="00E16F91" w:rsidP="00C37E92">
            <w:pPr>
              <w:spacing w:line="288" w:lineRule="auto"/>
              <w:jc w:val="both"/>
              <w:rPr>
                <w:sz w:val="28"/>
                <w:szCs w:val="28"/>
              </w:rPr>
            </w:pPr>
            <w:r w:rsidRPr="00140895">
              <w:rPr>
                <w:sz w:val="28"/>
                <w:szCs w:val="28"/>
              </w:rPr>
              <w:t>• Đoạn 1: Từ đầu đến “khung cửi dệt vải”.</w:t>
            </w:r>
          </w:p>
          <w:p w:rsidR="00E16F91" w:rsidRPr="00140895" w:rsidRDefault="00E16F91" w:rsidP="00C37E92">
            <w:pPr>
              <w:spacing w:line="288" w:lineRule="auto"/>
              <w:jc w:val="both"/>
              <w:rPr>
                <w:sz w:val="28"/>
                <w:szCs w:val="28"/>
              </w:rPr>
            </w:pPr>
            <w:r w:rsidRPr="00140895">
              <w:rPr>
                <w:sz w:val="28"/>
                <w:szCs w:val="28"/>
              </w:rPr>
              <w:t>• Đoạn 2: Tiếp theo đến “chiều mới về”.</w:t>
            </w:r>
          </w:p>
          <w:p w:rsidR="00E16F91" w:rsidRPr="00140895" w:rsidRDefault="00E16F91" w:rsidP="00C37E92">
            <w:pPr>
              <w:spacing w:line="288" w:lineRule="auto"/>
              <w:jc w:val="both"/>
              <w:rPr>
                <w:sz w:val="28"/>
                <w:szCs w:val="28"/>
              </w:rPr>
            </w:pPr>
            <w:r w:rsidRPr="00140895">
              <w:rPr>
                <w:sz w:val="28"/>
                <w:szCs w:val="28"/>
              </w:rPr>
              <w:t>• Đoạn 3: Tiếp theo đến “các vòm cây...”.</w:t>
            </w:r>
          </w:p>
          <w:p w:rsidR="00E16F91" w:rsidRPr="00140895" w:rsidRDefault="00E16F91" w:rsidP="00C37E92">
            <w:pPr>
              <w:spacing w:line="288" w:lineRule="auto"/>
              <w:jc w:val="both"/>
              <w:rPr>
                <w:sz w:val="28"/>
                <w:szCs w:val="28"/>
              </w:rPr>
            </w:pPr>
            <w:r w:rsidRPr="00140895">
              <w:rPr>
                <w:sz w:val="28"/>
                <w:szCs w:val="28"/>
              </w:rPr>
              <w:t>• Đoạn 4: Còn lại.</w:t>
            </w:r>
          </w:p>
          <w:p w:rsidR="00E16F91" w:rsidRPr="00140895" w:rsidRDefault="00E16F91" w:rsidP="00C37E92">
            <w:pPr>
              <w:spacing w:line="288" w:lineRule="auto"/>
              <w:jc w:val="both"/>
              <w:rPr>
                <w:sz w:val="28"/>
                <w:szCs w:val="28"/>
              </w:rPr>
            </w:pPr>
            <w:r w:rsidRPr="00140895">
              <w:rPr>
                <w:i/>
                <w:iCs/>
                <w:sz w:val="28"/>
                <w:szCs w:val="28"/>
              </w:rPr>
              <w:t xml:space="preserve">- </w:t>
            </w:r>
            <w:r w:rsidRPr="00140895">
              <w:rPr>
                <w:sz w:val="28"/>
                <w:szCs w:val="28"/>
              </w:rPr>
              <w:t>GV mời học sinh luyện đọc theo nhóm 4.</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 GV nhận xét sửa sai.</w:t>
            </w:r>
          </w:p>
        </w:tc>
        <w:tc>
          <w:tcPr>
            <w:tcW w:w="4680" w:type="dxa"/>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r w:rsidRPr="00140895">
              <w:rPr>
                <w:sz w:val="28"/>
                <w:szCs w:val="28"/>
                <w:lang w:val="nl-NL"/>
              </w:rPr>
              <w:t>- Hs lắng nghe cách đọc</w:t>
            </w:r>
          </w:p>
          <w:p w:rsidR="00E16F91" w:rsidRPr="00140895" w:rsidRDefault="00E16F91" w:rsidP="00C37E92">
            <w:pPr>
              <w:spacing w:line="288" w:lineRule="auto"/>
              <w:jc w:val="both"/>
              <w:rPr>
                <w:sz w:val="28"/>
                <w:szCs w:val="28"/>
                <w:lang w:val="nl-NL"/>
              </w:rPr>
            </w:pPr>
            <w:r w:rsidRPr="00140895">
              <w:rPr>
                <w:sz w:val="28"/>
                <w:szCs w:val="28"/>
                <w:lang w:val="nl-NL"/>
              </w:rPr>
              <w:t>- HS lắng nghe giáo viên hướng dẫn cách đọc.</w:t>
            </w:r>
          </w:p>
          <w:p w:rsidR="00E16F91" w:rsidRPr="00140895" w:rsidRDefault="00E16F91" w:rsidP="00C37E92">
            <w:pPr>
              <w:spacing w:line="288" w:lineRule="auto"/>
              <w:jc w:val="both"/>
              <w:rPr>
                <w:sz w:val="28"/>
                <w:szCs w:val="28"/>
                <w:lang w:val="nl-NL"/>
              </w:rPr>
            </w:pPr>
            <w:r w:rsidRPr="00140895">
              <w:rPr>
                <w:sz w:val="28"/>
                <w:szCs w:val="28"/>
                <w:lang w:val="nl-NL"/>
              </w:rPr>
              <w:t>- HS đọc từ khó.</w:t>
            </w: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r w:rsidRPr="00140895">
              <w:rPr>
                <w:sz w:val="28"/>
                <w:szCs w:val="28"/>
                <w:lang w:val="nl-NL"/>
              </w:rPr>
              <w:t>- 2-3 HS đọc câu.</w:t>
            </w: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i/>
                <w:iCs/>
                <w:sz w:val="28"/>
                <w:szCs w:val="28"/>
              </w:rPr>
              <w:t xml:space="preserve">- </w:t>
            </w:r>
            <w:r w:rsidRPr="00140895">
              <w:rPr>
                <w:sz w:val="28"/>
                <w:szCs w:val="28"/>
              </w:rPr>
              <w:t>4 học sinh đọc nối tiếp theo đoạn.</w:t>
            </w:r>
          </w:p>
          <w:p w:rsidR="00E16F91" w:rsidRPr="00140895" w:rsidRDefault="00E16F91" w:rsidP="00C37E92">
            <w:pPr>
              <w:spacing w:line="288" w:lineRule="auto"/>
              <w:jc w:val="both"/>
              <w:rPr>
                <w:sz w:val="28"/>
                <w:szCs w:val="28"/>
              </w:rPr>
            </w:pPr>
            <w:r w:rsidRPr="00140895">
              <w:rPr>
                <w:sz w:val="28"/>
                <w:szCs w:val="28"/>
              </w:rPr>
              <w:t>- HS lắng nghe, rút kinh nghiệm.</w:t>
            </w:r>
          </w:p>
        </w:tc>
      </w:tr>
      <w:tr w:rsidR="00E16F91" w:rsidRPr="00140895" w:rsidTr="00C37E92">
        <w:tc>
          <w:tcPr>
            <w:tcW w:w="5328" w:type="dxa"/>
            <w:gridSpan w:val="2"/>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b/>
                <w:bCs/>
                <w:sz w:val="28"/>
                <w:szCs w:val="28"/>
              </w:rPr>
            </w:pPr>
            <w:r w:rsidRPr="00140895">
              <w:rPr>
                <w:b/>
                <w:bCs/>
                <w:sz w:val="28"/>
                <w:szCs w:val="28"/>
              </w:rPr>
              <w:lastRenderedPageBreak/>
              <w:t>2.2. Hoạt động 2: Đọc diễn cảm.</w:t>
            </w:r>
          </w:p>
          <w:p w:rsidR="00E16F91" w:rsidRPr="00140895" w:rsidRDefault="00E16F91" w:rsidP="00C37E92">
            <w:pPr>
              <w:spacing w:line="288" w:lineRule="auto"/>
              <w:jc w:val="both"/>
              <w:rPr>
                <w:bCs/>
                <w:sz w:val="28"/>
                <w:szCs w:val="28"/>
              </w:rPr>
            </w:pPr>
            <w:r w:rsidRPr="00140895">
              <w:rPr>
                <w:bCs/>
                <w:sz w:val="28"/>
                <w:szCs w:val="28"/>
              </w:rPr>
              <w:t>- GV đọc mẫu lần 2.</w:t>
            </w:r>
          </w:p>
          <w:p w:rsidR="00E16F91" w:rsidRPr="00140895" w:rsidRDefault="00E16F91" w:rsidP="00C37E92">
            <w:pPr>
              <w:spacing w:line="288" w:lineRule="auto"/>
              <w:jc w:val="both"/>
              <w:rPr>
                <w:bCs/>
                <w:sz w:val="28"/>
                <w:szCs w:val="28"/>
              </w:rPr>
            </w:pPr>
            <w:r w:rsidRPr="00140895">
              <w:rPr>
                <w:bCs/>
                <w:sz w:val="28"/>
                <w:szCs w:val="28"/>
              </w:rPr>
              <w:t>- Mời 4 HS đọc diễn cảm nối tiếp đoạn.</w:t>
            </w:r>
          </w:p>
          <w:p w:rsidR="00E16F91" w:rsidRPr="00140895" w:rsidRDefault="00E16F91" w:rsidP="00C37E92">
            <w:pPr>
              <w:spacing w:line="288" w:lineRule="auto"/>
              <w:jc w:val="both"/>
              <w:rPr>
                <w:bCs/>
                <w:sz w:val="28"/>
                <w:szCs w:val="28"/>
              </w:rPr>
            </w:pPr>
            <w:r w:rsidRPr="00140895">
              <w:rPr>
                <w:bCs/>
                <w:sz w:val="28"/>
                <w:szCs w:val="28"/>
              </w:rPr>
              <w:t>- GV cho HS luyện đọc theo nhóm bàn (mỗi học sinh đọc 1 đoạn và nối tiếp nhau cho đến hết).</w:t>
            </w:r>
          </w:p>
          <w:p w:rsidR="00E16F91" w:rsidRPr="00140895" w:rsidRDefault="00E16F91" w:rsidP="00C37E92">
            <w:pPr>
              <w:spacing w:line="288" w:lineRule="auto"/>
              <w:jc w:val="both"/>
              <w:rPr>
                <w:bCs/>
                <w:sz w:val="28"/>
                <w:szCs w:val="28"/>
              </w:rPr>
            </w:pPr>
            <w:r w:rsidRPr="00140895">
              <w:rPr>
                <w:bCs/>
                <w:sz w:val="28"/>
                <w:szCs w:val="28"/>
              </w:rPr>
              <w:t>- GV theo dõi sửa sai.</w:t>
            </w:r>
          </w:p>
          <w:p w:rsidR="00E16F91" w:rsidRPr="00140895" w:rsidRDefault="00E16F91" w:rsidP="00C37E92">
            <w:pPr>
              <w:spacing w:line="288" w:lineRule="auto"/>
              <w:jc w:val="both"/>
              <w:rPr>
                <w:bCs/>
                <w:sz w:val="28"/>
                <w:szCs w:val="28"/>
              </w:rPr>
            </w:pPr>
            <w:r w:rsidRPr="00140895">
              <w:rPr>
                <w:bCs/>
                <w:sz w:val="28"/>
                <w:szCs w:val="28"/>
              </w:rPr>
              <w:t>- Đọc diễn cảm trước lớp:</w:t>
            </w:r>
          </w:p>
          <w:p w:rsidR="00E16F91" w:rsidRPr="00140895" w:rsidRDefault="00E16F91" w:rsidP="00C37E92">
            <w:pPr>
              <w:spacing w:line="288" w:lineRule="auto"/>
              <w:jc w:val="both"/>
              <w:rPr>
                <w:bCs/>
                <w:sz w:val="28"/>
                <w:szCs w:val="28"/>
              </w:rPr>
            </w:pPr>
            <w:r w:rsidRPr="00140895">
              <w:rPr>
                <w:bCs/>
                <w:sz w:val="28"/>
                <w:szCs w:val="28"/>
              </w:rPr>
              <w:t>+ GV mời 2-3 HS đọc diễn cảm trước lớp.</w:t>
            </w:r>
          </w:p>
          <w:p w:rsidR="00E16F91" w:rsidRPr="00140895" w:rsidRDefault="00E16F91" w:rsidP="00C37E92">
            <w:pPr>
              <w:spacing w:line="288" w:lineRule="auto"/>
              <w:jc w:val="both"/>
              <w:rPr>
                <w:bCs/>
                <w:sz w:val="28"/>
                <w:szCs w:val="28"/>
              </w:rPr>
            </w:pPr>
          </w:p>
          <w:p w:rsidR="00E16F91" w:rsidRPr="00140895" w:rsidRDefault="00E16F91" w:rsidP="00C37E92">
            <w:pPr>
              <w:spacing w:line="288" w:lineRule="auto"/>
              <w:jc w:val="both"/>
              <w:rPr>
                <w:bCs/>
                <w:sz w:val="28"/>
                <w:szCs w:val="28"/>
              </w:rPr>
            </w:pPr>
            <w:r w:rsidRPr="00140895">
              <w:rPr>
                <w:bCs/>
                <w:sz w:val="28"/>
                <w:szCs w:val="28"/>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r w:rsidRPr="00140895">
              <w:rPr>
                <w:sz w:val="28"/>
                <w:szCs w:val="28"/>
                <w:lang w:val="nl-NL"/>
              </w:rPr>
              <w:t>- HS lắng nghe cách đọc diễn cảm.</w:t>
            </w: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bCs/>
                <w:sz w:val="28"/>
                <w:szCs w:val="28"/>
              </w:rPr>
            </w:pPr>
            <w:r w:rsidRPr="00140895">
              <w:rPr>
                <w:sz w:val="28"/>
                <w:szCs w:val="28"/>
                <w:lang w:val="nl-NL"/>
              </w:rPr>
              <w:t xml:space="preserve">- 4 </w:t>
            </w:r>
            <w:r w:rsidRPr="00140895">
              <w:rPr>
                <w:bCs/>
                <w:sz w:val="28"/>
                <w:szCs w:val="28"/>
              </w:rPr>
              <w:t>HS đọc diễn cảm nối tiếp theo đoạn.</w:t>
            </w:r>
          </w:p>
          <w:p w:rsidR="00E16F91" w:rsidRPr="00140895" w:rsidRDefault="00E16F91" w:rsidP="00C37E92">
            <w:pPr>
              <w:spacing w:line="288" w:lineRule="auto"/>
              <w:jc w:val="both"/>
              <w:rPr>
                <w:sz w:val="28"/>
                <w:szCs w:val="28"/>
                <w:lang w:val="nl-NL"/>
              </w:rPr>
            </w:pPr>
            <w:r w:rsidRPr="00140895">
              <w:rPr>
                <w:sz w:val="28"/>
                <w:szCs w:val="28"/>
                <w:lang w:val="nl-NL"/>
              </w:rPr>
              <w:t>- HS luyện đọc diễn cảm theo nhóm bàn.</w:t>
            </w:r>
          </w:p>
          <w:p w:rsidR="00E16F91" w:rsidRPr="00140895" w:rsidRDefault="00E16F91" w:rsidP="00C37E92">
            <w:pPr>
              <w:spacing w:line="288" w:lineRule="auto"/>
              <w:jc w:val="both"/>
              <w:rPr>
                <w:sz w:val="28"/>
                <w:szCs w:val="28"/>
                <w:lang w:val="nl-NL"/>
              </w:rPr>
            </w:pPr>
            <w:r w:rsidRPr="00140895">
              <w:rPr>
                <w:sz w:val="28"/>
                <w:szCs w:val="28"/>
                <w:lang w:val="nl-NL"/>
              </w:rPr>
              <w:t>- HS lắng nghe rút kinh nghiệm.</w:t>
            </w:r>
          </w:p>
        </w:tc>
      </w:tr>
      <w:tr w:rsidR="00E16F91" w:rsidRPr="00140895" w:rsidTr="00C37E92">
        <w:tc>
          <w:tcPr>
            <w:tcW w:w="10008" w:type="dxa"/>
            <w:gridSpan w:val="3"/>
            <w:tcBorders>
              <w:top w:val="dashed" w:sz="4" w:space="0" w:color="auto"/>
              <w:left w:val="single" w:sz="4" w:space="0" w:color="auto"/>
              <w:bottom w:val="dashed" w:sz="4" w:space="0" w:color="auto"/>
              <w:right w:val="single" w:sz="4" w:space="0" w:color="auto"/>
            </w:tcBorders>
            <w:hideMark/>
          </w:tcPr>
          <w:p w:rsidR="00E16F91" w:rsidRPr="00140895" w:rsidRDefault="00E16F91" w:rsidP="00C37E92">
            <w:pPr>
              <w:spacing w:line="288" w:lineRule="auto"/>
              <w:jc w:val="both"/>
              <w:rPr>
                <w:b/>
                <w:sz w:val="28"/>
                <w:szCs w:val="28"/>
              </w:rPr>
            </w:pPr>
            <w:r w:rsidRPr="00140895">
              <w:rPr>
                <w:b/>
                <w:sz w:val="28"/>
                <w:szCs w:val="28"/>
              </w:rPr>
              <w:t>3. Luyện tập.</w:t>
            </w:r>
          </w:p>
          <w:p w:rsidR="00E16F91" w:rsidRPr="00140895" w:rsidRDefault="00E16F91" w:rsidP="00C37E92">
            <w:pPr>
              <w:spacing w:line="288" w:lineRule="auto"/>
              <w:jc w:val="both"/>
              <w:rPr>
                <w:sz w:val="28"/>
                <w:szCs w:val="28"/>
              </w:rPr>
            </w:pPr>
            <w:r w:rsidRPr="00140895">
              <w:rPr>
                <w:sz w:val="28"/>
                <w:szCs w:val="28"/>
              </w:rPr>
              <w:t xml:space="preserve">- Mục tiêu: </w:t>
            </w:r>
          </w:p>
          <w:p w:rsidR="00E16F91" w:rsidRPr="00140895" w:rsidRDefault="00E16F91" w:rsidP="00C37E92">
            <w:pPr>
              <w:spacing w:line="288" w:lineRule="auto"/>
              <w:jc w:val="both"/>
              <w:rPr>
                <w:sz w:val="28"/>
                <w:szCs w:val="28"/>
              </w:rPr>
            </w:pPr>
            <w:r w:rsidRPr="00140895">
              <w:rPr>
                <w:sz w:val="28"/>
                <w:szCs w:val="28"/>
              </w:rPr>
              <w:t>+ Trả lời tốt các câu hỏi trong bài đọc.</w:t>
            </w:r>
          </w:p>
          <w:p w:rsidR="00E16F91" w:rsidRPr="00140895" w:rsidRDefault="00E16F91" w:rsidP="00C37E92">
            <w:pPr>
              <w:widowControl w:val="0"/>
              <w:spacing w:line="288" w:lineRule="auto"/>
              <w:ind w:firstLine="142"/>
              <w:jc w:val="both"/>
              <w:rPr>
                <w:color w:val="000000" w:themeColor="text1"/>
                <w:sz w:val="28"/>
                <w:szCs w:val="28"/>
              </w:rPr>
            </w:pPr>
            <w:r w:rsidRPr="00140895">
              <w:rPr>
                <w:sz w:val="28"/>
                <w:szCs w:val="28"/>
              </w:rPr>
              <w:t xml:space="preserve">+ Hiểu được nội dung của bài đọc: </w:t>
            </w:r>
            <w:r w:rsidRPr="00140895">
              <w:rPr>
                <w:i/>
                <w:iCs/>
                <w:color w:val="050404"/>
                <w:sz w:val="28"/>
                <w:szCs w:val="28"/>
              </w:rPr>
              <w:t>Vẻ đẹp thiên nhiên và cảnh sinh hoạt của người dân ở Đê Ba</w:t>
            </w:r>
            <w:r w:rsidRPr="00140895">
              <w:rPr>
                <w:color w:val="050404"/>
                <w:sz w:val="28"/>
                <w:szCs w:val="28"/>
              </w:rPr>
              <w:t xml:space="preserve">. Từ đó, rút ra được ý nghĩa: </w:t>
            </w:r>
            <w:r w:rsidRPr="00140895">
              <w:rPr>
                <w:i/>
                <w:iCs/>
                <w:color w:val="050404"/>
                <w:sz w:val="28"/>
                <w:szCs w:val="28"/>
              </w:rPr>
              <w:t>Ca ngợi vẻ đẹp thiên nhiên ở Đê Ba và cuộc sống đầm ấm, thanh bình, gắn kết của người dân nơi đây.</w:t>
            </w:r>
          </w:p>
          <w:p w:rsidR="00E16F91" w:rsidRPr="00140895" w:rsidRDefault="00E16F91" w:rsidP="00C37E92">
            <w:pPr>
              <w:spacing w:line="288" w:lineRule="auto"/>
              <w:jc w:val="both"/>
              <w:rPr>
                <w:sz w:val="28"/>
                <w:szCs w:val="28"/>
                <w:lang w:val="nl-NL"/>
              </w:rPr>
            </w:pPr>
            <w:r w:rsidRPr="00140895">
              <w:rPr>
                <w:sz w:val="28"/>
                <w:szCs w:val="28"/>
              </w:rPr>
              <w:t>- Cách tiến hành:</w:t>
            </w:r>
          </w:p>
        </w:tc>
      </w:tr>
      <w:tr w:rsidR="00E16F91" w:rsidRPr="00140895" w:rsidTr="00C37E92">
        <w:tc>
          <w:tcPr>
            <w:tcW w:w="5328" w:type="dxa"/>
            <w:gridSpan w:val="2"/>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b/>
                <w:sz w:val="28"/>
                <w:szCs w:val="28"/>
              </w:rPr>
            </w:pPr>
            <w:r w:rsidRPr="00140895">
              <w:rPr>
                <w:b/>
                <w:sz w:val="28"/>
                <w:szCs w:val="28"/>
              </w:rPr>
              <w:t>3.1. Tìm hiểu bài.</w:t>
            </w:r>
          </w:p>
          <w:p w:rsidR="00E16F91" w:rsidRPr="00140895" w:rsidRDefault="00E16F91" w:rsidP="00C37E92">
            <w:pPr>
              <w:spacing w:line="288" w:lineRule="auto"/>
              <w:jc w:val="both"/>
              <w:rPr>
                <w:sz w:val="28"/>
                <w:szCs w:val="28"/>
              </w:rPr>
            </w:pPr>
            <w:r w:rsidRPr="00140895">
              <w:rPr>
                <w:sz w:val="28"/>
                <w:szCs w:val="28"/>
              </w:rPr>
              <w:t>- GV mời 1 HS đọc toàn bài.</w:t>
            </w:r>
          </w:p>
          <w:p w:rsidR="00E16F91" w:rsidRPr="00140895" w:rsidRDefault="00E16F91" w:rsidP="00C37E92">
            <w:pPr>
              <w:spacing w:line="288" w:lineRule="auto"/>
              <w:jc w:val="both"/>
              <w:rPr>
                <w:sz w:val="28"/>
                <w:szCs w:val="28"/>
              </w:rPr>
            </w:pPr>
            <w:r w:rsidRPr="00140895">
              <w:rPr>
                <w:sz w:val="28"/>
                <w:szCs w:val="28"/>
              </w:rPr>
              <w:t xml:space="preserve">- GV gọi HS đọc và trả lời lần lượt các câu hỏi trong sgk. Đồng thời vận dụng linh hoạt các </w:t>
            </w:r>
            <w:r w:rsidRPr="00140895">
              <w:rPr>
                <w:sz w:val="28"/>
                <w:szCs w:val="28"/>
              </w:rPr>
              <w:lastRenderedPageBreak/>
              <w:t>hoạt động nhóm bàn, hoạt động chung cả lớp, hoạt động cá nhân,…</w:t>
            </w:r>
          </w:p>
          <w:p w:rsidR="00E16F91" w:rsidRPr="00140895" w:rsidRDefault="00E16F91" w:rsidP="00C37E92">
            <w:pPr>
              <w:spacing w:line="288" w:lineRule="auto"/>
              <w:jc w:val="both"/>
              <w:rPr>
                <w:sz w:val="28"/>
                <w:szCs w:val="28"/>
              </w:rPr>
            </w:pPr>
            <w:r w:rsidRPr="00140895">
              <w:rPr>
                <w:sz w:val="28"/>
                <w:szCs w:val="28"/>
              </w:rPr>
              <w:t>- GV hỗ trợ HS gặp khó khăn, lưu ý rèn cách trả lời đầy đủ câu.</w:t>
            </w:r>
          </w:p>
          <w:p w:rsidR="00E16F91" w:rsidRPr="00140895" w:rsidRDefault="00E16F91" w:rsidP="00C37E92">
            <w:pPr>
              <w:spacing w:line="288" w:lineRule="auto"/>
              <w:jc w:val="both"/>
              <w:rPr>
                <w:sz w:val="28"/>
                <w:szCs w:val="28"/>
                <w:lang w:val="nl-NL"/>
              </w:rPr>
            </w:pPr>
            <w:r w:rsidRPr="00140895">
              <w:rPr>
                <w:sz w:val="28"/>
                <w:szCs w:val="28"/>
              </w:rPr>
              <w:t xml:space="preserve">+ Câu 1: </w:t>
            </w:r>
            <w:r w:rsidRPr="00140895">
              <w:rPr>
                <w:sz w:val="28"/>
                <w:szCs w:val="28"/>
                <w:lang w:val="nl-NL"/>
              </w:rPr>
              <w:t>Đỉnh Đê Ba vào sáng sớm được so sánh với sự vật nào? Vì sao?</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Câu 2: Tác giả dùng những từ ngữ, hình ảnh nào để tả sự thay đổi của sương và nắng vào các buổi trong ngày?</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Rút ra ý đoạn 1:</w:t>
            </w:r>
          </w:p>
          <w:p w:rsidR="00E16F91" w:rsidRPr="00140895" w:rsidRDefault="00E16F91" w:rsidP="00C37E92">
            <w:pPr>
              <w:spacing w:line="288" w:lineRule="auto"/>
              <w:jc w:val="both"/>
              <w:rPr>
                <w:sz w:val="28"/>
                <w:szCs w:val="28"/>
              </w:rPr>
            </w:pPr>
            <w:r w:rsidRPr="00140895">
              <w:rPr>
                <w:sz w:val="28"/>
                <w:szCs w:val="28"/>
              </w:rPr>
              <w:t xml:space="preserve">Câu 3: Cuộc sống, sinh hoạt của những người dân ở Đê Ba vào mỗi buổi trong ngày diễn ra như thế nào? </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lastRenderedPageBreak/>
              <w:t xml:space="preserve">Câu 4: Nêu cảm nhận của em về cuộc sống, sinh hoạt của người dân ở Đê Ba. </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Rút ra ý:</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 GV nhận xét, tuyên dương</w:t>
            </w:r>
          </w:p>
          <w:p w:rsidR="00E16F91" w:rsidRPr="00140895" w:rsidRDefault="00E16F91" w:rsidP="00C37E92">
            <w:pPr>
              <w:spacing w:line="288" w:lineRule="auto"/>
              <w:jc w:val="both"/>
              <w:rPr>
                <w:sz w:val="28"/>
                <w:szCs w:val="28"/>
              </w:rPr>
            </w:pPr>
            <w:r w:rsidRPr="00140895">
              <w:rPr>
                <w:sz w:val="28"/>
                <w:szCs w:val="28"/>
              </w:rPr>
              <w:t>- GV mời HS nêu nội dung bài.</w:t>
            </w:r>
          </w:p>
          <w:p w:rsidR="00E16F91" w:rsidRPr="00140895" w:rsidRDefault="00E16F91" w:rsidP="00C37E92">
            <w:pPr>
              <w:widowControl w:val="0"/>
              <w:spacing w:line="288" w:lineRule="auto"/>
              <w:ind w:firstLine="142"/>
              <w:jc w:val="both"/>
              <w:rPr>
                <w:color w:val="000000" w:themeColor="text1"/>
                <w:sz w:val="28"/>
                <w:szCs w:val="28"/>
              </w:rPr>
            </w:pPr>
            <w:r w:rsidRPr="00140895">
              <w:rPr>
                <w:sz w:val="28"/>
                <w:szCs w:val="28"/>
              </w:rPr>
              <w:t>- GV nhận xét và chốt:</w:t>
            </w:r>
            <w:r w:rsidRPr="00140895">
              <w:rPr>
                <w:i/>
                <w:iCs/>
                <w:color w:val="050404"/>
                <w:sz w:val="28"/>
                <w:szCs w:val="28"/>
              </w:rPr>
              <w:t xml:space="preserve"> Vẻ đẹp thiên nhiên và cảnh sinh hoạt của người dân ở Đê Ba</w:t>
            </w:r>
            <w:r w:rsidRPr="00140895">
              <w:rPr>
                <w:color w:val="050404"/>
                <w:sz w:val="28"/>
                <w:szCs w:val="28"/>
              </w:rPr>
              <w:t xml:space="preserve">. ý nghĩa: </w:t>
            </w:r>
            <w:r w:rsidRPr="00140895">
              <w:rPr>
                <w:i/>
                <w:iCs/>
                <w:color w:val="050404"/>
                <w:sz w:val="28"/>
                <w:szCs w:val="28"/>
              </w:rPr>
              <w:t>Ca ngợi vẻ đẹp thiên nhiên ở Đê Ba và cuộc sống đầm ấm, thanh bình, gắn kết của người dân nơi đây.</w:t>
            </w:r>
          </w:p>
          <w:p w:rsidR="00E16F91" w:rsidRPr="00140895" w:rsidRDefault="00E16F91" w:rsidP="00C37E92">
            <w:pPr>
              <w:spacing w:line="288" w:lineRule="auto"/>
              <w:jc w:val="both"/>
              <w:rPr>
                <w:sz w:val="28"/>
                <w:szCs w:val="28"/>
                <w:lang w:val="nl-NL"/>
              </w:rPr>
            </w:pPr>
          </w:p>
        </w:tc>
        <w:tc>
          <w:tcPr>
            <w:tcW w:w="4680" w:type="dxa"/>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r w:rsidRPr="00140895">
              <w:rPr>
                <w:sz w:val="28"/>
                <w:szCs w:val="28"/>
                <w:lang w:val="nl-NL"/>
              </w:rPr>
              <w:t>- Cả lớp lắng nghe.</w:t>
            </w:r>
          </w:p>
          <w:p w:rsidR="00E16F91" w:rsidRPr="00140895" w:rsidRDefault="00E16F91" w:rsidP="00C37E92">
            <w:pPr>
              <w:spacing w:line="288" w:lineRule="auto"/>
              <w:jc w:val="both"/>
              <w:rPr>
                <w:sz w:val="28"/>
                <w:szCs w:val="28"/>
                <w:lang w:val="nl-NL"/>
              </w:rPr>
            </w:pPr>
            <w:r w:rsidRPr="00140895">
              <w:rPr>
                <w:sz w:val="28"/>
                <w:szCs w:val="28"/>
                <w:lang w:val="nl-NL"/>
              </w:rPr>
              <w:t>- HS trả lời lần lượt các câu hỏi:</w:t>
            </w: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rPr>
            </w:pPr>
            <w:r w:rsidRPr="00140895">
              <w:rPr>
                <w:sz w:val="28"/>
                <w:szCs w:val="28"/>
                <w:lang w:val="nl-NL"/>
              </w:rPr>
              <w:t xml:space="preserve">- Sáng sớm, đỉnh Đê Ba như một hòn đảo, vì sương ở đây phủ dày như nước biển, bao quanh đỉnh núi.) </w:t>
            </w:r>
          </w:p>
          <w:p w:rsidR="00E16F91" w:rsidRPr="00140895" w:rsidRDefault="00E16F91" w:rsidP="00C37E92">
            <w:pPr>
              <w:spacing w:line="288" w:lineRule="auto"/>
              <w:jc w:val="both"/>
              <w:rPr>
                <w:sz w:val="28"/>
                <w:szCs w:val="28"/>
                <w:lang w:val="nl-NL"/>
              </w:rPr>
            </w:pPr>
            <w:r w:rsidRPr="00140895">
              <w:rPr>
                <w:sz w:val="28"/>
                <w:szCs w:val="28"/>
                <w:lang w:val="nl-NL"/>
              </w:rPr>
              <w:t>Tác giả sử dụng các từ ngữ, hình ảnh:</w:t>
            </w:r>
          </w:p>
          <w:p w:rsidR="00E16F91" w:rsidRPr="00140895" w:rsidRDefault="00E16F91" w:rsidP="00C37E92">
            <w:pPr>
              <w:spacing w:line="288" w:lineRule="auto"/>
              <w:jc w:val="both"/>
              <w:rPr>
                <w:sz w:val="28"/>
                <w:szCs w:val="28"/>
                <w:lang w:val="nl-NL"/>
              </w:rPr>
            </w:pPr>
            <w:r w:rsidRPr="00140895">
              <w:rPr>
                <w:sz w:val="28"/>
                <w:szCs w:val="28"/>
                <w:lang w:val="nl-NL"/>
              </w:rPr>
              <w:t>• Tả sương: Sáng sớm, sương dày đặc, lượn lờ dưới các chân núi như những dải lụa; chiều đến, sương nhẹ bò trên các sườn núi.</w:t>
            </w:r>
          </w:p>
          <w:p w:rsidR="00E16F91" w:rsidRPr="00140895" w:rsidRDefault="00E16F91" w:rsidP="00C37E92">
            <w:pPr>
              <w:spacing w:line="288" w:lineRule="auto"/>
              <w:jc w:val="both"/>
              <w:rPr>
                <w:sz w:val="28"/>
                <w:szCs w:val="28"/>
                <w:lang w:val="nl-NL"/>
              </w:rPr>
            </w:pPr>
            <w:r w:rsidRPr="00140895">
              <w:rPr>
                <w:sz w:val="28"/>
                <w:szCs w:val="28"/>
                <w:lang w:val="nl-NL"/>
              </w:rPr>
              <w:t>• Tả nắng: Buổi trưa, nắng to nhưng không gay gắt; chiều về, nắng nhạt dần làm sáng lên những cụm bông lau trong gió; mặt trời gác bóng, những tia nắng hắt lên các vòm cây.)</w:t>
            </w:r>
          </w:p>
          <w:p w:rsidR="00E16F91" w:rsidRPr="00140895" w:rsidRDefault="00E16F91" w:rsidP="00C37E92">
            <w:pPr>
              <w:spacing w:line="288" w:lineRule="auto"/>
              <w:rPr>
                <w:i/>
                <w:sz w:val="28"/>
                <w:szCs w:val="28"/>
              </w:rPr>
            </w:pPr>
            <w:r w:rsidRPr="00140895">
              <w:rPr>
                <w:i/>
                <w:color w:val="242021"/>
                <w:sz w:val="28"/>
                <w:szCs w:val="28"/>
              </w:rPr>
              <w:t>Thiên nhiên tươi đẹp ở Đê Ba.</w:t>
            </w:r>
          </w:p>
          <w:p w:rsidR="00E16F91" w:rsidRPr="00140895" w:rsidRDefault="00E16F91" w:rsidP="00C37E92">
            <w:pPr>
              <w:spacing w:line="288" w:lineRule="auto"/>
              <w:jc w:val="both"/>
              <w:rPr>
                <w:sz w:val="28"/>
                <w:szCs w:val="28"/>
                <w:lang w:val="nl-NL"/>
              </w:rPr>
            </w:pPr>
            <w:r w:rsidRPr="00140895">
              <w:rPr>
                <w:sz w:val="28"/>
                <w:szCs w:val="28"/>
                <w:lang w:val="nl-NL"/>
              </w:rPr>
              <w:t>Những hoạt động của người dân ở Đê Ba: Vào buổi sáng và trưa, thanh niên ra rừng gỡ bẫy gà, bẫy chim; phụ nữ quây quần giặt giũ bên những giếng nước mới đào; các em nhỏ đùa vui trước nhà sàn; các cụ già trong làng chụm đầu bên những ché rượu cần; các bà, các chị sửa soạn khung cửi dệt vải; đồng bào đi làm ruộng, làm rẫy tập thể. Vào buổi tối, lớp thanh niên ca hát, nhảy múa.</w:t>
            </w:r>
          </w:p>
          <w:p w:rsidR="00E16F91" w:rsidRPr="00140895" w:rsidRDefault="00E16F91" w:rsidP="00C37E92">
            <w:pPr>
              <w:spacing w:line="288" w:lineRule="auto"/>
              <w:jc w:val="both"/>
              <w:rPr>
                <w:sz w:val="28"/>
                <w:szCs w:val="28"/>
                <w:lang w:val="nl-NL"/>
              </w:rPr>
            </w:pPr>
            <w:r w:rsidRPr="00140895">
              <w:rPr>
                <w:sz w:val="28"/>
                <w:szCs w:val="28"/>
                <w:lang w:val="nl-NL"/>
              </w:rPr>
              <w:t>Cuộc sống, sinh hoạt của người dân ở Đê Ba thật thanh bình, ban ngày, mọi người đều làm việc, tối đến, mọi người quây quần ca hát để xua tan mệt mỏi</w:t>
            </w:r>
          </w:p>
          <w:p w:rsidR="00E16F91" w:rsidRPr="00140895" w:rsidRDefault="00E16F91" w:rsidP="00C37E92">
            <w:pPr>
              <w:spacing w:line="288" w:lineRule="auto"/>
              <w:jc w:val="both"/>
              <w:rPr>
                <w:i/>
                <w:iCs/>
                <w:sz w:val="28"/>
                <w:szCs w:val="28"/>
                <w:lang w:val="nl-NL"/>
              </w:rPr>
            </w:pPr>
            <w:r w:rsidRPr="00140895">
              <w:rPr>
                <w:i/>
                <w:iCs/>
                <w:sz w:val="28"/>
                <w:szCs w:val="28"/>
                <w:lang w:val="nl-NL"/>
              </w:rPr>
              <w:t>Cuộc sống của người dân ở Đê Ba.</w:t>
            </w:r>
          </w:p>
        </w:tc>
      </w:tr>
      <w:tr w:rsidR="00E16F91" w:rsidRPr="00140895" w:rsidTr="00C37E92">
        <w:tc>
          <w:tcPr>
            <w:tcW w:w="5328" w:type="dxa"/>
            <w:gridSpan w:val="2"/>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b/>
                <w:sz w:val="28"/>
                <w:szCs w:val="28"/>
              </w:rPr>
            </w:pPr>
            <w:r w:rsidRPr="00140895">
              <w:rPr>
                <w:b/>
                <w:sz w:val="28"/>
                <w:szCs w:val="28"/>
              </w:rPr>
              <w:lastRenderedPageBreak/>
              <w:t>3.2. Luyện đọc lại.</w:t>
            </w:r>
          </w:p>
          <w:p w:rsidR="00E16F91" w:rsidRPr="00140895" w:rsidRDefault="00E16F91" w:rsidP="00C37E92">
            <w:pPr>
              <w:spacing w:line="288" w:lineRule="auto"/>
              <w:jc w:val="both"/>
              <w:rPr>
                <w:sz w:val="28"/>
                <w:szCs w:val="28"/>
              </w:rPr>
            </w:pPr>
            <w:r w:rsidRPr="00140895">
              <w:rPr>
                <w:sz w:val="28"/>
                <w:szCs w:val="28"/>
              </w:rPr>
              <w:t xml:space="preserve">+ Bài đọc nói về điều gì? </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 xml:space="preserve">+ Cần nhấn giọng ở những từ ngữ nào?  </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 Mời một số học sinh đọc diễn cảm.</w:t>
            </w:r>
          </w:p>
          <w:p w:rsidR="00E16F91" w:rsidRPr="00140895" w:rsidRDefault="00E16F91" w:rsidP="00C37E92">
            <w:pPr>
              <w:spacing w:line="288" w:lineRule="auto"/>
              <w:ind w:firstLine="175"/>
              <w:rPr>
                <w:i/>
                <w:sz w:val="28"/>
                <w:szCs w:val="28"/>
              </w:rPr>
            </w:pPr>
            <w:r w:rsidRPr="00140895">
              <w:rPr>
                <w:i/>
                <w:sz w:val="28"/>
                <w:szCs w:val="28"/>
              </w:rPr>
              <w:t xml:space="preserve">Sáng sớm,/ sương phủ </w:t>
            </w:r>
            <w:r w:rsidRPr="00140895">
              <w:rPr>
                <w:i/>
                <w:sz w:val="28"/>
                <w:szCs w:val="28"/>
                <w:u w:val="single"/>
              </w:rPr>
              <w:t>dày như nước biển</w:t>
            </w:r>
            <w:r w:rsidRPr="00140895">
              <w:rPr>
                <w:i/>
                <w:sz w:val="28"/>
                <w:szCs w:val="28"/>
              </w:rPr>
              <w:t xml:space="preserve">.// </w:t>
            </w:r>
            <w:r w:rsidRPr="00140895">
              <w:rPr>
                <w:i/>
                <w:sz w:val="28"/>
                <w:szCs w:val="28"/>
                <w:u w:val="single"/>
              </w:rPr>
              <w:t>Đỉnh Đê Ba</w:t>
            </w:r>
            <w:r w:rsidRPr="00140895">
              <w:rPr>
                <w:i/>
                <w:sz w:val="28"/>
                <w:szCs w:val="28"/>
              </w:rPr>
              <w:t xml:space="preserve"> nổi lên </w:t>
            </w:r>
            <w:r w:rsidRPr="00140895">
              <w:rPr>
                <w:i/>
                <w:sz w:val="28"/>
                <w:szCs w:val="28"/>
                <w:u w:val="single"/>
              </w:rPr>
              <w:t>như một hòn đảo</w:t>
            </w:r>
            <w:r w:rsidRPr="00140895">
              <w:rPr>
                <w:i/>
                <w:sz w:val="28"/>
                <w:szCs w:val="28"/>
              </w:rPr>
              <w:t xml:space="preserve">.// Sương tan dần.// Các chóp núi </w:t>
            </w:r>
            <w:r w:rsidRPr="00140895">
              <w:rPr>
                <w:i/>
                <w:sz w:val="28"/>
                <w:szCs w:val="28"/>
                <w:u w:val="single"/>
              </w:rPr>
              <w:t>lần lượt</w:t>
            </w:r>
            <w:r w:rsidRPr="00140895">
              <w:rPr>
                <w:i/>
                <w:sz w:val="28"/>
                <w:szCs w:val="28"/>
              </w:rPr>
              <w:t xml:space="preserve"> hiện lên.// Sương </w:t>
            </w:r>
            <w:r w:rsidRPr="00140895">
              <w:rPr>
                <w:i/>
                <w:sz w:val="28"/>
                <w:szCs w:val="28"/>
                <w:u w:val="single"/>
              </w:rPr>
              <w:t>lượn lờ</w:t>
            </w:r>
            <w:r w:rsidRPr="00140895">
              <w:rPr>
                <w:i/>
                <w:sz w:val="28"/>
                <w:szCs w:val="28"/>
              </w:rPr>
              <w:t xml:space="preserve"> dưới các chân núi </w:t>
            </w:r>
            <w:r w:rsidRPr="00140895">
              <w:rPr>
                <w:i/>
                <w:sz w:val="28"/>
                <w:szCs w:val="28"/>
                <w:u w:val="single"/>
              </w:rPr>
              <w:t>như</w:t>
            </w:r>
            <w:r w:rsidRPr="00140895">
              <w:rPr>
                <w:i/>
                <w:sz w:val="28"/>
                <w:szCs w:val="28"/>
              </w:rPr>
              <w:t xml:space="preserve"> </w:t>
            </w:r>
            <w:r w:rsidRPr="00140895">
              <w:rPr>
                <w:i/>
                <w:sz w:val="28"/>
                <w:szCs w:val="28"/>
                <w:u w:val="single"/>
              </w:rPr>
              <w:t>những dải lụa</w:t>
            </w:r>
            <w:r w:rsidRPr="00140895">
              <w:rPr>
                <w:i/>
                <w:sz w:val="28"/>
                <w:szCs w:val="28"/>
              </w:rPr>
              <w:t xml:space="preserve">.// Cả thung lũng/ như </w:t>
            </w:r>
            <w:r w:rsidRPr="00140895">
              <w:rPr>
                <w:i/>
                <w:sz w:val="28"/>
                <w:szCs w:val="28"/>
                <w:u w:val="single"/>
              </w:rPr>
              <w:t>một bức tranh thuỷ mặc</w:t>
            </w:r>
            <w:r w:rsidRPr="00140895">
              <w:rPr>
                <w:i/>
                <w:sz w:val="28"/>
                <w:szCs w:val="28"/>
              </w:rPr>
              <w:t xml:space="preserve">.// Làng mới định cư/ </w:t>
            </w:r>
            <w:r w:rsidRPr="00140895">
              <w:rPr>
                <w:i/>
                <w:sz w:val="28"/>
                <w:szCs w:val="28"/>
                <w:u w:val="single"/>
              </w:rPr>
              <w:t>bừng lên</w:t>
            </w:r>
            <w:r w:rsidRPr="00140895">
              <w:rPr>
                <w:i/>
                <w:sz w:val="28"/>
                <w:szCs w:val="28"/>
              </w:rPr>
              <w:t xml:space="preserve"> trong nắng sớm.// Những </w:t>
            </w:r>
            <w:r w:rsidRPr="00140895">
              <w:rPr>
                <w:i/>
                <w:sz w:val="28"/>
                <w:szCs w:val="28"/>
                <w:u w:val="single"/>
              </w:rPr>
              <w:t>sinh hoạt đầu tiên</w:t>
            </w:r>
            <w:r w:rsidRPr="00140895">
              <w:rPr>
                <w:i/>
                <w:sz w:val="28"/>
                <w:szCs w:val="28"/>
              </w:rPr>
              <w:t xml:space="preserve"> của một ngày/ bắt đầu.// Thanh niên ra rừng gỡ </w:t>
            </w:r>
            <w:r w:rsidRPr="00140895">
              <w:rPr>
                <w:i/>
                <w:sz w:val="28"/>
                <w:szCs w:val="28"/>
                <w:u w:val="single"/>
              </w:rPr>
              <w:t>bẫy gà</w:t>
            </w:r>
            <w:r w:rsidRPr="00140895">
              <w:rPr>
                <w:i/>
                <w:sz w:val="28"/>
                <w:szCs w:val="28"/>
              </w:rPr>
              <w:t xml:space="preserve">,/ </w:t>
            </w:r>
            <w:r w:rsidRPr="00140895">
              <w:rPr>
                <w:i/>
                <w:sz w:val="28"/>
                <w:szCs w:val="28"/>
                <w:u w:val="single"/>
              </w:rPr>
              <w:t>bẫy chim</w:t>
            </w:r>
            <w:r w:rsidRPr="00140895">
              <w:rPr>
                <w:i/>
                <w:sz w:val="28"/>
                <w:szCs w:val="28"/>
              </w:rPr>
              <w:t xml:space="preserve">.// Phụ nữ </w:t>
            </w:r>
            <w:r w:rsidRPr="00140895">
              <w:rPr>
                <w:i/>
                <w:sz w:val="28"/>
                <w:szCs w:val="28"/>
                <w:u w:val="single"/>
              </w:rPr>
              <w:t>quây quần</w:t>
            </w:r>
            <w:r w:rsidRPr="00140895">
              <w:rPr>
                <w:i/>
                <w:sz w:val="28"/>
                <w:szCs w:val="28"/>
              </w:rPr>
              <w:t xml:space="preserve"> giặt giũ/ bên những giếng nước </w:t>
            </w:r>
            <w:r w:rsidRPr="00140895">
              <w:rPr>
                <w:i/>
                <w:sz w:val="28"/>
                <w:szCs w:val="28"/>
                <w:u w:val="single"/>
              </w:rPr>
              <w:t xml:space="preserve">mới </w:t>
            </w:r>
            <w:r w:rsidRPr="00140895">
              <w:rPr>
                <w:i/>
                <w:sz w:val="28"/>
                <w:szCs w:val="28"/>
                <w:u w:val="single"/>
              </w:rPr>
              <w:lastRenderedPageBreak/>
              <w:t>đào</w:t>
            </w:r>
            <w:r w:rsidRPr="00140895">
              <w:rPr>
                <w:i/>
                <w:sz w:val="28"/>
                <w:szCs w:val="28"/>
              </w:rPr>
              <w:t xml:space="preserve">.// Các em nhỏ </w:t>
            </w:r>
            <w:r w:rsidRPr="00140895">
              <w:rPr>
                <w:i/>
                <w:sz w:val="28"/>
                <w:szCs w:val="28"/>
                <w:u w:val="single"/>
              </w:rPr>
              <w:t>đùa vui</w:t>
            </w:r>
            <w:r w:rsidRPr="00140895">
              <w:rPr>
                <w:i/>
                <w:sz w:val="28"/>
                <w:szCs w:val="28"/>
              </w:rPr>
              <w:t xml:space="preserve"> trước nhà sàn.// Các cụ già trong làng/ </w:t>
            </w:r>
            <w:r w:rsidRPr="00140895">
              <w:rPr>
                <w:i/>
                <w:sz w:val="28"/>
                <w:szCs w:val="28"/>
                <w:u w:val="single"/>
              </w:rPr>
              <w:t>chụm đầu</w:t>
            </w:r>
            <w:r w:rsidRPr="00140895">
              <w:rPr>
                <w:i/>
                <w:sz w:val="28"/>
                <w:szCs w:val="28"/>
              </w:rPr>
              <w:t xml:space="preserve"> bên </w:t>
            </w:r>
            <w:r w:rsidRPr="00140895">
              <w:rPr>
                <w:i/>
                <w:sz w:val="28"/>
                <w:szCs w:val="28"/>
                <w:u w:val="single"/>
              </w:rPr>
              <w:t>những ché rượu cần</w:t>
            </w:r>
            <w:r w:rsidRPr="00140895">
              <w:rPr>
                <w:i/>
                <w:sz w:val="28"/>
                <w:szCs w:val="28"/>
              </w:rPr>
              <w:t xml:space="preserve">.// Các bà,/ các chị/ </w:t>
            </w:r>
            <w:r w:rsidRPr="00140895">
              <w:rPr>
                <w:i/>
                <w:sz w:val="28"/>
                <w:szCs w:val="28"/>
                <w:u w:val="single"/>
              </w:rPr>
              <w:t>sửa soạn</w:t>
            </w:r>
            <w:r w:rsidRPr="00140895">
              <w:rPr>
                <w:i/>
                <w:sz w:val="28"/>
                <w:szCs w:val="28"/>
              </w:rPr>
              <w:t xml:space="preserve"> khung cửi dệt vải.//</w:t>
            </w:r>
          </w:p>
          <w:p w:rsidR="00E16F91" w:rsidRPr="00140895" w:rsidRDefault="00E16F91" w:rsidP="00C37E92">
            <w:pPr>
              <w:spacing w:line="288" w:lineRule="auto"/>
              <w:rPr>
                <w:sz w:val="28"/>
                <w:szCs w:val="28"/>
              </w:rPr>
            </w:pPr>
            <w:r w:rsidRPr="00140895">
              <w:rPr>
                <w:sz w:val="28"/>
                <w:szCs w:val="28"/>
              </w:rPr>
              <w:t>- HS luyện đọc lại đoạn 2 trong nhóm đôi hoặc nhóm nhỏ.</w:t>
            </w:r>
          </w:p>
          <w:p w:rsidR="00E16F91" w:rsidRPr="00140895" w:rsidRDefault="00E16F91" w:rsidP="00C37E92">
            <w:pPr>
              <w:spacing w:line="288" w:lineRule="auto"/>
              <w:rPr>
                <w:sz w:val="28"/>
                <w:szCs w:val="28"/>
              </w:rPr>
            </w:pPr>
            <w:r w:rsidRPr="00140895">
              <w:rPr>
                <w:sz w:val="28"/>
                <w:szCs w:val="28"/>
              </w:rPr>
              <w:t xml:space="preserve">– HS thi đọc đoạn 2 trước lớp. </w:t>
            </w:r>
          </w:p>
          <w:p w:rsidR="00E16F91" w:rsidRPr="00140895" w:rsidRDefault="00E16F91" w:rsidP="00C37E92">
            <w:pPr>
              <w:spacing w:line="288" w:lineRule="auto"/>
              <w:rPr>
                <w:sz w:val="28"/>
                <w:szCs w:val="28"/>
              </w:rPr>
            </w:pPr>
            <w:r w:rsidRPr="00140895">
              <w:rPr>
                <w:sz w:val="28"/>
                <w:szCs w:val="28"/>
              </w:rPr>
              <w:t>– 1 – 2 HS khá, giỏi đọc lại toàn bài trước lớp.</w:t>
            </w:r>
          </w:p>
          <w:p w:rsidR="00E16F91" w:rsidRPr="00140895" w:rsidRDefault="00E16F91" w:rsidP="00C37E92">
            <w:pPr>
              <w:spacing w:line="288" w:lineRule="auto"/>
              <w:jc w:val="both"/>
              <w:rPr>
                <w:sz w:val="28"/>
                <w:szCs w:val="28"/>
              </w:rPr>
            </w:pPr>
            <w:r w:rsidRPr="00140895">
              <w:rPr>
                <w:sz w:val="28"/>
                <w:szCs w:val="28"/>
              </w:rPr>
              <w:t>–GV đánh giá chung về hoạt động luyện đọc lại</w:t>
            </w:r>
          </w:p>
        </w:tc>
        <w:tc>
          <w:tcPr>
            <w:tcW w:w="4680" w:type="dxa"/>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sz w:val="28"/>
                <w:szCs w:val="28"/>
                <w:lang w:val="nl-NL"/>
              </w:rPr>
            </w:pPr>
          </w:p>
          <w:p w:rsidR="00E16F91" w:rsidRPr="00140895" w:rsidRDefault="00E16F91" w:rsidP="00C37E92">
            <w:pPr>
              <w:spacing w:line="288" w:lineRule="auto"/>
              <w:jc w:val="both"/>
              <w:rPr>
                <w:sz w:val="28"/>
                <w:szCs w:val="28"/>
              </w:rPr>
            </w:pPr>
            <w:r w:rsidRPr="00140895">
              <w:rPr>
                <w:sz w:val="28"/>
                <w:szCs w:val="28"/>
                <w:lang w:val="nl-NL"/>
              </w:rPr>
              <w:t xml:space="preserve">- </w:t>
            </w:r>
            <w:r w:rsidRPr="00140895">
              <w:rPr>
                <w:sz w:val="28"/>
                <w:szCs w:val="28"/>
              </w:rPr>
              <w:t>Toàn bài đọc với giọng nhẹ nhàng, thong thả, rành mạch.</w:t>
            </w:r>
          </w:p>
          <w:p w:rsidR="00E16F91" w:rsidRPr="00140895" w:rsidRDefault="00E16F91" w:rsidP="00C37E92">
            <w:pPr>
              <w:spacing w:line="288" w:lineRule="auto"/>
              <w:jc w:val="both"/>
              <w:rPr>
                <w:sz w:val="28"/>
                <w:szCs w:val="28"/>
              </w:rPr>
            </w:pPr>
            <w:r w:rsidRPr="00140895">
              <w:rPr>
                <w:sz w:val="28"/>
                <w:szCs w:val="28"/>
              </w:rPr>
              <w:t>- Nhấn giọng ở những từ ngữ chỉ vẻ đẹp của thiên nhiên và hoạt động của người dân vào buổi sáng sớm ở Đê Ba,…</w:t>
            </w:r>
          </w:p>
          <w:p w:rsidR="00E16F91" w:rsidRPr="00140895" w:rsidRDefault="00E16F91" w:rsidP="00C37E92">
            <w:pPr>
              <w:spacing w:line="288" w:lineRule="auto"/>
              <w:jc w:val="both"/>
              <w:rPr>
                <w:sz w:val="28"/>
                <w:szCs w:val="28"/>
              </w:rPr>
            </w:pPr>
            <w:r w:rsidRPr="00140895">
              <w:rPr>
                <w:sz w:val="28"/>
                <w:szCs w:val="28"/>
              </w:rPr>
              <w:t>- Một số HS đọc diễn cảm</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 Cả lớp nhận xét.</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lang w:val="nl-NL"/>
              </w:rPr>
            </w:pPr>
            <w:r w:rsidRPr="00140895">
              <w:rPr>
                <w:sz w:val="28"/>
                <w:szCs w:val="28"/>
                <w:lang w:val="nl-NL"/>
              </w:rPr>
              <w:t>- HS lắng nghe rút kinh nghiệm.</w:t>
            </w:r>
          </w:p>
        </w:tc>
      </w:tr>
      <w:tr w:rsidR="00E16F91" w:rsidRPr="00140895" w:rsidTr="00C37E92">
        <w:tc>
          <w:tcPr>
            <w:tcW w:w="10008" w:type="dxa"/>
            <w:gridSpan w:val="3"/>
            <w:tcBorders>
              <w:top w:val="dashed" w:sz="4" w:space="0" w:color="auto"/>
              <w:left w:val="single" w:sz="4" w:space="0" w:color="auto"/>
              <w:bottom w:val="dashed" w:sz="4" w:space="0" w:color="auto"/>
              <w:right w:val="single" w:sz="4" w:space="0" w:color="auto"/>
            </w:tcBorders>
            <w:hideMark/>
          </w:tcPr>
          <w:p w:rsidR="00E16F91" w:rsidRPr="00140895" w:rsidRDefault="00E16F91" w:rsidP="00C37E92">
            <w:pPr>
              <w:spacing w:line="288" w:lineRule="auto"/>
              <w:rPr>
                <w:b/>
                <w:sz w:val="28"/>
                <w:szCs w:val="28"/>
              </w:rPr>
            </w:pPr>
            <w:r w:rsidRPr="00140895">
              <w:rPr>
                <w:b/>
                <w:sz w:val="28"/>
                <w:szCs w:val="28"/>
              </w:rPr>
              <w:lastRenderedPageBreak/>
              <w:t>4. Vận dụng trải nghiệm.</w:t>
            </w:r>
          </w:p>
          <w:p w:rsidR="00E16F91" w:rsidRPr="00140895" w:rsidRDefault="00E16F91" w:rsidP="00C37E92">
            <w:pPr>
              <w:spacing w:line="288" w:lineRule="auto"/>
              <w:rPr>
                <w:sz w:val="28"/>
                <w:szCs w:val="28"/>
              </w:rPr>
            </w:pPr>
            <w:r w:rsidRPr="00140895">
              <w:rPr>
                <w:sz w:val="28"/>
                <w:szCs w:val="28"/>
              </w:rPr>
              <w:t>- Mục tiêu:</w:t>
            </w:r>
          </w:p>
          <w:p w:rsidR="00E16F91" w:rsidRPr="00140895" w:rsidRDefault="00E16F91" w:rsidP="00C37E92">
            <w:pPr>
              <w:spacing w:line="288" w:lineRule="auto"/>
              <w:rPr>
                <w:sz w:val="28"/>
                <w:szCs w:val="28"/>
              </w:rPr>
            </w:pPr>
            <w:r w:rsidRPr="00140895">
              <w:rPr>
                <w:sz w:val="28"/>
                <w:szCs w:val="28"/>
              </w:rPr>
              <w:t>+ Củng cố những kiến thức đã học trong tiết học để học sinh khắc sâu nội dung.</w:t>
            </w:r>
          </w:p>
          <w:p w:rsidR="00E16F91" w:rsidRPr="00140895" w:rsidRDefault="00E16F91" w:rsidP="00C37E92">
            <w:pPr>
              <w:spacing w:line="288" w:lineRule="auto"/>
              <w:jc w:val="both"/>
              <w:rPr>
                <w:sz w:val="28"/>
                <w:szCs w:val="28"/>
              </w:rPr>
            </w:pPr>
            <w:r w:rsidRPr="00140895">
              <w:rPr>
                <w:sz w:val="28"/>
                <w:szCs w:val="28"/>
              </w:rPr>
              <w:t>+ Biết vận dụng bài học vào thực tiễn cuộc sống.</w:t>
            </w:r>
          </w:p>
          <w:p w:rsidR="00E16F91" w:rsidRPr="00140895" w:rsidRDefault="00E16F91" w:rsidP="00C37E92">
            <w:pPr>
              <w:spacing w:line="288" w:lineRule="auto"/>
              <w:rPr>
                <w:sz w:val="28"/>
                <w:szCs w:val="28"/>
              </w:rPr>
            </w:pPr>
            <w:r w:rsidRPr="00140895">
              <w:rPr>
                <w:sz w:val="28"/>
                <w:szCs w:val="28"/>
              </w:rPr>
              <w:t>+ Tạo không khí vui vẻ, hào hứng, lưu luyến sau khi học sinh bài học.</w:t>
            </w:r>
          </w:p>
          <w:p w:rsidR="00E16F91" w:rsidRPr="00140895" w:rsidRDefault="00E16F91" w:rsidP="00C37E92">
            <w:pPr>
              <w:spacing w:line="288" w:lineRule="auto"/>
              <w:rPr>
                <w:sz w:val="28"/>
                <w:szCs w:val="28"/>
              </w:rPr>
            </w:pPr>
            <w:r w:rsidRPr="00140895">
              <w:rPr>
                <w:sz w:val="28"/>
                <w:szCs w:val="28"/>
              </w:rPr>
              <w:t>- Cách tiến hành:</w:t>
            </w:r>
          </w:p>
        </w:tc>
      </w:tr>
      <w:tr w:rsidR="00E16F91" w:rsidRPr="00140895" w:rsidTr="00C37E92">
        <w:tc>
          <w:tcPr>
            <w:tcW w:w="5238" w:type="dxa"/>
            <w:tcBorders>
              <w:top w:val="dashed" w:sz="4" w:space="0" w:color="auto"/>
              <w:left w:val="single" w:sz="4" w:space="0" w:color="auto"/>
              <w:bottom w:val="dashed" w:sz="4" w:space="0" w:color="auto"/>
              <w:right w:val="single" w:sz="4" w:space="0" w:color="auto"/>
            </w:tcBorders>
            <w:hideMark/>
          </w:tcPr>
          <w:p w:rsidR="00E16F91" w:rsidRPr="00140895" w:rsidRDefault="00E16F91" w:rsidP="00C37E92">
            <w:pPr>
              <w:spacing w:line="288" w:lineRule="auto"/>
              <w:jc w:val="both"/>
              <w:rPr>
                <w:sz w:val="28"/>
                <w:szCs w:val="28"/>
              </w:rPr>
            </w:pPr>
            <w:r w:rsidRPr="00140895">
              <w:rPr>
                <w:sz w:val="28"/>
                <w:szCs w:val="28"/>
              </w:rPr>
              <w:t>- GV mời các tổ cử đại diện tham gia thi đọc diễn cảm.</w:t>
            </w:r>
          </w:p>
          <w:p w:rsidR="00E16F91" w:rsidRPr="00140895" w:rsidRDefault="00E16F91" w:rsidP="00C37E92">
            <w:pPr>
              <w:spacing w:line="288" w:lineRule="auto"/>
              <w:jc w:val="both"/>
              <w:rPr>
                <w:sz w:val="28"/>
                <w:szCs w:val="28"/>
              </w:rPr>
            </w:pPr>
            <w:r w:rsidRPr="00140895">
              <w:rPr>
                <w:sz w:val="28"/>
                <w:szCs w:val="28"/>
              </w:rPr>
              <w:t xml:space="preserve">- GV mời cả lớp làm giám khảo đánh giải đọc hay nhất. </w:t>
            </w:r>
          </w:p>
          <w:p w:rsidR="00E16F91" w:rsidRPr="00140895" w:rsidRDefault="00E16F91" w:rsidP="00C37E92">
            <w:pPr>
              <w:spacing w:line="288" w:lineRule="auto"/>
              <w:jc w:val="both"/>
              <w:rPr>
                <w:sz w:val="28"/>
                <w:szCs w:val="28"/>
              </w:rPr>
            </w:pPr>
            <w:r w:rsidRPr="00140895">
              <w:rPr>
                <w:sz w:val="28"/>
                <w:szCs w:val="28"/>
              </w:rPr>
              <w:t>- Nhận xét, tuyên dương.</w:t>
            </w:r>
          </w:p>
          <w:p w:rsidR="00E16F91" w:rsidRPr="00140895" w:rsidRDefault="00E16F91" w:rsidP="00C37E92">
            <w:pPr>
              <w:spacing w:line="288" w:lineRule="auto"/>
              <w:jc w:val="both"/>
              <w:rPr>
                <w:sz w:val="28"/>
                <w:szCs w:val="28"/>
              </w:rPr>
            </w:pPr>
            <w:r w:rsidRPr="00140895">
              <w:rPr>
                <w:sz w:val="28"/>
                <w:szCs w:val="28"/>
              </w:rPr>
              <w:t>- GV nhận xét tiết dạy.</w:t>
            </w:r>
          </w:p>
          <w:p w:rsidR="00E16F91" w:rsidRPr="00140895" w:rsidRDefault="00E16F91" w:rsidP="00C37E92">
            <w:pPr>
              <w:spacing w:line="288" w:lineRule="auto"/>
              <w:jc w:val="both"/>
              <w:rPr>
                <w:sz w:val="28"/>
                <w:szCs w:val="28"/>
              </w:rPr>
            </w:pPr>
            <w:r w:rsidRPr="00140895">
              <w:rPr>
                <w:sz w:val="28"/>
                <w:szCs w:val="28"/>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rsidR="00E16F91" w:rsidRPr="00140895" w:rsidRDefault="00E16F91" w:rsidP="00C37E92">
            <w:pPr>
              <w:spacing w:line="288" w:lineRule="auto"/>
              <w:jc w:val="both"/>
              <w:rPr>
                <w:sz w:val="28"/>
                <w:szCs w:val="28"/>
              </w:rPr>
            </w:pPr>
            <w:r w:rsidRPr="00140895">
              <w:rPr>
                <w:sz w:val="28"/>
                <w:szCs w:val="28"/>
              </w:rPr>
              <w:t>- HS lắng nghe nội dung vận dụng.</w:t>
            </w: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p>
          <w:p w:rsidR="00E16F91" w:rsidRPr="00140895" w:rsidRDefault="00E16F91" w:rsidP="00C37E92">
            <w:pPr>
              <w:spacing w:line="288" w:lineRule="auto"/>
              <w:jc w:val="both"/>
              <w:rPr>
                <w:sz w:val="28"/>
                <w:szCs w:val="28"/>
              </w:rPr>
            </w:pPr>
            <w:r w:rsidRPr="00140895">
              <w:rPr>
                <w:sz w:val="28"/>
                <w:szCs w:val="28"/>
              </w:rPr>
              <w:t>- Các tổ cử đại diện tham gia thi đọc diễn cảm.</w:t>
            </w:r>
          </w:p>
          <w:p w:rsidR="00E16F91" w:rsidRPr="00140895" w:rsidRDefault="00E16F91" w:rsidP="00C37E92">
            <w:pPr>
              <w:spacing w:line="288" w:lineRule="auto"/>
              <w:jc w:val="both"/>
              <w:rPr>
                <w:sz w:val="28"/>
                <w:szCs w:val="28"/>
              </w:rPr>
            </w:pPr>
            <w:r w:rsidRPr="00140895">
              <w:rPr>
                <w:sz w:val="28"/>
                <w:szCs w:val="28"/>
              </w:rPr>
              <w:t>- Cả lớp đánh giá nhận xét và xếp vị thứ những bạn đọc hay nhất.</w:t>
            </w:r>
          </w:p>
        </w:tc>
      </w:tr>
    </w:tbl>
    <w:p w:rsidR="00E16F91" w:rsidRPr="00140895" w:rsidRDefault="00E16F91" w:rsidP="00E16F91">
      <w:pPr>
        <w:jc w:val="both"/>
        <w:rPr>
          <w:i/>
          <w:color w:val="222222"/>
          <w:sz w:val="28"/>
          <w:szCs w:val="28"/>
        </w:rPr>
      </w:pPr>
      <w:r w:rsidRPr="00140895">
        <w:rPr>
          <w:b/>
          <w:sz w:val="28"/>
          <w:szCs w:val="28"/>
          <w:lang w:eastAsia="vi-VN"/>
        </w:rPr>
        <w:t xml:space="preserve">IV. </w:t>
      </w:r>
      <w:r w:rsidRPr="00140895">
        <w:rPr>
          <w:b/>
          <w:color w:val="222222"/>
          <w:sz w:val="28"/>
          <w:szCs w:val="28"/>
        </w:rPr>
        <w:t xml:space="preserve">Điều chỉnh sau bài dạy </w:t>
      </w:r>
    </w:p>
    <w:p w:rsidR="00E16F91" w:rsidRPr="00140895" w:rsidRDefault="00E16F91" w:rsidP="00E16F91">
      <w:pPr>
        <w:rPr>
          <w:color w:val="222222"/>
          <w:sz w:val="28"/>
          <w:szCs w:val="28"/>
        </w:rPr>
      </w:pPr>
      <w:r w:rsidRPr="00140895">
        <w:rPr>
          <w:color w:val="222222"/>
          <w:sz w:val="28"/>
          <w:szCs w:val="28"/>
        </w:rPr>
        <w:t>…………………………………..…………………………………………………..</w:t>
      </w:r>
    </w:p>
    <w:p w:rsidR="00E16F91" w:rsidRPr="00140895" w:rsidRDefault="00E16F91" w:rsidP="00E16F91">
      <w:pPr>
        <w:jc w:val="center"/>
        <w:rPr>
          <w:color w:val="000000" w:themeColor="text1"/>
          <w:sz w:val="28"/>
          <w:szCs w:val="28"/>
          <w:shd w:val="clear" w:color="auto" w:fill="FFFFFF"/>
        </w:rPr>
      </w:pPr>
      <w:r w:rsidRPr="00140895">
        <w:rPr>
          <w:color w:val="222222"/>
          <w:sz w:val="28"/>
          <w:szCs w:val="28"/>
        </w:rPr>
        <w:t>……………………………………………………………………………………….……………………………………………………………………………………….</w:t>
      </w:r>
    </w:p>
    <w:p w:rsidR="00645139" w:rsidRPr="00E16F91" w:rsidRDefault="00E16F91" w:rsidP="00E16F91">
      <w:r w:rsidRPr="00140895">
        <w:rPr>
          <w:color w:val="000000" w:themeColor="text1"/>
          <w:sz w:val="28"/>
          <w:szCs w:val="28"/>
          <w:shd w:val="clear" w:color="auto" w:fill="FFFFFF"/>
        </w:rPr>
        <w:t>***********************************</w:t>
      </w:r>
      <w:r>
        <w:rPr>
          <w:color w:val="000000" w:themeColor="text1"/>
          <w:sz w:val="28"/>
          <w:szCs w:val="28"/>
          <w:shd w:val="clear" w:color="auto" w:fill="FFFFFF"/>
        </w:rPr>
        <w:t>*******************************</w:t>
      </w:r>
      <w:bookmarkStart w:id="0" w:name="_GoBack"/>
      <w:bookmarkEnd w:id="0"/>
    </w:p>
    <w:sectPr w:rsidR="00645139" w:rsidRPr="00E16F9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2B" w:rsidRPr="00DE71C7" w:rsidRDefault="00E16F91">
    <w:pPr>
      <w:pStyle w:val="Footer"/>
      <w:rPr>
        <w:sz w:val="28"/>
        <w:szCs w:val="28"/>
      </w:rPr>
    </w:pPr>
    <w:r w:rsidRPr="00DE71C7">
      <w:rPr>
        <w:sz w:val="28"/>
        <w:szCs w:val="28"/>
      </w:rPr>
      <w:t>Trường TH Hoà Quang Bắ</w:t>
    </w:r>
    <w:r w:rsidRPr="00DE71C7">
      <w:rPr>
        <w:sz w:val="28"/>
        <w:szCs w:val="28"/>
      </w:rPr>
      <w:t xml:space="preserve">c                                   </w:t>
    </w:r>
    <w:r>
      <w:rPr>
        <w:sz w:val="28"/>
        <w:szCs w:val="28"/>
      </w:rPr>
      <w:t xml:space="preserve">       </w:t>
    </w:r>
    <w:r w:rsidRPr="00DE71C7">
      <w:rPr>
        <w:sz w:val="28"/>
        <w:szCs w:val="28"/>
      </w:rPr>
      <w:t xml:space="preserve"> G V: Trịnh Quốc Thắng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18F05605"/>
    <w:multiLevelType w:val="hybridMultilevel"/>
    <w:tmpl w:val="7BF28656"/>
    <w:lvl w:ilvl="0" w:tplc="29D8C6E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0B24E7E">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CBC83D5A">
      <w:numFmt w:val="bullet"/>
      <w:lvlText w:val="•"/>
      <w:lvlJc w:val="left"/>
      <w:pPr>
        <w:ind w:left="1393" w:hanging="180"/>
      </w:pPr>
      <w:rPr>
        <w:lang w:eastAsia="en-US" w:bidi="ar-SA"/>
      </w:rPr>
    </w:lvl>
    <w:lvl w:ilvl="3" w:tplc="0A7CB9A6">
      <w:numFmt w:val="bullet"/>
      <w:lvlText w:val="•"/>
      <w:lvlJc w:val="left"/>
      <w:pPr>
        <w:ind w:left="2386" w:hanging="180"/>
      </w:pPr>
      <w:rPr>
        <w:lang w:eastAsia="en-US" w:bidi="ar-SA"/>
      </w:rPr>
    </w:lvl>
    <w:lvl w:ilvl="4" w:tplc="B2805936">
      <w:numFmt w:val="bullet"/>
      <w:lvlText w:val="•"/>
      <w:lvlJc w:val="left"/>
      <w:pPr>
        <w:ind w:left="3380" w:hanging="180"/>
      </w:pPr>
      <w:rPr>
        <w:lang w:eastAsia="en-US" w:bidi="ar-SA"/>
      </w:rPr>
    </w:lvl>
    <w:lvl w:ilvl="5" w:tplc="C542F460">
      <w:numFmt w:val="bullet"/>
      <w:lvlText w:val="•"/>
      <w:lvlJc w:val="left"/>
      <w:pPr>
        <w:ind w:left="4373" w:hanging="180"/>
      </w:pPr>
      <w:rPr>
        <w:lang w:eastAsia="en-US" w:bidi="ar-SA"/>
      </w:rPr>
    </w:lvl>
    <w:lvl w:ilvl="6" w:tplc="CA06E03A">
      <w:numFmt w:val="bullet"/>
      <w:lvlText w:val="•"/>
      <w:lvlJc w:val="left"/>
      <w:pPr>
        <w:ind w:left="5366" w:hanging="180"/>
      </w:pPr>
      <w:rPr>
        <w:lang w:eastAsia="en-US" w:bidi="ar-SA"/>
      </w:rPr>
    </w:lvl>
    <w:lvl w:ilvl="7" w:tplc="BD56077E">
      <w:numFmt w:val="bullet"/>
      <w:lvlText w:val="•"/>
      <w:lvlJc w:val="left"/>
      <w:pPr>
        <w:ind w:left="6360" w:hanging="180"/>
      </w:pPr>
      <w:rPr>
        <w:lang w:eastAsia="en-US" w:bidi="ar-SA"/>
      </w:rPr>
    </w:lvl>
    <w:lvl w:ilvl="8" w:tplc="DCA65150">
      <w:numFmt w:val="bullet"/>
      <w:lvlText w:val="•"/>
      <w:lvlJc w:val="left"/>
      <w:pPr>
        <w:ind w:left="7353" w:hanging="180"/>
      </w:pPr>
      <w:rPr>
        <w:lang w:eastAsia="en-US" w:bidi="ar-SA"/>
      </w:rPr>
    </w:lvl>
  </w:abstractNum>
  <w:abstractNum w:abstractNumId="4">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A7E6DBD"/>
    <w:multiLevelType w:val="hybridMultilevel"/>
    <w:tmpl w:val="4FD0348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6">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7">
    <w:nsid w:val="3BE91C9A"/>
    <w:multiLevelType w:val="hybridMultilevel"/>
    <w:tmpl w:val="E0B039DE"/>
    <w:lvl w:ilvl="0" w:tplc="87C89CD4">
      <w:numFmt w:val="bullet"/>
      <w:lvlText w:val=""/>
      <w:lvlJc w:val="left"/>
      <w:pPr>
        <w:ind w:left="108" w:hanging="184"/>
      </w:pPr>
      <w:rPr>
        <w:rFonts w:ascii="Symbol" w:eastAsia="Symbol" w:hAnsi="Symbol" w:cs="Symbol" w:hint="default"/>
        <w:b w:val="0"/>
        <w:bCs w:val="0"/>
        <w:i w:val="0"/>
        <w:iCs w:val="0"/>
        <w:spacing w:val="0"/>
        <w:w w:val="100"/>
        <w:sz w:val="24"/>
        <w:szCs w:val="24"/>
        <w:lang w:eastAsia="en-US" w:bidi="ar-SA"/>
      </w:rPr>
    </w:lvl>
    <w:lvl w:ilvl="1" w:tplc="FCF4AF96">
      <w:numFmt w:val="bullet"/>
      <w:lvlText w:val="•"/>
      <w:lvlJc w:val="left"/>
      <w:pPr>
        <w:ind w:left="553" w:hanging="184"/>
      </w:pPr>
      <w:rPr>
        <w:lang w:eastAsia="en-US" w:bidi="ar-SA"/>
      </w:rPr>
    </w:lvl>
    <w:lvl w:ilvl="2" w:tplc="915CE6E0">
      <w:numFmt w:val="bullet"/>
      <w:lvlText w:val="•"/>
      <w:lvlJc w:val="left"/>
      <w:pPr>
        <w:ind w:left="1007" w:hanging="184"/>
      </w:pPr>
      <w:rPr>
        <w:lang w:eastAsia="en-US" w:bidi="ar-SA"/>
      </w:rPr>
    </w:lvl>
    <w:lvl w:ilvl="3" w:tplc="B4D01CAC">
      <w:numFmt w:val="bullet"/>
      <w:lvlText w:val="•"/>
      <w:lvlJc w:val="left"/>
      <w:pPr>
        <w:ind w:left="1461" w:hanging="184"/>
      </w:pPr>
      <w:rPr>
        <w:lang w:eastAsia="en-US" w:bidi="ar-SA"/>
      </w:rPr>
    </w:lvl>
    <w:lvl w:ilvl="4" w:tplc="55760E5A">
      <w:numFmt w:val="bullet"/>
      <w:lvlText w:val="•"/>
      <w:lvlJc w:val="left"/>
      <w:pPr>
        <w:ind w:left="1914" w:hanging="184"/>
      </w:pPr>
      <w:rPr>
        <w:lang w:eastAsia="en-US" w:bidi="ar-SA"/>
      </w:rPr>
    </w:lvl>
    <w:lvl w:ilvl="5" w:tplc="DB6428D6">
      <w:numFmt w:val="bullet"/>
      <w:lvlText w:val="•"/>
      <w:lvlJc w:val="left"/>
      <w:pPr>
        <w:ind w:left="2368" w:hanging="184"/>
      </w:pPr>
      <w:rPr>
        <w:lang w:eastAsia="en-US" w:bidi="ar-SA"/>
      </w:rPr>
    </w:lvl>
    <w:lvl w:ilvl="6" w:tplc="F97A7232">
      <w:numFmt w:val="bullet"/>
      <w:lvlText w:val="•"/>
      <w:lvlJc w:val="left"/>
      <w:pPr>
        <w:ind w:left="2822" w:hanging="184"/>
      </w:pPr>
      <w:rPr>
        <w:lang w:eastAsia="en-US" w:bidi="ar-SA"/>
      </w:rPr>
    </w:lvl>
    <w:lvl w:ilvl="7" w:tplc="5294811A">
      <w:numFmt w:val="bullet"/>
      <w:lvlText w:val="•"/>
      <w:lvlJc w:val="left"/>
      <w:pPr>
        <w:ind w:left="3275" w:hanging="184"/>
      </w:pPr>
      <w:rPr>
        <w:lang w:eastAsia="en-US" w:bidi="ar-SA"/>
      </w:rPr>
    </w:lvl>
    <w:lvl w:ilvl="8" w:tplc="436839E0">
      <w:numFmt w:val="bullet"/>
      <w:lvlText w:val="•"/>
      <w:lvlJc w:val="left"/>
      <w:pPr>
        <w:ind w:left="3729" w:hanging="184"/>
      </w:pPr>
      <w:rPr>
        <w:lang w:eastAsia="en-US" w:bidi="ar-SA"/>
      </w:rPr>
    </w:lvl>
  </w:abstractNum>
  <w:abstractNum w:abstractNumId="8">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10">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11">
    <w:nsid w:val="4DA909CD"/>
    <w:multiLevelType w:val="hybridMultilevel"/>
    <w:tmpl w:val="5C046CD6"/>
    <w:lvl w:ilvl="0" w:tplc="BFACD786">
      <w:numFmt w:val="bullet"/>
      <w:lvlText w:val="–"/>
      <w:lvlJc w:val="left"/>
      <w:pPr>
        <w:ind w:left="107" w:hanging="201"/>
      </w:pPr>
      <w:rPr>
        <w:rFonts w:ascii="Times New Roman" w:eastAsia="Times New Roman" w:hAnsi="Times New Roman" w:cs="Times New Roman" w:hint="default"/>
        <w:b w:val="0"/>
        <w:bCs w:val="0"/>
        <w:i w:val="0"/>
        <w:iCs w:val="0"/>
        <w:spacing w:val="0"/>
        <w:w w:val="100"/>
        <w:sz w:val="24"/>
        <w:szCs w:val="24"/>
        <w:lang w:eastAsia="en-US" w:bidi="ar-SA"/>
      </w:rPr>
    </w:lvl>
    <w:lvl w:ilvl="1" w:tplc="C51A2852">
      <w:numFmt w:val="bullet"/>
      <w:lvlText w:val="•"/>
      <w:lvlJc w:val="left"/>
      <w:pPr>
        <w:ind w:left="531" w:hanging="201"/>
      </w:pPr>
      <w:rPr>
        <w:lang w:eastAsia="en-US" w:bidi="ar-SA"/>
      </w:rPr>
    </w:lvl>
    <w:lvl w:ilvl="2" w:tplc="3E5A6E06">
      <w:numFmt w:val="bullet"/>
      <w:lvlText w:val="•"/>
      <w:lvlJc w:val="left"/>
      <w:pPr>
        <w:ind w:left="962" w:hanging="201"/>
      </w:pPr>
      <w:rPr>
        <w:lang w:eastAsia="en-US" w:bidi="ar-SA"/>
      </w:rPr>
    </w:lvl>
    <w:lvl w:ilvl="3" w:tplc="7BEC91DE">
      <w:numFmt w:val="bullet"/>
      <w:lvlText w:val="•"/>
      <w:lvlJc w:val="left"/>
      <w:pPr>
        <w:ind w:left="1393" w:hanging="201"/>
      </w:pPr>
      <w:rPr>
        <w:lang w:eastAsia="en-US" w:bidi="ar-SA"/>
      </w:rPr>
    </w:lvl>
    <w:lvl w:ilvl="4" w:tplc="9EC0D63E">
      <w:numFmt w:val="bullet"/>
      <w:lvlText w:val="•"/>
      <w:lvlJc w:val="left"/>
      <w:pPr>
        <w:ind w:left="1824" w:hanging="201"/>
      </w:pPr>
      <w:rPr>
        <w:lang w:eastAsia="en-US" w:bidi="ar-SA"/>
      </w:rPr>
    </w:lvl>
    <w:lvl w:ilvl="5" w:tplc="8C041E24">
      <w:numFmt w:val="bullet"/>
      <w:lvlText w:val="•"/>
      <w:lvlJc w:val="left"/>
      <w:pPr>
        <w:ind w:left="2255" w:hanging="201"/>
      </w:pPr>
      <w:rPr>
        <w:lang w:eastAsia="en-US" w:bidi="ar-SA"/>
      </w:rPr>
    </w:lvl>
    <w:lvl w:ilvl="6" w:tplc="A3CAE530">
      <w:numFmt w:val="bullet"/>
      <w:lvlText w:val="•"/>
      <w:lvlJc w:val="left"/>
      <w:pPr>
        <w:ind w:left="2686" w:hanging="201"/>
      </w:pPr>
      <w:rPr>
        <w:lang w:eastAsia="en-US" w:bidi="ar-SA"/>
      </w:rPr>
    </w:lvl>
    <w:lvl w:ilvl="7" w:tplc="E07EC73E">
      <w:numFmt w:val="bullet"/>
      <w:lvlText w:val="•"/>
      <w:lvlJc w:val="left"/>
      <w:pPr>
        <w:ind w:left="3117" w:hanging="201"/>
      </w:pPr>
      <w:rPr>
        <w:lang w:eastAsia="en-US" w:bidi="ar-SA"/>
      </w:rPr>
    </w:lvl>
    <w:lvl w:ilvl="8" w:tplc="07E40864">
      <w:numFmt w:val="bullet"/>
      <w:lvlText w:val="•"/>
      <w:lvlJc w:val="left"/>
      <w:pPr>
        <w:ind w:left="3548" w:hanging="201"/>
      </w:pPr>
      <w:rPr>
        <w:lang w:eastAsia="en-US" w:bidi="ar-SA"/>
      </w:rPr>
    </w:lvl>
  </w:abstractNum>
  <w:abstractNum w:abstractNumId="12">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abstractNum w:abstractNumId="13">
    <w:nsid w:val="690C34A8"/>
    <w:multiLevelType w:val="hybridMultilevel"/>
    <w:tmpl w:val="9B5A6544"/>
    <w:lvl w:ilvl="0" w:tplc="698A6B2E">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4A18E10A">
      <w:numFmt w:val="bullet"/>
      <w:lvlText w:val="•"/>
      <w:lvlJc w:val="left"/>
      <w:pPr>
        <w:ind w:left="553" w:hanging="171"/>
      </w:pPr>
      <w:rPr>
        <w:lang w:eastAsia="en-US" w:bidi="ar-SA"/>
      </w:rPr>
    </w:lvl>
    <w:lvl w:ilvl="2" w:tplc="BBA092AE">
      <w:numFmt w:val="bullet"/>
      <w:lvlText w:val="•"/>
      <w:lvlJc w:val="left"/>
      <w:pPr>
        <w:ind w:left="1007" w:hanging="171"/>
      </w:pPr>
      <w:rPr>
        <w:lang w:eastAsia="en-US" w:bidi="ar-SA"/>
      </w:rPr>
    </w:lvl>
    <w:lvl w:ilvl="3" w:tplc="9E76A43A">
      <w:numFmt w:val="bullet"/>
      <w:lvlText w:val="•"/>
      <w:lvlJc w:val="left"/>
      <w:pPr>
        <w:ind w:left="1461" w:hanging="171"/>
      </w:pPr>
      <w:rPr>
        <w:lang w:eastAsia="en-US" w:bidi="ar-SA"/>
      </w:rPr>
    </w:lvl>
    <w:lvl w:ilvl="4" w:tplc="BEC0691E">
      <w:numFmt w:val="bullet"/>
      <w:lvlText w:val="•"/>
      <w:lvlJc w:val="left"/>
      <w:pPr>
        <w:ind w:left="1914" w:hanging="171"/>
      </w:pPr>
      <w:rPr>
        <w:lang w:eastAsia="en-US" w:bidi="ar-SA"/>
      </w:rPr>
    </w:lvl>
    <w:lvl w:ilvl="5" w:tplc="17C8B168">
      <w:numFmt w:val="bullet"/>
      <w:lvlText w:val="•"/>
      <w:lvlJc w:val="left"/>
      <w:pPr>
        <w:ind w:left="2368" w:hanging="171"/>
      </w:pPr>
      <w:rPr>
        <w:lang w:eastAsia="en-US" w:bidi="ar-SA"/>
      </w:rPr>
    </w:lvl>
    <w:lvl w:ilvl="6" w:tplc="995E57DE">
      <w:numFmt w:val="bullet"/>
      <w:lvlText w:val="•"/>
      <w:lvlJc w:val="left"/>
      <w:pPr>
        <w:ind w:left="2822" w:hanging="171"/>
      </w:pPr>
      <w:rPr>
        <w:lang w:eastAsia="en-US" w:bidi="ar-SA"/>
      </w:rPr>
    </w:lvl>
    <w:lvl w:ilvl="7" w:tplc="6A2C972E">
      <w:numFmt w:val="bullet"/>
      <w:lvlText w:val="•"/>
      <w:lvlJc w:val="left"/>
      <w:pPr>
        <w:ind w:left="3275" w:hanging="171"/>
      </w:pPr>
      <w:rPr>
        <w:lang w:eastAsia="en-US" w:bidi="ar-SA"/>
      </w:rPr>
    </w:lvl>
    <w:lvl w:ilvl="8" w:tplc="6B6C9D4E">
      <w:numFmt w:val="bullet"/>
      <w:lvlText w:val="•"/>
      <w:lvlJc w:val="left"/>
      <w:pPr>
        <w:ind w:left="3729" w:hanging="171"/>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6"/>
  </w:num>
  <w:num w:numId="4">
    <w:abstractNumId w:val="12"/>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7"/>
  </w:num>
  <w:num w:numId="11">
    <w:abstractNumId w:val="13"/>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1B2E34"/>
    <w:rsid w:val="00207F97"/>
    <w:rsid w:val="002674B2"/>
    <w:rsid w:val="002776F2"/>
    <w:rsid w:val="003A60FD"/>
    <w:rsid w:val="003D0D88"/>
    <w:rsid w:val="00447B9B"/>
    <w:rsid w:val="004E17F9"/>
    <w:rsid w:val="00530DEC"/>
    <w:rsid w:val="00611BA9"/>
    <w:rsid w:val="00622267"/>
    <w:rsid w:val="00645139"/>
    <w:rsid w:val="00792A14"/>
    <w:rsid w:val="009502BD"/>
    <w:rsid w:val="00B54D41"/>
    <w:rsid w:val="00B85F4F"/>
    <w:rsid w:val="00E16F91"/>
    <w:rsid w:val="00EF3ED3"/>
    <w:rsid w:val="00FD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2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 w:type="character" w:customStyle="1" w:styleId="Heading1Char">
    <w:name w:val="Heading 1 Char"/>
    <w:basedOn w:val="DefaultParagraphFont"/>
    <w:link w:val="Heading1"/>
    <w:uiPriority w:val="9"/>
    <w:rsid w:val="00622267"/>
    <w:rPr>
      <w:rFonts w:asciiTheme="majorHAnsi" w:eastAsiaTheme="majorEastAsia" w:hAnsiTheme="majorHAnsi" w:cstheme="majorBidi"/>
      <w:color w:val="2E74B5" w:themeColor="accent1" w:themeShade="BF"/>
      <w:sz w:val="32"/>
      <w:szCs w:val="32"/>
    </w:rPr>
  </w:style>
  <w:style w:type="paragraph" w:customStyle="1" w:styleId="bangnd">
    <w:name w:val="bang nd"/>
    <w:basedOn w:val="Normal"/>
    <w:qFormat/>
    <w:rsid w:val="00447B9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4E17F9"/>
    <w:pPr>
      <w:tabs>
        <w:tab w:val="center" w:pos="4680"/>
        <w:tab w:val="right" w:pos="9360"/>
      </w:tabs>
    </w:pPr>
  </w:style>
  <w:style w:type="character" w:customStyle="1" w:styleId="FooterChar">
    <w:name w:val="Footer Char"/>
    <w:basedOn w:val="DefaultParagraphFont"/>
    <w:link w:val="Footer"/>
    <w:uiPriority w:val="99"/>
    <w:rsid w:val="004E17F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2025-04-12T15:45:00Z</dcterms:created>
  <dcterms:modified xsi:type="dcterms:W3CDTF">2025-04-13T00:09:00Z</dcterms:modified>
</cp:coreProperties>
</file>