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05" w:rsidRDefault="00D75305" w:rsidP="00D75305">
      <w:pPr>
        <w:shd w:val="clear" w:color="auto" w:fill="FFFFFF"/>
        <w:spacing w:line="276" w:lineRule="auto"/>
        <w:rPr>
          <w:rFonts w:cs="Times New Roman"/>
          <w:b/>
          <w:lang w:eastAsia="vi-VN"/>
        </w:rPr>
      </w:pPr>
    </w:p>
    <w:p w:rsidR="00D75305" w:rsidRDefault="00D75305" w:rsidP="00D75305">
      <w:pPr>
        <w:shd w:val="clear" w:color="auto" w:fill="FFFFFF"/>
        <w:spacing w:line="276" w:lineRule="auto"/>
        <w:rPr>
          <w:rFonts w:cs="Times New Roman"/>
          <w:b/>
          <w:lang w:eastAsia="vi-VN"/>
        </w:rPr>
      </w:pPr>
      <w:r>
        <w:rPr>
          <w:rFonts w:cs="Times New Roman"/>
          <w:b/>
          <w:lang w:eastAsia="vi-VN"/>
        </w:rPr>
        <w:t xml:space="preserve">TIẾT 13       </w:t>
      </w:r>
      <w:r w:rsidR="002154C2" w:rsidRPr="002154C2">
        <w:rPr>
          <w:rFonts w:cs="Times New Roman"/>
          <w:b/>
          <w:lang w:eastAsia="vi-VN"/>
        </w:rPr>
        <w:t>KẾ HOẠCH DẠY HỌC ÂM NHẠC LỚP 2</w:t>
      </w:r>
    </w:p>
    <w:p w:rsidR="002154C2" w:rsidRPr="00D75305" w:rsidRDefault="00D75305" w:rsidP="00D75305">
      <w:pPr>
        <w:shd w:val="clear" w:color="auto" w:fill="FFFFFF"/>
        <w:spacing w:line="276" w:lineRule="auto"/>
        <w:rPr>
          <w:rFonts w:cs="Times New Roman"/>
          <w:b/>
          <w:lang w:eastAsia="vi-VN"/>
        </w:rPr>
      </w:pPr>
      <w:r>
        <w:rPr>
          <w:rFonts w:cs="Times New Roman"/>
          <w:b/>
          <w:lang w:eastAsia="vi-VN"/>
        </w:rPr>
        <w:t xml:space="preserve">                                </w:t>
      </w:r>
      <w:r w:rsidR="002154C2" w:rsidRPr="002154C2">
        <w:rPr>
          <w:rFonts w:cs="Times New Roman"/>
          <w:b/>
          <w:bCs/>
        </w:rPr>
        <w:t xml:space="preserve">NHẠC CỤ: </w:t>
      </w:r>
      <w:r w:rsidR="002154C2" w:rsidRPr="002154C2">
        <w:rPr>
          <w:rFonts w:cs="Times New Roman"/>
          <w:b/>
          <w:bCs/>
          <w:i/>
        </w:rPr>
        <w:t>GIỚI THIỆU SONG LOAN</w:t>
      </w:r>
    </w:p>
    <w:p w:rsidR="002154C2" w:rsidRPr="002154C2" w:rsidRDefault="002154C2" w:rsidP="002154C2">
      <w:pPr>
        <w:pStyle w:val="ListParagraph"/>
        <w:tabs>
          <w:tab w:val="left" w:pos="2895"/>
        </w:tabs>
        <w:spacing w:before="120"/>
        <w:ind w:left="0"/>
        <w:jc w:val="center"/>
        <w:rPr>
          <w:rFonts w:ascii="Times New Roman" w:hAnsi="Times New Roman"/>
          <w:b/>
          <w:bCs/>
          <w:sz w:val="28"/>
          <w:szCs w:val="28"/>
          <w:lang w:val="en-US"/>
        </w:rPr>
      </w:pPr>
      <w:r w:rsidRPr="002154C2">
        <w:rPr>
          <w:rFonts w:ascii="Times New Roman" w:hAnsi="Times New Roman"/>
          <w:b/>
          <w:bCs/>
          <w:sz w:val="28"/>
          <w:szCs w:val="28"/>
          <w:lang w:val="en-US"/>
        </w:rPr>
        <w:t xml:space="preserve">NHÀ GA ÂM NHẠC </w:t>
      </w:r>
    </w:p>
    <w:p w:rsidR="002154C2" w:rsidRPr="002154C2" w:rsidRDefault="002154C2" w:rsidP="002154C2">
      <w:pPr>
        <w:pStyle w:val="ListParagraph"/>
        <w:tabs>
          <w:tab w:val="left" w:pos="2895"/>
        </w:tabs>
        <w:spacing w:before="120"/>
        <w:ind w:left="0"/>
        <w:jc w:val="center"/>
        <w:rPr>
          <w:rFonts w:ascii="Times New Roman" w:hAnsi="Times New Roman"/>
          <w:b/>
          <w:sz w:val="28"/>
          <w:szCs w:val="28"/>
          <w:lang w:val="en-US"/>
        </w:rPr>
      </w:pPr>
    </w:p>
    <w:p w:rsidR="002154C2" w:rsidRPr="00D75305" w:rsidRDefault="00D75305" w:rsidP="00D75305">
      <w:pPr>
        <w:tabs>
          <w:tab w:val="left" w:pos="993"/>
        </w:tabs>
        <w:spacing w:before="120"/>
        <w:jc w:val="both"/>
        <w:rPr>
          <w:b/>
          <w:szCs w:val="28"/>
        </w:rPr>
      </w:pPr>
      <w:r>
        <w:rPr>
          <w:b/>
          <w:szCs w:val="28"/>
        </w:rPr>
        <w:t>I.</w:t>
      </w:r>
      <w:r w:rsidRPr="00D75305">
        <w:rPr>
          <w:b/>
          <w:szCs w:val="28"/>
        </w:rPr>
        <w:t>YÊU CẦU CẦN ĐẠT</w:t>
      </w:r>
    </w:p>
    <w:p w:rsidR="002154C2" w:rsidRPr="002154C2" w:rsidRDefault="002154C2" w:rsidP="002154C2">
      <w:pPr>
        <w:pStyle w:val="ListParagraph"/>
        <w:spacing w:before="120"/>
        <w:ind w:left="0"/>
        <w:jc w:val="both"/>
        <w:rPr>
          <w:rFonts w:ascii="Times New Roman" w:hAnsi="Times New Roman"/>
          <w:b/>
          <w:sz w:val="28"/>
          <w:szCs w:val="28"/>
          <w:lang w:val="en-US"/>
        </w:rPr>
      </w:pPr>
      <w:r w:rsidRPr="002154C2">
        <w:rPr>
          <w:rFonts w:ascii="Times New Roman" w:hAnsi="Times New Roman"/>
          <w:b/>
          <w:sz w:val="28"/>
          <w:szCs w:val="28"/>
        </w:rPr>
        <w:t>1.</w:t>
      </w:r>
      <w:r w:rsidRPr="002154C2">
        <w:rPr>
          <w:rFonts w:ascii="Times New Roman" w:hAnsi="Times New Roman"/>
          <w:b/>
          <w:sz w:val="28"/>
          <w:szCs w:val="28"/>
          <w:lang w:val="vi-VN"/>
        </w:rPr>
        <w:t xml:space="preserve"> </w:t>
      </w:r>
      <w:r w:rsidRPr="002154C2">
        <w:rPr>
          <w:rFonts w:ascii="Times New Roman" w:hAnsi="Times New Roman"/>
          <w:b/>
          <w:sz w:val="28"/>
          <w:szCs w:val="28"/>
        </w:rPr>
        <w:t>Phẩm chất</w:t>
      </w:r>
    </w:p>
    <w:p w:rsidR="002154C2" w:rsidRPr="002154C2" w:rsidRDefault="002154C2" w:rsidP="002154C2">
      <w:pPr>
        <w:pStyle w:val="ListParagraph"/>
        <w:ind w:left="0"/>
        <w:jc w:val="both"/>
        <w:rPr>
          <w:rFonts w:ascii="Times New Roman" w:hAnsi="Times New Roman"/>
          <w:bCs/>
          <w:sz w:val="28"/>
          <w:szCs w:val="28"/>
        </w:rPr>
      </w:pPr>
      <w:r w:rsidRPr="002154C2">
        <w:rPr>
          <w:rFonts w:ascii="Times New Roman" w:hAnsi="Times New Roman"/>
          <w:bCs/>
          <w:sz w:val="28"/>
          <w:szCs w:val="28"/>
        </w:rPr>
        <w:t>- PC1: Yêu thiên nhiên, thiên nhiên môi trường sống. Tôn trọng các biểu trưng của đất nước, thông qua hoạt động học hát “ Trên con đường đến trường”.</w:t>
      </w:r>
    </w:p>
    <w:p w:rsidR="002154C2" w:rsidRPr="002154C2" w:rsidRDefault="002154C2" w:rsidP="002154C2">
      <w:pPr>
        <w:jc w:val="both"/>
        <w:rPr>
          <w:rFonts w:cs="Times New Roman"/>
          <w:bCs/>
          <w:szCs w:val="28"/>
        </w:rPr>
      </w:pPr>
      <w:r w:rsidRPr="002154C2">
        <w:rPr>
          <w:rFonts w:cs="Times New Roman"/>
          <w:bCs/>
          <w:szCs w:val="28"/>
        </w:rPr>
        <w:t>- PC2: Thường xuyên hoàn thành nhiệm vụ học tập</w:t>
      </w:r>
    </w:p>
    <w:p w:rsidR="002154C2" w:rsidRPr="002154C2" w:rsidRDefault="002154C2" w:rsidP="002154C2">
      <w:pPr>
        <w:jc w:val="both"/>
        <w:rPr>
          <w:rFonts w:cs="Times New Roman"/>
          <w:bCs/>
          <w:szCs w:val="28"/>
        </w:rPr>
      </w:pPr>
      <w:r w:rsidRPr="002154C2">
        <w:rPr>
          <w:rFonts w:cs="Times New Roman"/>
          <w:bCs/>
          <w:szCs w:val="28"/>
        </w:rPr>
        <w:t>- PC3: Có ý thức bản quản, giữ gìn đồ dùng học tập. Có ý thực học tập thông qua thực hành nhạc cụ.</w:t>
      </w:r>
    </w:p>
    <w:p w:rsidR="002154C2" w:rsidRPr="002154C2" w:rsidRDefault="002154C2" w:rsidP="002154C2">
      <w:pPr>
        <w:pStyle w:val="ListParagraph"/>
        <w:spacing w:before="120" w:after="0" w:line="240" w:lineRule="auto"/>
        <w:ind w:left="0"/>
        <w:jc w:val="both"/>
        <w:rPr>
          <w:rFonts w:ascii="Times New Roman" w:hAnsi="Times New Roman"/>
          <w:b/>
          <w:sz w:val="28"/>
          <w:szCs w:val="28"/>
        </w:rPr>
      </w:pPr>
      <w:r w:rsidRPr="002154C2">
        <w:rPr>
          <w:rFonts w:ascii="Times New Roman" w:hAnsi="Times New Roman"/>
          <w:b/>
          <w:sz w:val="28"/>
          <w:szCs w:val="28"/>
          <w:lang w:val="vi-VN"/>
        </w:rPr>
        <w:t xml:space="preserve">2. </w:t>
      </w:r>
      <w:r w:rsidRPr="002154C2">
        <w:rPr>
          <w:rFonts w:ascii="Times New Roman" w:hAnsi="Times New Roman"/>
          <w:b/>
          <w:sz w:val="28"/>
          <w:szCs w:val="28"/>
        </w:rPr>
        <w:t>Năng lực chung</w:t>
      </w:r>
    </w:p>
    <w:p w:rsidR="002154C2" w:rsidRPr="002154C2" w:rsidRDefault="002154C2" w:rsidP="002154C2">
      <w:pPr>
        <w:pStyle w:val="ListParagraph"/>
        <w:tabs>
          <w:tab w:val="left" w:pos="540"/>
        </w:tabs>
        <w:ind w:left="0"/>
        <w:jc w:val="both"/>
        <w:rPr>
          <w:rFonts w:ascii="Times New Roman" w:hAnsi="Times New Roman"/>
          <w:bCs/>
          <w:sz w:val="28"/>
          <w:szCs w:val="28"/>
        </w:rPr>
      </w:pPr>
      <w:r w:rsidRPr="002154C2">
        <w:rPr>
          <w:rFonts w:ascii="Times New Roman" w:hAnsi="Times New Roman"/>
          <w:bCs/>
          <w:sz w:val="28"/>
          <w:szCs w:val="28"/>
        </w:rPr>
        <w:t xml:space="preserve"> - NLC1: Tìm được cách giải quyết khác nhau cho cùng một vấn đề thông qua các hoạt  động học tập</w:t>
      </w:r>
    </w:p>
    <w:p w:rsidR="002154C2" w:rsidRPr="002154C2" w:rsidRDefault="002154C2" w:rsidP="002154C2">
      <w:pPr>
        <w:pStyle w:val="ListParagraph"/>
        <w:ind w:left="0"/>
        <w:jc w:val="both"/>
        <w:rPr>
          <w:rFonts w:ascii="Times New Roman" w:hAnsi="Times New Roman"/>
          <w:bCs/>
          <w:sz w:val="28"/>
          <w:szCs w:val="28"/>
        </w:rPr>
      </w:pPr>
      <w:r w:rsidRPr="002154C2">
        <w:rPr>
          <w:rFonts w:ascii="Times New Roman" w:hAnsi="Times New Roman"/>
          <w:bCs/>
          <w:sz w:val="28"/>
          <w:szCs w:val="28"/>
        </w:rPr>
        <w:t xml:space="preserve"> - NLC2:Bước đầu biết sử dụng ngôn ngữ kết hợp với hình ảnh, cử chỉ để trình bài thông tin ý tưởng thông qua hoạt động học</w:t>
      </w:r>
    </w:p>
    <w:p w:rsidR="002154C2" w:rsidRPr="002154C2" w:rsidRDefault="002154C2" w:rsidP="002154C2">
      <w:pPr>
        <w:pStyle w:val="ListParagraph"/>
        <w:ind w:left="0"/>
        <w:jc w:val="both"/>
        <w:rPr>
          <w:rFonts w:ascii="Times New Roman" w:hAnsi="Times New Roman"/>
          <w:bCs/>
          <w:sz w:val="28"/>
          <w:szCs w:val="28"/>
        </w:rPr>
      </w:pPr>
      <w:r w:rsidRPr="002154C2">
        <w:rPr>
          <w:rFonts w:ascii="Times New Roman" w:hAnsi="Times New Roman"/>
          <w:bCs/>
          <w:sz w:val="28"/>
          <w:szCs w:val="28"/>
        </w:rPr>
        <w:t xml:space="preserve"> - NLC3: Nêu được cách thức gải quyết vấn đề đơn giản theo hướng dẫn.</w:t>
      </w:r>
    </w:p>
    <w:p w:rsidR="002154C2" w:rsidRPr="002154C2" w:rsidRDefault="00D75305" w:rsidP="002154C2">
      <w:pPr>
        <w:pStyle w:val="ListParagraph"/>
        <w:spacing w:before="120" w:after="0" w:line="240" w:lineRule="auto"/>
        <w:ind w:left="0"/>
        <w:jc w:val="both"/>
        <w:rPr>
          <w:rFonts w:ascii="Times New Roman" w:hAnsi="Times New Roman"/>
          <w:b/>
          <w:sz w:val="28"/>
          <w:szCs w:val="28"/>
        </w:rPr>
      </w:pPr>
      <w:r>
        <w:rPr>
          <w:rFonts w:ascii="Times New Roman" w:hAnsi="Times New Roman"/>
          <w:b/>
          <w:sz w:val="28"/>
          <w:szCs w:val="28"/>
          <w:lang w:val="vi-VN"/>
        </w:rPr>
        <w:t>3</w:t>
      </w:r>
      <w:r w:rsidR="002154C2" w:rsidRPr="002154C2">
        <w:rPr>
          <w:rFonts w:ascii="Times New Roman" w:hAnsi="Times New Roman"/>
          <w:b/>
          <w:sz w:val="28"/>
          <w:szCs w:val="28"/>
          <w:lang w:val="vi-VN"/>
        </w:rPr>
        <w:t>.</w:t>
      </w:r>
      <w:r w:rsidR="002154C2" w:rsidRPr="002154C2">
        <w:rPr>
          <w:rFonts w:ascii="Times New Roman" w:hAnsi="Times New Roman"/>
          <w:b/>
          <w:sz w:val="28"/>
          <w:szCs w:val="28"/>
        </w:rPr>
        <w:t>Năng lực âm nhạc:</w:t>
      </w:r>
    </w:p>
    <w:p w:rsidR="002154C2" w:rsidRPr="002154C2" w:rsidRDefault="002154C2" w:rsidP="002154C2">
      <w:pPr>
        <w:jc w:val="both"/>
        <w:rPr>
          <w:rFonts w:cs="Times New Roman"/>
          <w:bCs/>
          <w:szCs w:val="28"/>
        </w:rPr>
      </w:pPr>
      <w:r w:rsidRPr="002154C2">
        <w:rPr>
          <w:rFonts w:cs="Times New Roman"/>
          <w:bCs/>
          <w:szCs w:val="28"/>
        </w:rPr>
        <w:t>- NLAN1: Biết lắng nghe và vận động cơ thể phù hợp với nhịp điệu. Bước đầu biết cảm nhận về đường nét chuyển động của âm thanh thông qua hoạt động khám phá</w:t>
      </w:r>
    </w:p>
    <w:p w:rsidR="002154C2" w:rsidRPr="002154C2" w:rsidRDefault="002154C2" w:rsidP="002154C2">
      <w:pPr>
        <w:pStyle w:val="ListParagraph"/>
        <w:spacing w:line="256" w:lineRule="auto"/>
        <w:ind w:left="0"/>
        <w:jc w:val="both"/>
        <w:rPr>
          <w:rFonts w:ascii="Times New Roman" w:hAnsi="Times New Roman"/>
          <w:sz w:val="28"/>
          <w:szCs w:val="28"/>
        </w:rPr>
      </w:pPr>
      <w:r w:rsidRPr="002154C2">
        <w:rPr>
          <w:rFonts w:ascii="Times New Roman" w:hAnsi="Times New Roman"/>
          <w:sz w:val="28"/>
          <w:szCs w:val="28"/>
        </w:rPr>
        <w:t>- NLAN2: Biết lắng nghe và vận động cơ thể phù hợp với nhịp điệu của bài hát A ram sam sam.</w:t>
      </w:r>
    </w:p>
    <w:p w:rsidR="002154C2" w:rsidRPr="002154C2" w:rsidRDefault="002154C2" w:rsidP="002154C2">
      <w:pPr>
        <w:jc w:val="both"/>
        <w:rPr>
          <w:rFonts w:cs="Times New Roman"/>
          <w:szCs w:val="28"/>
        </w:rPr>
      </w:pPr>
      <w:r w:rsidRPr="002154C2">
        <w:rPr>
          <w:rFonts w:cs="Times New Roman"/>
          <w:szCs w:val="28"/>
        </w:rPr>
        <w:t>- NLAN3: Hát được bài Trên con đường đến trường rõ lời và thuộc lời; duy trì tốc độ ổn định.</w:t>
      </w:r>
    </w:p>
    <w:p w:rsidR="002154C2" w:rsidRPr="002154C2" w:rsidRDefault="002154C2" w:rsidP="002154C2">
      <w:pPr>
        <w:spacing w:line="256" w:lineRule="auto"/>
        <w:jc w:val="both"/>
        <w:rPr>
          <w:rFonts w:cs="Times New Roman"/>
          <w:szCs w:val="28"/>
        </w:rPr>
      </w:pPr>
      <w:r w:rsidRPr="002154C2">
        <w:rPr>
          <w:rFonts w:cs="Times New Roman"/>
          <w:szCs w:val="28"/>
        </w:rPr>
        <w:t>- NLAN4: Nhận biết và đọc được cao độ các nốt Đô, Rê, Mi, Fa, Sol theo kí hiệu nốt nhạc bàn tay.</w:t>
      </w:r>
    </w:p>
    <w:p w:rsidR="002154C2" w:rsidRPr="002154C2" w:rsidRDefault="002154C2" w:rsidP="002154C2">
      <w:pPr>
        <w:pStyle w:val="ListParagraph"/>
        <w:spacing w:line="256" w:lineRule="auto"/>
        <w:ind w:left="0"/>
        <w:jc w:val="both"/>
        <w:rPr>
          <w:rFonts w:ascii="Times New Roman" w:hAnsi="Times New Roman"/>
          <w:sz w:val="28"/>
          <w:szCs w:val="28"/>
        </w:rPr>
      </w:pPr>
      <w:r w:rsidRPr="002154C2">
        <w:rPr>
          <w:rFonts w:ascii="Times New Roman" w:hAnsi="Times New Roman"/>
          <w:sz w:val="28"/>
          <w:szCs w:val="28"/>
        </w:rPr>
        <w:t>- NLAN5: Sử dụng được song loan, tambourine và vận động cơ thể, duy trì được tốc đọ ổn định để gõ đệm cho bài hát Trên con đường đến trường.</w:t>
      </w:r>
    </w:p>
    <w:p w:rsidR="002154C2" w:rsidRPr="002154C2" w:rsidRDefault="00D75305" w:rsidP="002154C2">
      <w:pPr>
        <w:jc w:val="both"/>
        <w:rPr>
          <w:rFonts w:cs="Times New Roman"/>
          <w:b/>
          <w:szCs w:val="28"/>
        </w:rPr>
      </w:pPr>
      <w:r>
        <w:rPr>
          <w:rFonts w:cs="Times New Roman"/>
          <w:b/>
          <w:szCs w:val="28"/>
        </w:rPr>
        <w:t>II. ĐỒ DÙNG DẠY HỌC</w:t>
      </w:r>
    </w:p>
    <w:p w:rsidR="002154C2" w:rsidRPr="002154C2" w:rsidRDefault="002154C2" w:rsidP="002154C2">
      <w:pPr>
        <w:widowControl w:val="0"/>
        <w:autoSpaceDE w:val="0"/>
        <w:autoSpaceDN w:val="0"/>
        <w:adjustRightInd w:val="0"/>
        <w:spacing w:line="336" w:lineRule="auto"/>
        <w:jc w:val="both"/>
        <w:rPr>
          <w:rFonts w:cs="Times New Roman"/>
          <w:szCs w:val="28"/>
          <w:lang w:val="vi-VN"/>
        </w:rPr>
      </w:pPr>
      <w:r w:rsidRPr="002154C2">
        <w:rPr>
          <w:rFonts w:cs="Times New Roman"/>
          <w:b/>
          <w:bCs/>
          <w:szCs w:val="28"/>
          <w:lang w:val="vi-VN"/>
        </w:rPr>
        <w:t>1. Giáo viên:</w:t>
      </w:r>
      <w:r w:rsidRPr="002154C2">
        <w:rPr>
          <w:rFonts w:cs="Times New Roman"/>
          <w:szCs w:val="28"/>
        </w:rPr>
        <w:t>T</w:t>
      </w:r>
      <w:r w:rsidRPr="002154C2">
        <w:rPr>
          <w:rFonts w:cs="Times New Roman"/>
          <w:szCs w:val="28"/>
          <w:lang w:val="vi-VN"/>
        </w:rPr>
        <w:t>ranh chủ đề,</w:t>
      </w:r>
      <w:r w:rsidRPr="002154C2">
        <w:rPr>
          <w:rFonts w:cs="Times New Roman"/>
          <w:szCs w:val="28"/>
        </w:rPr>
        <w:t xml:space="preserve"> hình ảnh con vật có tích hợp âm thanh, </w:t>
      </w:r>
      <w:r w:rsidRPr="002154C2">
        <w:rPr>
          <w:rFonts w:cs="Times New Roman"/>
          <w:szCs w:val="28"/>
          <w:lang w:val="vi-VN"/>
        </w:rPr>
        <w:t xml:space="preserve"> bảng tương tác (nếu có), văn bản nhạc, file nhạc video, audio, đàn phím điện tử, thanh phách,</w:t>
      </w:r>
      <w:r w:rsidRPr="002154C2">
        <w:rPr>
          <w:rFonts w:cs="Times New Roman"/>
          <w:szCs w:val="28"/>
        </w:rPr>
        <w:t xml:space="preserve"> </w:t>
      </w:r>
      <w:r w:rsidRPr="002154C2">
        <w:rPr>
          <w:rFonts w:cs="Times New Roman"/>
          <w:szCs w:val="28"/>
        </w:rPr>
        <w:lastRenderedPageBreak/>
        <w:t>tambourine</w:t>
      </w:r>
      <w:r w:rsidRPr="002154C2">
        <w:rPr>
          <w:rFonts w:cs="Times New Roman"/>
          <w:szCs w:val="28"/>
          <w:lang w:val="vi-VN"/>
        </w:rPr>
        <w:t>,…</w:t>
      </w:r>
    </w:p>
    <w:p w:rsidR="002154C2" w:rsidRPr="002154C2" w:rsidRDefault="002154C2" w:rsidP="002154C2">
      <w:pPr>
        <w:widowControl w:val="0"/>
        <w:tabs>
          <w:tab w:val="left" w:pos="0"/>
        </w:tabs>
        <w:autoSpaceDE w:val="0"/>
        <w:autoSpaceDN w:val="0"/>
        <w:adjustRightInd w:val="0"/>
        <w:spacing w:line="336" w:lineRule="auto"/>
        <w:jc w:val="both"/>
        <w:rPr>
          <w:rFonts w:cs="Times New Roman"/>
          <w:szCs w:val="28"/>
          <w:lang w:val="vi-VN"/>
        </w:rPr>
      </w:pPr>
      <w:r w:rsidRPr="002154C2">
        <w:rPr>
          <w:rFonts w:cs="Times New Roman"/>
          <w:b/>
          <w:bCs/>
          <w:szCs w:val="28"/>
          <w:lang w:val="vi-VN"/>
        </w:rPr>
        <w:t>2. Học sinh:</w:t>
      </w:r>
      <w:r w:rsidRPr="002154C2">
        <w:rPr>
          <w:rFonts w:cs="Times New Roman"/>
          <w:szCs w:val="28"/>
          <w:lang w:val="vi-VN"/>
        </w:rPr>
        <w:t xml:space="preserve"> SGK, thanh phách,</w:t>
      </w:r>
      <w:r w:rsidRPr="002154C2">
        <w:rPr>
          <w:rFonts w:cs="Times New Roman"/>
          <w:szCs w:val="28"/>
        </w:rPr>
        <w:t xml:space="preserve"> tambourine,</w:t>
      </w:r>
      <w:r w:rsidRPr="002154C2">
        <w:rPr>
          <w:rFonts w:cs="Times New Roman"/>
          <w:szCs w:val="28"/>
          <w:lang w:val="vi-VN"/>
        </w:rPr>
        <w:t xml:space="preserve"> bộ gõ cơ thể,…</w:t>
      </w:r>
    </w:p>
    <w:p w:rsidR="002154C2" w:rsidRPr="002154C2" w:rsidRDefault="00D75305" w:rsidP="002154C2">
      <w:pPr>
        <w:jc w:val="both"/>
        <w:rPr>
          <w:rFonts w:cs="Times New Roman"/>
          <w:b/>
          <w:szCs w:val="28"/>
          <w:u w:val="single"/>
          <w:lang w:val="vi-VN"/>
        </w:rPr>
      </w:pPr>
      <w:r>
        <w:rPr>
          <w:rFonts w:cs="Times New Roman"/>
          <w:b/>
          <w:szCs w:val="28"/>
        </w:rPr>
        <w:t>III. CÁC HOẠT ĐỘNG DẠY HỌC CHỦ YẾU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5586"/>
        <w:gridCol w:w="2292"/>
      </w:tblGrid>
      <w:tr w:rsidR="002154C2" w:rsidRPr="002154C2" w:rsidTr="00F17884">
        <w:tc>
          <w:tcPr>
            <w:tcW w:w="1051" w:type="dxa"/>
          </w:tcPr>
          <w:p w:rsidR="002154C2" w:rsidRPr="002154C2" w:rsidRDefault="002154C2" w:rsidP="00F17884">
            <w:pPr>
              <w:widowControl w:val="0"/>
              <w:jc w:val="center"/>
              <w:rPr>
                <w:rFonts w:cs="Times New Roman"/>
                <w:b/>
                <w:bCs/>
                <w:i/>
                <w:iCs/>
              </w:rPr>
            </w:pPr>
            <w:r w:rsidRPr="002154C2">
              <w:rPr>
                <w:rFonts w:cs="Times New Roman"/>
                <w:b/>
                <w:bCs/>
                <w:i/>
                <w:iCs/>
              </w:rPr>
              <w:t>T/G</w:t>
            </w:r>
          </w:p>
        </w:tc>
        <w:tc>
          <w:tcPr>
            <w:tcW w:w="5565" w:type="dxa"/>
          </w:tcPr>
          <w:p w:rsidR="002154C2" w:rsidRPr="002154C2" w:rsidRDefault="002154C2" w:rsidP="00F17884">
            <w:pPr>
              <w:widowControl w:val="0"/>
              <w:jc w:val="center"/>
              <w:rPr>
                <w:rFonts w:cs="Times New Roman"/>
                <w:b/>
                <w:bCs/>
                <w:i/>
                <w:iCs/>
              </w:rPr>
            </w:pPr>
            <w:r w:rsidRPr="002154C2">
              <w:rPr>
                <w:rFonts w:cs="Times New Roman"/>
                <w:b/>
                <w:bCs/>
                <w:i/>
                <w:iCs/>
              </w:rPr>
              <w:t>Hoạt động của giáo viên</w:t>
            </w:r>
          </w:p>
        </w:tc>
        <w:tc>
          <w:tcPr>
            <w:tcW w:w="3219" w:type="dxa"/>
          </w:tcPr>
          <w:p w:rsidR="002154C2" w:rsidRPr="002154C2" w:rsidRDefault="002154C2" w:rsidP="00F17884">
            <w:pPr>
              <w:widowControl w:val="0"/>
              <w:jc w:val="center"/>
              <w:rPr>
                <w:rFonts w:cs="Times New Roman"/>
                <w:b/>
                <w:bCs/>
                <w:i/>
                <w:iCs/>
              </w:rPr>
            </w:pPr>
            <w:r w:rsidRPr="002154C2">
              <w:rPr>
                <w:rFonts w:cs="Times New Roman"/>
                <w:b/>
                <w:bCs/>
                <w:i/>
                <w:iCs/>
              </w:rPr>
              <w:t>Hoạt động của học sinh</w:t>
            </w:r>
          </w:p>
        </w:tc>
      </w:tr>
      <w:tr w:rsidR="002154C2" w:rsidRPr="002154C2" w:rsidTr="00F17884">
        <w:tc>
          <w:tcPr>
            <w:tcW w:w="1051" w:type="dxa"/>
          </w:tcPr>
          <w:p w:rsidR="002154C2" w:rsidRPr="002154C2" w:rsidRDefault="002154C2" w:rsidP="00F17884">
            <w:pPr>
              <w:widowControl w:val="0"/>
              <w:jc w:val="center"/>
              <w:rPr>
                <w:rFonts w:cs="Times New Roman"/>
                <w:b/>
                <w:bCs/>
                <w:iCs/>
                <w:color w:val="0000FF"/>
                <w:lang w:val="vi-VN"/>
              </w:rPr>
            </w:pPr>
            <w:r w:rsidRPr="002154C2">
              <w:rPr>
                <w:rFonts w:cs="Times New Roman"/>
                <w:b/>
                <w:bCs/>
                <w:iCs/>
                <w:color w:val="0000FF"/>
                <w:lang w:val="vi-VN"/>
              </w:rPr>
              <w:t>5’</w:t>
            </w: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rPr>
                <w:rFonts w:cs="Times New Roman"/>
                <w:b/>
                <w:bCs/>
                <w:iCs/>
                <w:color w:val="0000FF"/>
                <w:lang w:val="vi-VN"/>
              </w:rPr>
            </w:pPr>
            <w:r w:rsidRPr="002154C2">
              <w:rPr>
                <w:rFonts w:cs="Times New Roman"/>
                <w:b/>
                <w:bCs/>
                <w:iCs/>
                <w:color w:val="0000FF"/>
                <w:lang w:val="vi-VN"/>
              </w:rPr>
              <w:t xml:space="preserve">     5’</w:t>
            </w:r>
          </w:p>
          <w:p w:rsidR="002154C2" w:rsidRPr="002154C2" w:rsidRDefault="002154C2" w:rsidP="00F17884">
            <w:pPr>
              <w:widowControl w:val="0"/>
              <w:rPr>
                <w:rFonts w:cs="Times New Roman"/>
                <w:b/>
                <w:bCs/>
                <w:iCs/>
                <w:color w:val="0000FF"/>
                <w:lang w:val="vi-VN"/>
              </w:rPr>
            </w:pPr>
          </w:p>
          <w:p w:rsidR="002154C2" w:rsidRPr="002154C2" w:rsidRDefault="002154C2" w:rsidP="00F17884">
            <w:pPr>
              <w:widowControl w:val="0"/>
              <w:rPr>
                <w:rFonts w:cs="Times New Roman"/>
                <w:b/>
                <w:bCs/>
                <w:iCs/>
                <w:color w:val="0000FF"/>
                <w:lang w:val="vi-VN"/>
              </w:rPr>
            </w:pPr>
          </w:p>
          <w:p w:rsidR="002154C2" w:rsidRPr="002154C2" w:rsidRDefault="002154C2" w:rsidP="00F17884">
            <w:pPr>
              <w:widowControl w:val="0"/>
              <w:rPr>
                <w:rFonts w:cs="Times New Roman"/>
                <w:b/>
                <w:bCs/>
                <w:iCs/>
                <w:color w:val="0000FF"/>
                <w:lang w:val="vi-VN"/>
              </w:rPr>
            </w:pPr>
          </w:p>
          <w:p w:rsidR="002154C2" w:rsidRPr="002154C2" w:rsidRDefault="002154C2" w:rsidP="00F17884">
            <w:pPr>
              <w:widowControl w:val="0"/>
              <w:rPr>
                <w:rFonts w:cs="Times New Roman"/>
                <w:b/>
                <w:bCs/>
                <w:iCs/>
                <w:color w:val="0000FF"/>
                <w:lang w:val="vi-VN"/>
              </w:rPr>
            </w:pPr>
          </w:p>
          <w:p w:rsidR="002154C2" w:rsidRPr="002154C2" w:rsidRDefault="002154C2" w:rsidP="00F17884">
            <w:pPr>
              <w:widowControl w:val="0"/>
              <w:rPr>
                <w:rFonts w:cs="Times New Roman"/>
                <w:b/>
                <w:bCs/>
                <w:iCs/>
                <w:color w:val="0000FF"/>
                <w:lang w:val="vi-VN"/>
              </w:rPr>
            </w:pPr>
          </w:p>
          <w:p w:rsidR="002154C2" w:rsidRPr="002154C2" w:rsidRDefault="002154C2" w:rsidP="00F17884">
            <w:pPr>
              <w:widowControl w:val="0"/>
              <w:rPr>
                <w:rFonts w:cs="Times New Roman"/>
                <w:b/>
                <w:bCs/>
                <w:iCs/>
                <w:color w:val="0000FF"/>
                <w:lang w:val="vi-VN"/>
              </w:rPr>
            </w:pPr>
          </w:p>
          <w:p w:rsidR="002154C2" w:rsidRDefault="002154C2" w:rsidP="00F17884">
            <w:pPr>
              <w:widowControl w:val="0"/>
              <w:jc w:val="center"/>
              <w:rPr>
                <w:rFonts w:cs="Times New Roman"/>
                <w:b/>
                <w:bCs/>
                <w:iCs/>
                <w:color w:val="0000FF"/>
                <w:lang w:val="vi-VN"/>
              </w:rPr>
            </w:pPr>
          </w:p>
          <w:p w:rsidR="002154C2" w:rsidRDefault="002154C2" w:rsidP="00F17884">
            <w:pPr>
              <w:widowControl w:val="0"/>
              <w:jc w:val="center"/>
              <w:rPr>
                <w:rFonts w:cs="Times New Roman"/>
                <w:b/>
                <w:bCs/>
                <w:iCs/>
                <w:color w:val="0000FF"/>
                <w:lang w:val="vi-VN"/>
              </w:rPr>
            </w:pPr>
          </w:p>
          <w:p w:rsid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r w:rsidRPr="002154C2">
              <w:rPr>
                <w:rFonts w:cs="Times New Roman"/>
                <w:b/>
                <w:bCs/>
                <w:iCs/>
                <w:color w:val="0000FF"/>
                <w:lang w:val="vi-VN"/>
              </w:rPr>
              <w:t>10’</w:t>
            </w: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p>
          <w:p w:rsidR="002154C2" w:rsidRPr="002154C2" w:rsidRDefault="002154C2" w:rsidP="00F17884">
            <w:pPr>
              <w:widowControl w:val="0"/>
              <w:jc w:val="center"/>
              <w:rPr>
                <w:rFonts w:cs="Times New Roman"/>
                <w:b/>
                <w:bCs/>
                <w:iCs/>
                <w:color w:val="0000FF"/>
                <w:lang w:val="vi-VN"/>
              </w:rPr>
            </w:pPr>
            <w:r w:rsidRPr="002154C2">
              <w:rPr>
                <w:rFonts w:cs="Times New Roman"/>
                <w:b/>
                <w:bCs/>
                <w:iCs/>
                <w:color w:val="0000FF"/>
                <w:lang w:val="vi-VN"/>
              </w:rPr>
              <w:t>5’</w:t>
            </w:r>
          </w:p>
        </w:tc>
        <w:tc>
          <w:tcPr>
            <w:tcW w:w="5565" w:type="dxa"/>
          </w:tcPr>
          <w:p w:rsidR="002154C2" w:rsidRPr="002154C2" w:rsidRDefault="002154C2" w:rsidP="00F17884">
            <w:pPr>
              <w:widowControl w:val="0"/>
              <w:tabs>
                <w:tab w:val="left" w:pos="0"/>
              </w:tabs>
              <w:autoSpaceDE w:val="0"/>
              <w:autoSpaceDN w:val="0"/>
              <w:adjustRightInd w:val="0"/>
              <w:jc w:val="both"/>
              <w:rPr>
                <w:rFonts w:eastAsia="Calibri" w:cs="Times New Roman"/>
                <w:szCs w:val="28"/>
              </w:rPr>
            </w:pPr>
            <w:r w:rsidRPr="002154C2">
              <w:rPr>
                <w:rFonts w:cs="Times New Roman"/>
                <w:b/>
                <w:bCs/>
                <w:szCs w:val="28"/>
              </w:rPr>
              <w:lastRenderedPageBreak/>
              <w:t>1.Hoạt động mở đầu:</w:t>
            </w:r>
          </w:p>
          <w:p w:rsidR="002154C2" w:rsidRPr="002154C2" w:rsidRDefault="002154C2" w:rsidP="00F17884">
            <w:pPr>
              <w:jc w:val="both"/>
              <w:rPr>
                <w:rFonts w:cs="Times New Roman"/>
                <w:bCs/>
                <w:szCs w:val="28"/>
              </w:rPr>
            </w:pPr>
            <w:r w:rsidRPr="002154C2">
              <w:rPr>
                <w:rFonts w:cs="Times New Roman"/>
                <w:bCs/>
                <w:szCs w:val="28"/>
              </w:rPr>
              <w:t>Trò chơi “Âm thanh đó là gì”</w:t>
            </w:r>
          </w:p>
          <w:p w:rsidR="002154C2" w:rsidRPr="002154C2" w:rsidRDefault="002154C2" w:rsidP="00F17884">
            <w:pPr>
              <w:jc w:val="both"/>
              <w:rPr>
                <w:rFonts w:cs="Times New Roman"/>
                <w:bCs/>
                <w:szCs w:val="28"/>
              </w:rPr>
            </w:pPr>
            <w:r w:rsidRPr="002154C2">
              <w:rPr>
                <w:rFonts w:cs="Times New Roman"/>
                <w:bCs/>
                <w:szCs w:val="28"/>
              </w:rPr>
              <w:t>- Gv chuẩn bị âm thanh các loại nhạc cụ đã được học có trong bài hát. Cho Hs nghe một bài hát đó, và đoán xem trong bài hát đó, các bạn nghe được tên nhạc cụ nào mà mình đã được học.</w:t>
            </w:r>
          </w:p>
          <w:p w:rsidR="002154C2" w:rsidRPr="002154C2" w:rsidRDefault="002154C2" w:rsidP="00F17884">
            <w:pPr>
              <w:jc w:val="both"/>
              <w:rPr>
                <w:rFonts w:cs="Times New Roman"/>
                <w:b/>
                <w:bCs/>
                <w:szCs w:val="28"/>
                <w:lang w:val="vi-VN"/>
              </w:rPr>
            </w:pPr>
            <w:r w:rsidRPr="002154C2">
              <w:rPr>
                <w:rFonts w:cs="Times New Roman"/>
                <w:b/>
                <w:bCs/>
                <w:szCs w:val="28"/>
              </w:rPr>
              <w:t>2.</w:t>
            </w:r>
            <w:r w:rsidRPr="002154C2">
              <w:rPr>
                <w:rFonts w:cs="Times New Roman"/>
                <w:b/>
                <w:bCs/>
                <w:szCs w:val="28"/>
                <w:lang w:val="vi-VN"/>
              </w:rPr>
              <w:t xml:space="preserve"> </w:t>
            </w:r>
            <w:r w:rsidRPr="002154C2">
              <w:rPr>
                <w:rFonts w:cs="Times New Roman"/>
                <w:b/>
                <w:bCs/>
                <w:szCs w:val="28"/>
              </w:rPr>
              <w:t>Hoạt động khám phá và hình thành kiến thức mới</w:t>
            </w:r>
            <w:r w:rsidRPr="002154C2">
              <w:rPr>
                <w:rFonts w:cs="Times New Roman"/>
                <w:b/>
                <w:bCs/>
                <w:szCs w:val="28"/>
                <w:lang w:val="vi-VN"/>
              </w:rPr>
              <w:t>:</w:t>
            </w:r>
          </w:p>
          <w:p w:rsidR="002154C2" w:rsidRPr="002154C2" w:rsidRDefault="002154C2" w:rsidP="00F17884">
            <w:pPr>
              <w:jc w:val="both"/>
              <w:rPr>
                <w:rFonts w:cs="Times New Roman"/>
                <w:bCs/>
                <w:szCs w:val="28"/>
              </w:rPr>
            </w:pPr>
            <w:r w:rsidRPr="002154C2">
              <w:rPr>
                <w:rFonts w:cs="Times New Roman"/>
                <w:b/>
                <w:bCs/>
                <w:szCs w:val="28"/>
              </w:rPr>
              <w:t>-</w:t>
            </w:r>
            <w:r w:rsidRPr="002154C2">
              <w:rPr>
                <w:rFonts w:cs="Times New Roman"/>
                <w:bCs/>
                <w:szCs w:val="28"/>
              </w:rPr>
              <w:t xml:space="preserve"> Nhắc lại tên một số loại nhạc cụ đã được học</w:t>
            </w:r>
          </w:p>
          <w:p w:rsidR="002154C2" w:rsidRPr="002154C2" w:rsidRDefault="002154C2" w:rsidP="002154C2">
            <w:pPr>
              <w:jc w:val="both"/>
              <w:rPr>
                <w:rFonts w:cs="Times New Roman"/>
                <w:bCs/>
                <w:szCs w:val="28"/>
              </w:rPr>
            </w:pPr>
            <w:r w:rsidRPr="002154C2">
              <w:rPr>
                <w:rFonts w:cs="Times New Roman"/>
                <w:bCs/>
                <w:szCs w:val="28"/>
              </w:rPr>
              <w:t>- Giới thiệu nhạc cụ</w:t>
            </w:r>
            <w:r>
              <w:rPr>
                <w:rFonts w:cs="Times New Roman"/>
                <w:bCs/>
                <w:szCs w:val="28"/>
              </w:rPr>
              <w:t xml:space="preserve"> song loan</w:t>
            </w:r>
          </w:p>
          <w:p w:rsidR="002154C2" w:rsidRPr="002154C2" w:rsidRDefault="002154C2" w:rsidP="00F17884">
            <w:pPr>
              <w:jc w:val="both"/>
              <w:rPr>
                <w:rFonts w:cs="Times New Roman"/>
                <w:szCs w:val="28"/>
                <w:lang w:val="vi-VN"/>
              </w:rPr>
            </w:pPr>
            <w:r w:rsidRPr="002154C2">
              <w:rPr>
                <w:rFonts w:cs="Times New Roman"/>
                <w:b/>
                <w:bCs/>
                <w:szCs w:val="28"/>
              </w:rPr>
              <w:t xml:space="preserve">3.Hoạt động Luyện tập </w:t>
            </w:r>
            <w:r w:rsidRPr="002154C2">
              <w:rPr>
                <w:rFonts w:cs="Times New Roman"/>
                <w:b/>
                <w:bCs/>
                <w:szCs w:val="28"/>
                <w:lang w:val="vi-VN"/>
              </w:rPr>
              <w:t>-</w:t>
            </w:r>
            <w:r w:rsidRPr="002154C2">
              <w:rPr>
                <w:rFonts w:cs="Times New Roman"/>
                <w:b/>
                <w:bCs/>
                <w:szCs w:val="28"/>
              </w:rPr>
              <w:t xml:space="preserve"> Thực hành</w:t>
            </w:r>
            <w:r w:rsidRPr="002154C2">
              <w:rPr>
                <w:rFonts w:cs="Times New Roman"/>
                <w:b/>
                <w:bCs/>
                <w:szCs w:val="28"/>
                <w:lang w:val="vi-VN"/>
              </w:rPr>
              <w:t>:</w:t>
            </w:r>
          </w:p>
          <w:p w:rsidR="002154C2" w:rsidRPr="002154C2" w:rsidRDefault="002154C2" w:rsidP="00F17884">
            <w:pPr>
              <w:jc w:val="both"/>
              <w:rPr>
                <w:rFonts w:cs="Times New Roman"/>
                <w:bCs/>
                <w:szCs w:val="28"/>
              </w:rPr>
            </w:pPr>
            <w:r w:rsidRPr="002154C2">
              <w:rPr>
                <w:rFonts w:cs="Times New Roman"/>
                <w:bCs/>
                <w:szCs w:val="28"/>
              </w:rPr>
              <w:t>- Giới thiệu nhạc cụ song loan là nhạc cụ gõ Việt Nam bằng gỗ, hình tròn dẹt, dùng tay tác dụng vào cần gõ xuống mặt gỗ để tạo ra âm thanh.</w:t>
            </w:r>
          </w:p>
          <w:p w:rsidR="002154C2" w:rsidRPr="002154C2" w:rsidRDefault="002154C2" w:rsidP="00F17884">
            <w:pPr>
              <w:widowControl w:val="0"/>
              <w:jc w:val="center"/>
              <w:rPr>
                <w:rFonts w:cs="Times New Roman"/>
                <w:b/>
                <w:i/>
                <w:noProof/>
                <w:color w:val="0000FF"/>
              </w:rPr>
            </w:pPr>
            <w:r w:rsidRPr="002154C2">
              <w:rPr>
                <w:rFonts w:cs="Times New Roman"/>
                <w:b/>
                <w:i/>
                <w:noProof/>
                <w:color w:val="0000FF"/>
              </w:rPr>
              <w:drawing>
                <wp:inline distT="0" distB="0" distL="0" distR="0">
                  <wp:extent cx="3362325" cy="1314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1314450"/>
                          </a:xfrm>
                          <a:prstGeom prst="rect">
                            <a:avLst/>
                          </a:prstGeom>
                          <a:noFill/>
                          <a:ln>
                            <a:noFill/>
                          </a:ln>
                        </pic:spPr>
                      </pic:pic>
                    </a:graphicData>
                  </a:graphic>
                </wp:inline>
              </w:drawing>
            </w:r>
          </w:p>
          <w:p w:rsidR="002154C2" w:rsidRPr="002154C2" w:rsidRDefault="002154C2" w:rsidP="00F17884">
            <w:pPr>
              <w:widowControl w:val="0"/>
              <w:tabs>
                <w:tab w:val="left" w:pos="0"/>
              </w:tabs>
              <w:autoSpaceDE w:val="0"/>
              <w:autoSpaceDN w:val="0"/>
              <w:adjustRightInd w:val="0"/>
              <w:jc w:val="both"/>
              <w:rPr>
                <w:rFonts w:cs="Times New Roman"/>
                <w:lang w:val="vi-VN"/>
              </w:rPr>
            </w:pPr>
            <w:r w:rsidRPr="002154C2">
              <w:rPr>
                <w:rFonts w:cs="Times New Roman"/>
                <w:b/>
                <w:bCs/>
                <w:szCs w:val="28"/>
              </w:rPr>
              <w:t>Về nhà ga âm nhạc</w:t>
            </w:r>
            <w:r w:rsidRPr="002154C2">
              <w:rPr>
                <w:rFonts w:cs="Times New Roman"/>
                <w:b/>
                <w:bCs/>
                <w:szCs w:val="28"/>
                <w:lang w:val="vi-VN"/>
              </w:rPr>
              <w:t>:</w:t>
            </w:r>
          </w:p>
          <w:p w:rsidR="002154C2" w:rsidRPr="002154C2" w:rsidRDefault="002154C2" w:rsidP="00F17884">
            <w:pPr>
              <w:widowControl w:val="0"/>
              <w:tabs>
                <w:tab w:val="left" w:pos="0"/>
              </w:tabs>
              <w:autoSpaceDE w:val="0"/>
              <w:autoSpaceDN w:val="0"/>
              <w:adjustRightInd w:val="0"/>
              <w:jc w:val="both"/>
              <w:rPr>
                <w:rFonts w:cs="Times New Roman"/>
                <w:bCs/>
                <w:szCs w:val="28"/>
              </w:rPr>
            </w:pPr>
            <w:r w:rsidRPr="002154C2">
              <w:rPr>
                <w:rFonts w:cs="Times New Roman"/>
                <w:bCs/>
                <w:szCs w:val="28"/>
              </w:rPr>
              <w:t>- GV yêu cầu hs tạo ra âm thanh theo đường nét sau:</w:t>
            </w:r>
          </w:p>
          <w:p w:rsidR="002154C2" w:rsidRPr="002154C2" w:rsidRDefault="002154C2" w:rsidP="00F17884">
            <w:pPr>
              <w:widowControl w:val="0"/>
              <w:jc w:val="center"/>
              <w:rPr>
                <w:rFonts w:cs="Times New Roman"/>
                <w:b/>
                <w:i/>
                <w:noProof/>
                <w:color w:val="0000FF"/>
              </w:rPr>
            </w:pPr>
            <w:r w:rsidRPr="002154C2">
              <w:rPr>
                <w:rFonts w:cs="Times New Roman"/>
                <w:b/>
                <w:i/>
                <w:noProof/>
                <w:color w:val="0000FF"/>
              </w:rPr>
              <w:drawing>
                <wp:inline distT="0" distB="0" distL="0" distR="0">
                  <wp:extent cx="333375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628650"/>
                          </a:xfrm>
                          <a:prstGeom prst="rect">
                            <a:avLst/>
                          </a:prstGeom>
                          <a:noFill/>
                          <a:ln>
                            <a:noFill/>
                          </a:ln>
                        </pic:spPr>
                      </pic:pic>
                    </a:graphicData>
                  </a:graphic>
                </wp:inline>
              </w:drawing>
            </w:r>
          </w:p>
          <w:p w:rsidR="002154C2" w:rsidRPr="002154C2" w:rsidRDefault="002154C2" w:rsidP="00F17884">
            <w:pPr>
              <w:widowControl w:val="0"/>
              <w:tabs>
                <w:tab w:val="left" w:pos="0"/>
              </w:tabs>
              <w:autoSpaceDE w:val="0"/>
              <w:autoSpaceDN w:val="0"/>
              <w:adjustRightInd w:val="0"/>
              <w:jc w:val="both"/>
              <w:rPr>
                <w:rFonts w:cs="Times New Roman"/>
                <w:szCs w:val="28"/>
              </w:rPr>
            </w:pPr>
            <w:r w:rsidRPr="002154C2">
              <w:rPr>
                <w:rFonts w:cs="Times New Roman"/>
                <w:bCs/>
                <w:szCs w:val="28"/>
              </w:rPr>
              <w:t>- GV yêu cầu hs đọc tiết tấu , sau đó gõ song loan theo mẫu sau:</w:t>
            </w:r>
          </w:p>
          <w:p w:rsidR="002154C2" w:rsidRPr="002154C2" w:rsidRDefault="002154C2" w:rsidP="00F17884">
            <w:pPr>
              <w:widowControl w:val="0"/>
              <w:tabs>
                <w:tab w:val="left" w:pos="0"/>
              </w:tabs>
              <w:autoSpaceDE w:val="0"/>
              <w:autoSpaceDN w:val="0"/>
              <w:adjustRightInd w:val="0"/>
              <w:jc w:val="both"/>
              <w:rPr>
                <w:rFonts w:cs="Times New Roman"/>
                <w:szCs w:val="28"/>
              </w:rPr>
            </w:pPr>
            <w:r w:rsidRPr="002154C2">
              <w:rPr>
                <w:rFonts w:cs="Times New Roman"/>
                <w:noProof/>
              </w:rPr>
              <w:lastRenderedPageBreak/>
              <w:drawing>
                <wp:inline distT="0" distB="0" distL="0" distR="0">
                  <wp:extent cx="34004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866775"/>
                          </a:xfrm>
                          <a:prstGeom prst="rect">
                            <a:avLst/>
                          </a:prstGeom>
                          <a:noFill/>
                          <a:ln>
                            <a:noFill/>
                          </a:ln>
                        </pic:spPr>
                      </pic:pic>
                    </a:graphicData>
                  </a:graphic>
                </wp:inline>
              </w:drawing>
            </w:r>
          </w:p>
          <w:p w:rsidR="002154C2" w:rsidRPr="002154C2" w:rsidRDefault="002154C2" w:rsidP="00F17884">
            <w:pPr>
              <w:widowControl w:val="0"/>
              <w:tabs>
                <w:tab w:val="left" w:pos="0"/>
              </w:tabs>
              <w:autoSpaceDE w:val="0"/>
              <w:autoSpaceDN w:val="0"/>
              <w:adjustRightInd w:val="0"/>
              <w:jc w:val="both"/>
              <w:rPr>
                <w:rFonts w:cs="Times New Roman"/>
                <w:bCs/>
                <w:szCs w:val="28"/>
              </w:rPr>
            </w:pPr>
            <w:r w:rsidRPr="002154C2">
              <w:rPr>
                <w:rFonts w:cs="Times New Roman"/>
                <w:bCs/>
                <w:szCs w:val="28"/>
              </w:rPr>
              <w:t>- GV yêu cầu hs đọc tiết tấu, sau đó thiện hiện theo mẫu vận động cơ thể sau:</w:t>
            </w:r>
          </w:p>
          <w:p w:rsidR="002154C2" w:rsidRPr="002154C2" w:rsidRDefault="002154C2" w:rsidP="00F17884">
            <w:pPr>
              <w:widowControl w:val="0"/>
              <w:tabs>
                <w:tab w:val="left" w:pos="0"/>
              </w:tabs>
              <w:autoSpaceDE w:val="0"/>
              <w:autoSpaceDN w:val="0"/>
              <w:adjustRightInd w:val="0"/>
              <w:jc w:val="both"/>
              <w:rPr>
                <w:rFonts w:cs="Times New Roman"/>
                <w:bCs/>
                <w:szCs w:val="28"/>
              </w:rPr>
            </w:pPr>
            <w:r w:rsidRPr="002154C2">
              <w:rPr>
                <w:rFonts w:cs="Times New Roman"/>
                <w:noProof/>
                <w:szCs w:val="28"/>
              </w:rPr>
              <w:drawing>
                <wp:inline distT="0" distB="0" distL="0" distR="0">
                  <wp:extent cx="33147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866775"/>
                          </a:xfrm>
                          <a:prstGeom prst="rect">
                            <a:avLst/>
                          </a:prstGeom>
                          <a:noFill/>
                          <a:ln>
                            <a:noFill/>
                          </a:ln>
                        </pic:spPr>
                      </pic:pic>
                    </a:graphicData>
                  </a:graphic>
                </wp:inline>
              </w:drawing>
            </w:r>
          </w:p>
          <w:p w:rsidR="002154C2" w:rsidRPr="002154C2" w:rsidRDefault="002154C2" w:rsidP="00F17884">
            <w:pPr>
              <w:widowControl w:val="0"/>
              <w:tabs>
                <w:tab w:val="left" w:pos="0"/>
              </w:tabs>
              <w:autoSpaceDE w:val="0"/>
              <w:autoSpaceDN w:val="0"/>
              <w:adjustRightInd w:val="0"/>
              <w:jc w:val="both"/>
              <w:rPr>
                <w:rFonts w:cs="Times New Roman"/>
                <w:bCs/>
                <w:szCs w:val="28"/>
              </w:rPr>
            </w:pPr>
            <w:r w:rsidRPr="002154C2">
              <w:rPr>
                <w:rFonts w:cs="Times New Roman"/>
                <w:bCs/>
                <w:szCs w:val="28"/>
              </w:rPr>
              <w:t>- GV yêu cầu hs thực hiện ký hiệu bàn tay các nốt nhạc đã học</w:t>
            </w:r>
          </w:p>
          <w:p w:rsidR="002154C2" w:rsidRPr="002154C2" w:rsidRDefault="002154C2" w:rsidP="00F17884">
            <w:pPr>
              <w:widowControl w:val="0"/>
              <w:jc w:val="center"/>
              <w:rPr>
                <w:rFonts w:cs="Times New Roman"/>
                <w:b/>
                <w:bCs/>
                <w:i/>
                <w:iCs/>
                <w:color w:val="0000FF"/>
              </w:rPr>
            </w:pPr>
            <w:r w:rsidRPr="002154C2">
              <w:rPr>
                <w:rFonts w:cs="Times New Roman"/>
                <w:bCs/>
                <w:szCs w:val="28"/>
              </w:rPr>
              <w:t>- Hỏi hs  em thích nội dung nào trong bài học nhất? Em có làm được không?</w:t>
            </w:r>
          </w:p>
        </w:tc>
        <w:tc>
          <w:tcPr>
            <w:tcW w:w="3219" w:type="dxa"/>
          </w:tcPr>
          <w:p w:rsidR="002154C2" w:rsidRPr="002154C2" w:rsidRDefault="002154C2" w:rsidP="00F17884">
            <w:pPr>
              <w:widowControl w:val="0"/>
              <w:jc w:val="center"/>
              <w:rPr>
                <w:rFonts w:cs="Times New Roman"/>
                <w:b/>
                <w:bCs/>
                <w:i/>
                <w:iCs/>
                <w:color w:val="0000FF"/>
              </w:rPr>
            </w:pPr>
          </w:p>
          <w:p w:rsidR="002154C2" w:rsidRPr="002154C2" w:rsidRDefault="002154C2" w:rsidP="00F17884">
            <w:pPr>
              <w:widowControl w:val="0"/>
              <w:jc w:val="center"/>
              <w:rPr>
                <w:rFonts w:cs="Times New Roman"/>
                <w:b/>
                <w:bCs/>
                <w:i/>
                <w:iCs/>
                <w:color w:val="0000FF"/>
              </w:rPr>
            </w:pPr>
          </w:p>
          <w:p w:rsidR="002154C2" w:rsidRPr="002154C2" w:rsidRDefault="002154C2" w:rsidP="00F17884">
            <w:pPr>
              <w:jc w:val="both"/>
              <w:rPr>
                <w:rFonts w:cs="Times New Roman"/>
                <w:bCs/>
                <w:szCs w:val="28"/>
              </w:rPr>
            </w:pPr>
            <w:r w:rsidRPr="002154C2">
              <w:rPr>
                <w:rFonts w:cs="Times New Roman"/>
                <w:bCs/>
                <w:szCs w:val="28"/>
              </w:rPr>
              <w:t>- Hs lắng nghe và đoán ra âm thanh nhạc cụ.</w:t>
            </w: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r w:rsidRPr="002154C2">
              <w:rPr>
                <w:rFonts w:cs="Times New Roman"/>
                <w:bCs/>
                <w:szCs w:val="28"/>
              </w:rPr>
              <w:t>- Hs thực hiện</w:t>
            </w:r>
          </w:p>
          <w:p w:rsidR="002154C2" w:rsidRPr="002154C2" w:rsidRDefault="002154C2" w:rsidP="00F17884">
            <w:pPr>
              <w:jc w:val="both"/>
              <w:rPr>
                <w:rFonts w:cs="Times New Roman"/>
                <w:bCs/>
                <w:szCs w:val="28"/>
              </w:rPr>
            </w:pPr>
            <w:r w:rsidRPr="002154C2">
              <w:rPr>
                <w:rFonts w:cs="Times New Roman"/>
                <w:bCs/>
                <w:szCs w:val="28"/>
              </w:rPr>
              <w:t>- Hs lắng nghe</w:t>
            </w: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r w:rsidRPr="002154C2">
              <w:rPr>
                <w:rFonts w:cs="Times New Roman"/>
                <w:bCs/>
                <w:szCs w:val="28"/>
              </w:rPr>
              <w:t>- Hs lắng nghe, quan sát</w:t>
            </w:r>
          </w:p>
          <w:p w:rsidR="002154C2" w:rsidRPr="002154C2" w:rsidRDefault="002154C2" w:rsidP="00F17884">
            <w:pPr>
              <w:jc w:val="both"/>
              <w:rPr>
                <w:rFonts w:cs="Times New Roman"/>
                <w:bCs/>
                <w:szCs w:val="28"/>
              </w:rPr>
            </w:pPr>
          </w:p>
          <w:p w:rsidR="002154C2" w:rsidRPr="002154C2" w:rsidRDefault="002154C2" w:rsidP="00F17884">
            <w:pPr>
              <w:widowControl w:val="0"/>
              <w:jc w:val="center"/>
              <w:rPr>
                <w:rFonts w:cs="Times New Roman"/>
                <w:b/>
                <w:bCs/>
                <w:i/>
                <w:iCs/>
                <w:color w:val="0000FF"/>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rPr>
                <w:rFonts w:cs="Times New Roman"/>
              </w:rPr>
            </w:pPr>
          </w:p>
          <w:p w:rsidR="002154C2" w:rsidRPr="002154C2" w:rsidRDefault="002154C2" w:rsidP="00F17884">
            <w:pPr>
              <w:jc w:val="both"/>
              <w:rPr>
                <w:rFonts w:cs="Times New Roman"/>
                <w:bCs/>
                <w:szCs w:val="28"/>
              </w:rPr>
            </w:pPr>
            <w:r w:rsidRPr="002154C2">
              <w:rPr>
                <w:rFonts w:cs="Times New Roman"/>
                <w:bCs/>
                <w:szCs w:val="28"/>
              </w:rPr>
              <w:t>- Hs quan sát làm theo hướng dẫn Gv</w:t>
            </w: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r w:rsidRPr="002154C2">
              <w:rPr>
                <w:rFonts w:cs="Times New Roman"/>
                <w:bCs/>
                <w:szCs w:val="28"/>
              </w:rPr>
              <w:t>- Hs thực hiện</w:t>
            </w:r>
          </w:p>
          <w:p w:rsidR="002154C2" w:rsidRPr="002154C2" w:rsidRDefault="002154C2" w:rsidP="00F17884">
            <w:pPr>
              <w:jc w:val="both"/>
              <w:rPr>
                <w:rFonts w:cs="Times New Roman"/>
                <w:bCs/>
                <w:szCs w:val="28"/>
              </w:rPr>
            </w:pPr>
            <w:r w:rsidRPr="002154C2">
              <w:rPr>
                <w:rFonts w:cs="Times New Roman"/>
                <w:bCs/>
                <w:szCs w:val="28"/>
              </w:rPr>
              <w:t>- Hs thực hiện</w:t>
            </w: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r w:rsidRPr="002154C2">
              <w:rPr>
                <w:rFonts w:cs="Times New Roman"/>
                <w:bCs/>
                <w:szCs w:val="28"/>
              </w:rPr>
              <w:t>- Vận động theo cặp đôi, bạn hỏi và bạn trả lời theo tiết tấu. Hs sáng tạo ra các câu hỏi tương tự để hỏi nhau</w:t>
            </w: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p>
          <w:p w:rsidR="002154C2" w:rsidRPr="002154C2" w:rsidRDefault="002154C2" w:rsidP="00F17884">
            <w:pPr>
              <w:jc w:val="both"/>
              <w:rPr>
                <w:rFonts w:cs="Times New Roman"/>
                <w:bCs/>
                <w:szCs w:val="28"/>
              </w:rPr>
            </w:pPr>
            <w:r w:rsidRPr="002154C2">
              <w:rPr>
                <w:rFonts w:cs="Times New Roman"/>
                <w:bCs/>
                <w:szCs w:val="28"/>
              </w:rPr>
              <w:t xml:space="preserve"> Hs quan sát làm theo hướng dẫn</w:t>
            </w:r>
          </w:p>
          <w:p w:rsidR="002154C2" w:rsidRPr="002154C2" w:rsidRDefault="002154C2" w:rsidP="00F17884">
            <w:pPr>
              <w:rPr>
                <w:rFonts w:cs="Times New Roman"/>
              </w:rPr>
            </w:pPr>
            <w:r w:rsidRPr="002154C2">
              <w:rPr>
                <w:rFonts w:cs="Times New Roman"/>
              </w:rPr>
              <w:t>HS trả lời</w:t>
            </w:r>
          </w:p>
        </w:tc>
      </w:tr>
    </w:tbl>
    <w:p w:rsidR="002154C2" w:rsidRPr="002154C2" w:rsidRDefault="002154C2" w:rsidP="002154C2">
      <w:pPr>
        <w:rPr>
          <w:rFonts w:cs="Times New Roman"/>
          <w:b/>
        </w:rPr>
      </w:pPr>
      <w:r w:rsidRPr="002154C2">
        <w:rPr>
          <w:rFonts w:cs="Times New Roman"/>
          <w:b/>
        </w:rPr>
        <w:lastRenderedPageBreak/>
        <w:t xml:space="preserve">IV. </w:t>
      </w:r>
      <w:r w:rsidR="00D75305">
        <w:rPr>
          <w:rFonts w:cs="Times New Roman"/>
          <w:b/>
        </w:rPr>
        <w:t>ĐIỀU CHỈNH SAU BÀI DẠY</w:t>
      </w:r>
    </w:p>
    <w:p w:rsidR="00D53B18" w:rsidRPr="002154C2" w:rsidRDefault="00D53B18" w:rsidP="002154C2">
      <w:pPr>
        <w:rPr>
          <w:rFonts w:cs="Times New Roman"/>
        </w:rPr>
      </w:pPr>
      <w:bookmarkStart w:id="0" w:name="_GoBack"/>
      <w:bookmarkEnd w:id="0"/>
    </w:p>
    <w:sectPr w:rsidR="00D53B18" w:rsidRPr="002154C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1AD"/>
    <w:multiLevelType w:val="hybridMultilevel"/>
    <w:tmpl w:val="E7B6E8B4"/>
    <w:lvl w:ilvl="0" w:tplc="FD7AF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FF"/>
    <w:rsid w:val="002154C2"/>
    <w:rsid w:val="00631EFF"/>
    <w:rsid w:val="007A25AE"/>
    <w:rsid w:val="008555BF"/>
    <w:rsid w:val="00D53B18"/>
    <w:rsid w:val="00D7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552E"/>
  <w15:chartTrackingRefBased/>
  <w15:docId w15:val="{5EFC390C-6A2D-4A9C-8697-E01F1BDD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2154C2"/>
    <w:pPr>
      <w:spacing w:after="200" w:line="276" w:lineRule="auto"/>
      <w:ind w:left="720"/>
      <w:contextualSpacing/>
    </w:pPr>
    <w:rPr>
      <w:rFonts w:ascii="Calibri" w:eastAsia="Calibri" w:hAnsi="Calibri" w:cs="Times New Roman"/>
      <w:sz w:val="22"/>
      <w:lang w:val="x-none" w:eastAsia="x-none"/>
    </w:rPr>
  </w:style>
  <w:style w:type="character" w:customStyle="1" w:styleId="ListParagraphChar">
    <w:name w:val="List Paragraph Char"/>
    <w:aliases w:val="gach deu dau dong ----- Char"/>
    <w:link w:val="ListParagraph"/>
    <w:uiPriority w:val="34"/>
    <w:qFormat/>
    <w:locked/>
    <w:rsid w:val="002154C2"/>
    <w:rPr>
      <w:rFonts w:ascii="Calibri" w:eastAsia="Calibri" w:hAnsi="Calibri"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2024-12-08T08:31:00Z</dcterms:created>
  <dcterms:modified xsi:type="dcterms:W3CDTF">2024-12-08T08:31:00Z</dcterms:modified>
</cp:coreProperties>
</file>