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1D96" w14:textId="77777777" w:rsidR="00C01FB9" w:rsidRDefault="00C01FB9" w:rsidP="00C01FB9">
      <w:pPr>
        <w:pStyle w:val="Heading1"/>
        <w:spacing w:before="0" w:after="0" w:line="240" w:lineRule="auto"/>
        <w:contextualSpacing/>
        <w:mirrorIndents/>
        <w:rPr>
          <w:rFonts w:eastAsia="Calibri" w:cs="Times New Roman"/>
          <w:sz w:val="28"/>
          <w:szCs w:val="28"/>
          <w:u w:val="single"/>
        </w:rPr>
      </w:pPr>
      <w:r>
        <w:rPr>
          <w:rFonts w:eastAsia="Calibri" w:cs="Times New Roman"/>
          <w:sz w:val="28"/>
          <w:szCs w:val="28"/>
          <w:u w:val="single"/>
        </w:rPr>
        <w:t xml:space="preserve">Môn </w:t>
      </w:r>
      <w:proofErr w:type="spellStart"/>
      <w:r>
        <w:rPr>
          <w:rFonts w:eastAsia="Calibri" w:cs="Times New Roman"/>
          <w:sz w:val="28"/>
          <w:szCs w:val="28"/>
          <w:u w:val="single"/>
        </w:rPr>
        <w:t>Tiếng</w:t>
      </w:r>
      <w:proofErr w:type="spellEnd"/>
      <w:r>
        <w:rPr>
          <w:rFonts w:eastAsia="Calibri" w:cs="Times New Roman"/>
          <w:sz w:val="28"/>
          <w:szCs w:val="28"/>
          <w:u w:val="single"/>
        </w:rPr>
        <w:t xml:space="preserve"> Việt</w:t>
      </w:r>
    </w:p>
    <w:p w14:paraId="152FA6A3" w14:textId="77777777" w:rsidR="00C01FB9" w:rsidRPr="00D81AE4" w:rsidRDefault="00C01FB9" w:rsidP="00C01FB9">
      <w:pPr>
        <w:pStyle w:val="Heading1"/>
        <w:spacing w:before="0" w:after="0" w:line="240" w:lineRule="auto"/>
        <w:contextualSpacing/>
        <w:mirrorIndents/>
        <w:rPr>
          <w:rFonts w:eastAsia="Calibri" w:cs="Times New Roman"/>
          <w:sz w:val="28"/>
          <w:szCs w:val="28"/>
          <w:u w:val="single"/>
        </w:rPr>
      </w:pPr>
      <w:proofErr w:type="spellStart"/>
      <w:r w:rsidRPr="00D81AE4">
        <w:rPr>
          <w:rFonts w:eastAsia="Calibri" w:cs="Times New Roman"/>
          <w:sz w:val="28"/>
          <w:szCs w:val="28"/>
          <w:u w:val="single"/>
        </w:rPr>
        <w:t>Tập</w:t>
      </w:r>
      <w:proofErr w:type="spellEnd"/>
      <w:r w:rsidRPr="00D81AE4">
        <w:rPr>
          <w:rFonts w:eastAsia="Calibri" w:cs="Times New Roman"/>
          <w:sz w:val="28"/>
          <w:szCs w:val="28"/>
          <w:u w:val="single"/>
        </w:rPr>
        <w:t xml:space="preserve"> </w:t>
      </w:r>
      <w:proofErr w:type="spellStart"/>
      <w:r w:rsidRPr="00D81AE4">
        <w:rPr>
          <w:rFonts w:eastAsia="Calibri" w:cs="Times New Roman"/>
          <w:sz w:val="28"/>
          <w:szCs w:val="28"/>
          <w:u w:val="single"/>
        </w:rPr>
        <w:t>đọc</w:t>
      </w:r>
      <w:proofErr w:type="spellEnd"/>
      <w:r w:rsidRPr="00D81AE4">
        <w:rPr>
          <w:rFonts w:eastAsia="Calibri" w:cs="Times New Roman"/>
          <w:sz w:val="28"/>
          <w:szCs w:val="28"/>
          <w:u w:val="single"/>
        </w:rPr>
        <w:t>:</w:t>
      </w:r>
    </w:p>
    <w:p w14:paraId="601875F5" w14:textId="77777777" w:rsidR="00C01FB9" w:rsidRDefault="00C01FB9" w:rsidP="00C01FB9">
      <w:pPr>
        <w:tabs>
          <w:tab w:val="left" w:pos="4680"/>
        </w:tabs>
        <w:spacing w:after="0" w:line="240" w:lineRule="auto"/>
        <w:jc w:val="left"/>
        <w:rPr>
          <w:b/>
          <w:color w:val="000000"/>
          <w:sz w:val="28"/>
          <w:szCs w:val="28"/>
        </w:rPr>
      </w:pPr>
      <w:r w:rsidRPr="00D81AE4">
        <w:rPr>
          <w:b/>
          <w:color w:val="000000"/>
          <w:sz w:val="28"/>
          <w:szCs w:val="28"/>
          <w:lang w:val="vi-VN"/>
        </w:rPr>
        <w:t>SƠN CA, NAI VÀ ẾCH (TIẾT 1</w:t>
      </w:r>
      <w:r w:rsidRPr="00D81AE4">
        <w:rPr>
          <w:b/>
          <w:color w:val="000000"/>
          <w:sz w:val="28"/>
          <w:szCs w:val="28"/>
        </w:rPr>
        <w:t>, 2</w:t>
      </w:r>
      <w:r w:rsidRPr="00D81AE4">
        <w:rPr>
          <w:b/>
          <w:color w:val="000000"/>
          <w:sz w:val="28"/>
          <w:szCs w:val="28"/>
          <w:lang w:val="vi-VN"/>
        </w:rPr>
        <w:t>)</w:t>
      </w:r>
    </w:p>
    <w:p w14:paraId="2572216E" w14:textId="77777777" w:rsidR="00C01FB9" w:rsidRDefault="00C01FB9" w:rsidP="00C01FB9">
      <w:pPr>
        <w:tabs>
          <w:tab w:val="left" w:pos="4680"/>
        </w:tabs>
        <w:spacing w:after="0" w:line="240" w:lineRule="auto"/>
        <w:jc w:val="left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Số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tiết</w:t>
      </w:r>
      <w:proofErr w:type="spellEnd"/>
      <w:r>
        <w:rPr>
          <w:b/>
          <w:color w:val="000000"/>
          <w:sz w:val="28"/>
          <w:szCs w:val="28"/>
        </w:rPr>
        <w:t>: 337, 338</w:t>
      </w:r>
    </w:p>
    <w:p w14:paraId="2679423E" w14:textId="77777777" w:rsidR="00C01FB9" w:rsidRDefault="00C01FB9" w:rsidP="00C01FB9">
      <w:pPr>
        <w:tabs>
          <w:tab w:val="center" w:pos="4770"/>
        </w:tabs>
        <w:spacing w:after="0" w:line="240" w:lineRule="auto"/>
        <w:jc w:val="left"/>
        <w:rPr>
          <w:rFonts w:eastAsia="Arial"/>
          <w:b/>
          <w:sz w:val="28"/>
          <w:szCs w:val="28"/>
        </w:rPr>
      </w:pPr>
      <w:proofErr w:type="spellStart"/>
      <w:r>
        <w:rPr>
          <w:rFonts w:eastAsia="Arial"/>
          <w:b/>
          <w:sz w:val="28"/>
          <w:szCs w:val="28"/>
        </w:rPr>
        <w:t>Thời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gian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thực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hiện</w:t>
      </w:r>
      <w:proofErr w:type="spellEnd"/>
      <w:r>
        <w:rPr>
          <w:rFonts w:eastAsia="Arial"/>
          <w:b/>
          <w:sz w:val="28"/>
          <w:szCs w:val="28"/>
        </w:rPr>
        <w:t xml:space="preserve">: </w:t>
      </w:r>
      <w:proofErr w:type="spellStart"/>
      <w:r>
        <w:rPr>
          <w:rFonts w:eastAsia="Arial"/>
          <w:b/>
          <w:sz w:val="28"/>
          <w:szCs w:val="28"/>
        </w:rPr>
        <w:t>Ngày</w:t>
      </w:r>
      <w:proofErr w:type="spellEnd"/>
      <w:r>
        <w:rPr>
          <w:rFonts w:eastAsia="Arial"/>
          <w:b/>
          <w:sz w:val="28"/>
          <w:szCs w:val="28"/>
        </w:rPr>
        <w:t xml:space="preserve"> 31 </w:t>
      </w:r>
      <w:proofErr w:type="spellStart"/>
      <w:r>
        <w:rPr>
          <w:rFonts w:eastAsia="Arial"/>
          <w:b/>
          <w:sz w:val="28"/>
          <w:szCs w:val="28"/>
        </w:rPr>
        <w:t>tháng</w:t>
      </w:r>
      <w:proofErr w:type="spellEnd"/>
      <w:r>
        <w:rPr>
          <w:rFonts w:eastAsia="Arial"/>
          <w:b/>
          <w:sz w:val="28"/>
          <w:szCs w:val="28"/>
        </w:rPr>
        <w:t xml:space="preserve"> 3 </w:t>
      </w:r>
      <w:proofErr w:type="spellStart"/>
      <w:r>
        <w:rPr>
          <w:rFonts w:eastAsia="Arial"/>
          <w:b/>
          <w:sz w:val="28"/>
          <w:szCs w:val="28"/>
        </w:rPr>
        <w:t>năm</w:t>
      </w:r>
      <w:proofErr w:type="spellEnd"/>
      <w:r>
        <w:rPr>
          <w:rFonts w:eastAsia="Arial"/>
          <w:b/>
          <w:sz w:val="28"/>
          <w:szCs w:val="28"/>
        </w:rPr>
        <w:t xml:space="preserve"> 2025</w:t>
      </w:r>
    </w:p>
    <w:p w14:paraId="14EF10BA" w14:textId="77777777" w:rsidR="00C01FB9" w:rsidRPr="008152B8" w:rsidRDefault="00C01FB9" w:rsidP="00C01FB9">
      <w:pPr>
        <w:tabs>
          <w:tab w:val="left" w:pos="4680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32617EFF" w14:textId="77777777" w:rsidR="00C01FB9" w:rsidRDefault="00C01FB9" w:rsidP="00C01FB9">
      <w:pPr>
        <w:spacing w:after="0" w:line="240" w:lineRule="auto"/>
        <w:rPr>
          <w:rFonts w:eastAsia="Calibri"/>
          <w:b/>
          <w:sz w:val="28"/>
          <w:szCs w:val="28"/>
        </w:rPr>
      </w:pPr>
    </w:p>
    <w:p w14:paraId="6151C4CA" w14:textId="77777777" w:rsidR="00C01FB9" w:rsidRPr="00D81AE4" w:rsidRDefault="00C01FB9" w:rsidP="00C01FB9">
      <w:pPr>
        <w:spacing w:after="0" w:line="240" w:lineRule="auto"/>
        <w:rPr>
          <w:rFonts w:eastAsia="Calibri"/>
          <w:sz w:val="28"/>
          <w:szCs w:val="28"/>
        </w:rPr>
      </w:pPr>
      <w:r w:rsidRPr="00D81AE4">
        <w:rPr>
          <w:rFonts w:eastAsia="Calibri"/>
          <w:b/>
          <w:sz w:val="28"/>
          <w:szCs w:val="28"/>
          <w:lang w:val="vi-VN"/>
        </w:rPr>
        <w:t xml:space="preserve">I. </w:t>
      </w:r>
      <w:r w:rsidRPr="00D81AE4">
        <w:rPr>
          <w:rFonts w:eastAsia="Calibri"/>
          <w:b/>
          <w:sz w:val="28"/>
          <w:szCs w:val="28"/>
        </w:rPr>
        <w:t>YÊU CẦU CẦN ĐẠT</w:t>
      </w:r>
      <w:r w:rsidRPr="00D81AE4">
        <w:rPr>
          <w:rFonts w:eastAsia="Calibri"/>
          <w:sz w:val="28"/>
          <w:szCs w:val="28"/>
        </w:rPr>
        <w:t xml:space="preserve"> </w:t>
      </w:r>
    </w:p>
    <w:p w14:paraId="18F77684" w14:textId="77777777" w:rsidR="00C01FB9" w:rsidRPr="00D81AE4" w:rsidRDefault="00C01FB9" w:rsidP="00C01FB9">
      <w:pPr>
        <w:spacing w:after="0" w:line="240" w:lineRule="auto"/>
        <w:rPr>
          <w:rFonts w:eastAsia="Calibri"/>
          <w:color w:val="000000"/>
          <w:sz w:val="28"/>
          <w:szCs w:val="28"/>
        </w:rPr>
      </w:pPr>
      <w:r w:rsidRPr="00D81AE4">
        <w:rPr>
          <w:sz w:val="28"/>
          <w:szCs w:val="28"/>
        </w:rPr>
        <w:t xml:space="preserve">- </w:t>
      </w:r>
      <w:proofErr w:type="spellStart"/>
      <w:r w:rsidRPr="00D81AE4">
        <w:rPr>
          <w:rFonts w:eastAsia="Calibri"/>
          <w:color w:val="000000"/>
          <w:sz w:val="28"/>
          <w:szCs w:val="28"/>
        </w:rPr>
        <w:t>Đọc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trơn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bài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D81AE4">
        <w:rPr>
          <w:rFonts w:eastAsia="Calibri"/>
          <w:color w:val="000000"/>
          <w:sz w:val="28"/>
          <w:szCs w:val="28"/>
        </w:rPr>
        <w:t>phát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âm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đúng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các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tiếng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 w:rsidRPr="00D81AE4">
        <w:rPr>
          <w:rFonts w:eastAsia="Calibri"/>
          <w:color w:val="000000"/>
          <w:sz w:val="28"/>
          <w:szCs w:val="28"/>
        </w:rPr>
        <w:t>Biết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nghỉ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hơi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sau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các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dấu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câu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. </w:t>
      </w:r>
    </w:p>
    <w:p w14:paraId="688A6677" w14:textId="77777777" w:rsidR="00C01FB9" w:rsidRPr="00D81AE4" w:rsidRDefault="00C01FB9" w:rsidP="00C01FB9">
      <w:pPr>
        <w:spacing w:after="0" w:line="240" w:lineRule="auto"/>
        <w:rPr>
          <w:rFonts w:eastAsia="Calibri"/>
          <w:color w:val="000000"/>
          <w:sz w:val="28"/>
          <w:szCs w:val="28"/>
        </w:rPr>
      </w:pPr>
      <w:r w:rsidRPr="00D81AE4">
        <w:rPr>
          <w:rFonts w:eastAsia="Calibri"/>
          <w:color w:val="000000"/>
          <w:sz w:val="28"/>
          <w:szCs w:val="28"/>
        </w:rPr>
        <w:t xml:space="preserve">- </w:t>
      </w:r>
      <w:proofErr w:type="spellStart"/>
      <w:r w:rsidRPr="00D81AE4">
        <w:rPr>
          <w:rFonts w:eastAsia="Calibri"/>
          <w:color w:val="000000"/>
          <w:sz w:val="28"/>
          <w:szCs w:val="28"/>
        </w:rPr>
        <w:t>Hiểu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các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từ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ngữ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trong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bài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 w:rsidRPr="00D81AE4">
        <w:rPr>
          <w:rFonts w:eastAsia="Calibri"/>
          <w:color w:val="000000"/>
          <w:sz w:val="28"/>
          <w:szCs w:val="28"/>
        </w:rPr>
        <w:t>Trả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lời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đúng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các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câu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hỏi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tìm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hiểu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bài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đọc</w:t>
      </w:r>
      <w:proofErr w:type="spellEnd"/>
      <w:r w:rsidRPr="00D81AE4">
        <w:rPr>
          <w:rFonts w:eastAsia="Calibri"/>
          <w:color w:val="000000"/>
          <w:sz w:val="28"/>
          <w:szCs w:val="28"/>
        </w:rPr>
        <w:t>.</w:t>
      </w:r>
    </w:p>
    <w:p w14:paraId="2089CC22" w14:textId="77777777" w:rsidR="00C01FB9" w:rsidRPr="00D81AE4" w:rsidRDefault="00C01FB9" w:rsidP="00C01FB9">
      <w:pPr>
        <w:spacing w:after="0" w:line="240" w:lineRule="auto"/>
        <w:rPr>
          <w:rFonts w:eastAsia="Calibri"/>
          <w:color w:val="000000"/>
          <w:sz w:val="28"/>
          <w:szCs w:val="28"/>
        </w:rPr>
      </w:pPr>
      <w:r w:rsidRPr="00D81AE4">
        <w:rPr>
          <w:rFonts w:eastAsia="Calibri"/>
          <w:color w:val="000000"/>
          <w:sz w:val="28"/>
          <w:szCs w:val="28"/>
        </w:rPr>
        <w:t xml:space="preserve">- </w:t>
      </w:r>
      <w:proofErr w:type="spellStart"/>
      <w:r w:rsidRPr="00D81AE4">
        <w:rPr>
          <w:rFonts w:eastAsia="Calibri"/>
          <w:color w:val="000000"/>
          <w:sz w:val="28"/>
          <w:szCs w:val="28"/>
        </w:rPr>
        <w:t>Hiểu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nội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dung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chính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của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câu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chuyện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: Sơn ca, </w:t>
      </w:r>
      <w:proofErr w:type="spellStart"/>
      <w:r w:rsidRPr="00D81AE4">
        <w:rPr>
          <w:rFonts w:eastAsia="Calibri"/>
          <w:color w:val="000000"/>
          <w:sz w:val="28"/>
          <w:szCs w:val="28"/>
        </w:rPr>
        <w:t>nai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và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ếch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rất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thân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thiết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với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nhau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Chúng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thử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đổi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việc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cho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nhau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Cuối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cùng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D81AE4">
        <w:rPr>
          <w:rFonts w:eastAsia="Calibri"/>
          <w:color w:val="000000"/>
          <w:sz w:val="28"/>
          <w:szCs w:val="28"/>
        </w:rPr>
        <w:t>ba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bạn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đã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hiểu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: </w:t>
      </w:r>
      <w:proofErr w:type="spellStart"/>
      <w:r w:rsidRPr="00D81AE4">
        <w:rPr>
          <w:rFonts w:eastAsia="Calibri"/>
          <w:color w:val="000000"/>
          <w:sz w:val="28"/>
          <w:szCs w:val="28"/>
        </w:rPr>
        <w:t>Mỗi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loài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có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thói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quen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D81AE4">
        <w:rPr>
          <w:rFonts w:eastAsia="Calibri"/>
          <w:color w:val="000000"/>
          <w:sz w:val="28"/>
          <w:szCs w:val="28"/>
        </w:rPr>
        <w:t>cách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sống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rất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riêng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D81AE4">
        <w:rPr>
          <w:rFonts w:eastAsia="Calibri"/>
          <w:color w:val="000000"/>
          <w:sz w:val="28"/>
          <w:szCs w:val="28"/>
        </w:rPr>
        <w:t>đổi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việc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là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dại</w:t>
      </w:r>
      <w:proofErr w:type="spellEnd"/>
      <w:r w:rsidRPr="00D81AE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color w:val="000000"/>
          <w:sz w:val="28"/>
          <w:szCs w:val="28"/>
        </w:rPr>
        <w:t>dột</w:t>
      </w:r>
      <w:proofErr w:type="spellEnd"/>
      <w:r w:rsidRPr="00D81AE4">
        <w:rPr>
          <w:rFonts w:eastAsia="Calibri"/>
          <w:color w:val="000000"/>
          <w:sz w:val="28"/>
          <w:szCs w:val="28"/>
        </w:rPr>
        <w:t>.</w:t>
      </w:r>
    </w:p>
    <w:p w14:paraId="6168F337" w14:textId="77777777" w:rsidR="00C01FB9" w:rsidRPr="00D81AE4" w:rsidRDefault="00C01FB9" w:rsidP="00C01FB9">
      <w:pPr>
        <w:spacing w:after="0" w:line="240" w:lineRule="auto"/>
        <w:rPr>
          <w:rFonts w:eastAsia="Calibri"/>
          <w:b/>
          <w:bCs/>
          <w:color w:val="000000"/>
          <w:sz w:val="28"/>
          <w:szCs w:val="28"/>
        </w:rPr>
      </w:pPr>
      <w:r w:rsidRPr="00D81AE4">
        <w:rPr>
          <w:rFonts w:eastAsia="Calibri"/>
          <w:b/>
          <w:bCs/>
          <w:color w:val="000000"/>
          <w:sz w:val="28"/>
          <w:szCs w:val="28"/>
        </w:rPr>
        <w:t>II. ĐỒ DÙNG DẠY HỌC</w:t>
      </w:r>
    </w:p>
    <w:p w14:paraId="12476E08" w14:textId="77777777" w:rsidR="00C01FB9" w:rsidRPr="00D81AE4" w:rsidRDefault="00C01FB9" w:rsidP="00C01FB9">
      <w:pPr>
        <w:spacing w:after="0" w:line="240" w:lineRule="auto"/>
        <w:rPr>
          <w:rFonts w:eastAsia="Calibri"/>
          <w:sz w:val="28"/>
          <w:szCs w:val="28"/>
        </w:rPr>
      </w:pPr>
      <w:r w:rsidRPr="00D81AE4">
        <w:rPr>
          <w:rFonts w:eastAsia="Calibri"/>
          <w:sz w:val="28"/>
          <w:szCs w:val="28"/>
        </w:rPr>
        <w:t xml:space="preserve">- </w:t>
      </w:r>
      <w:proofErr w:type="spellStart"/>
      <w:r w:rsidRPr="00D81AE4">
        <w:rPr>
          <w:rFonts w:eastAsia="Calibri"/>
          <w:sz w:val="28"/>
          <w:szCs w:val="28"/>
        </w:rPr>
        <w:t>Máy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chiếu</w:t>
      </w:r>
      <w:proofErr w:type="spellEnd"/>
      <w:r w:rsidRPr="00D81AE4">
        <w:rPr>
          <w:rFonts w:eastAsia="Calibri"/>
          <w:sz w:val="28"/>
          <w:szCs w:val="28"/>
        </w:rPr>
        <w:t xml:space="preserve"> / </w:t>
      </w:r>
      <w:proofErr w:type="spellStart"/>
      <w:r w:rsidRPr="00D81AE4">
        <w:rPr>
          <w:rFonts w:eastAsia="Calibri"/>
          <w:sz w:val="28"/>
          <w:szCs w:val="28"/>
        </w:rPr>
        <w:t>bảng</w:t>
      </w:r>
      <w:proofErr w:type="spellEnd"/>
      <w:r w:rsidRPr="00D81AE4">
        <w:rPr>
          <w:rFonts w:eastAsia="Calibri"/>
          <w:sz w:val="28"/>
          <w:szCs w:val="28"/>
        </w:rPr>
        <w:t xml:space="preserve"> </w:t>
      </w:r>
      <w:proofErr w:type="spellStart"/>
      <w:r w:rsidRPr="00D81AE4">
        <w:rPr>
          <w:rFonts w:eastAsia="Calibri"/>
          <w:sz w:val="28"/>
          <w:szCs w:val="28"/>
        </w:rPr>
        <w:t>phụ</w:t>
      </w:r>
      <w:proofErr w:type="spellEnd"/>
      <w:r w:rsidRPr="00D81AE4">
        <w:rPr>
          <w:rFonts w:eastAsia="Calibri"/>
          <w:sz w:val="28"/>
          <w:szCs w:val="28"/>
        </w:rPr>
        <w:t xml:space="preserve">. </w:t>
      </w:r>
    </w:p>
    <w:p w14:paraId="5954F5B5" w14:textId="77777777" w:rsidR="00C01FB9" w:rsidRPr="00D81AE4" w:rsidRDefault="00C01FB9" w:rsidP="00C01FB9">
      <w:pPr>
        <w:spacing w:after="0" w:line="240" w:lineRule="auto"/>
        <w:rPr>
          <w:rFonts w:eastAsia="Calibri"/>
          <w:b/>
          <w:sz w:val="28"/>
          <w:szCs w:val="28"/>
        </w:rPr>
      </w:pPr>
      <w:r w:rsidRPr="00D81AE4">
        <w:rPr>
          <w:rFonts w:eastAsia="Calibri"/>
          <w:b/>
          <w:sz w:val="28"/>
          <w:szCs w:val="28"/>
          <w:lang w:val="vi-VN"/>
        </w:rPr>
        <w:t xml:space="preserve">III. CÁC HOẠT ĐỘNG </w:t>
      </w:r>
      <w:r w:rsidRPr="00D81AE4">
        <w:rPr>
          <w:rFonts w:eastAsia="Calibri"/>
          <w:b/>
          <w:sz w:val="28"/>
          <w:szCs w:val="28"/>
        </w:rPr>
        <w:t>DẠY HỌC CHỦ YẾU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828"/>
        <w:gridCol w:w="1558"/>
      </w:tblGrid>
      <w:tr w:rsidR="00C01FB9" w:rsidRPr="00D81AE4" w14:paraId="60E4036D" w14:textId="77777777" w:rsidTr="00E87A3E">
        <w:tc>
          <w:tcPr>
            <w:tcW w:w="3964" w:type="dxa"/>
            <w:shd w:val="clear" w:color="auto" w:fill="auto"/>
          </w:tcPr>
          <w:p w14:paraId="2B630190" w14:textId="77777777" w:rsidR="00C01FB9" w:rsidRPr="00D81AE4" w:rsidRDefault="00C01FB9" w:rsidP="00E87A3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của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giáo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103FBEDE" w14:textId="77777777" w:rsidR="00C01FB9" w:rsidRPr="00D81AE4" w:rsidRDefault="00C01FB9" w:rsidP="00E87A3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của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học</w:t>
            </w:r>
            <w:proofErr w:type="spellEnd"/>
            <w:r w:rsidRPr="00D81AE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558" w:type="dxa"/>
          </w:tcPr>
          <w:p w14:paraId="7889FE0C" w14:textId="77777777" w:rsidR="00C01FB9" w:rsidRPr="00D81AE4" w:rsidRDefault="00C01FB9" w:rsidP="00E87A3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HTĐB</w:t>
            </w:r>
          </w:p>
        </w:tc>
      </w:tr>
      <w:tr w:rsidR="00C01FB9" w:rsidRPr="00D81AE4" w14:paraId="546551FF" w14:textId="77777777" w:rsidTr="00E87A3E">
        <w:tc>
          <w:tcPr>
            <w:tcW w:w="3964" w:type="dxa"/>
            <w:shd w:val="clear" w:color="auto" w:fill="auto"/>
          </w:tcPr>
          <w:p w14:paraId="26644A2F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đầu</w:t>
            </w:r>
            <w:proofErr w:type="spellEnd"/>
          </w:p>
          <w:p w14:paraId="707EC1E4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- 2 HS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thuộc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lòng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bài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thơ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hỏi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Đường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đến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trường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bạn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nhỏ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gì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đẹp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?</w:t>
            </w:r>
          </w:p>
          <w:p w14:paraId="49E13958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mới</w:t>
            </w:r>
            <w:proofErr w:type="spellEnd"/>
          </w:p>
          <w:p w14:paraId="6061C600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iCs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Giới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thiệu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bài</w:t>
            </w:r>
            <w:proofErr w:type="spellEnd"/>
            <w:r w:rsidRPr="00D81AE4">
              <w:rPr>
                <w:rFonts w:eastAsia="Calibri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14:paraId="21F5D075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Quan </w:t>
            </w:r>
            <w:proofErr w:type="spellStart"/>
            <w:r w:rsidRPr="00D81AE4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sát</w:t>
            </w:r>
            <w:proofErr w:type="spellEnd"/>
            <w:r w:rsidRPr="00D81AE4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tranh</w:t>
            </w:r>
            <w:proofErr w:type="spellEnd"/>
            <w:r w:rsidRPr="00D81AE4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vẽ</w:t>
            </w:r>
            <w:proofErr w:type="spellEnd"/>
            <w:r w:rsidRPr="00D81AE4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AE4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D81AE4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6E4AE5E7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Nếu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đổi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nơi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ở,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thay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đổi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lối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sống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mình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thì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điều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gì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sẽ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xảy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ra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? </w:t>
            </w:r>
          </w:p>
          <w:p w14:paraId="4A62C11C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i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*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2: 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Luyện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đọc</w:t>
            </w:r>
            <w:proofErr w:type="spellEnd"/>
          </w:p>
          <w:p w14:paraId="4997221E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a) GV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mẫu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Giọng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kể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chậm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rãi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nhẹ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nhàng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ở 5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đầu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hồi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hộp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kể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về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quyết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định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đổi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chỗ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căng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thẳng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đoạn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mô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sự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đổi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chỗ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các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vật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hậu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quả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giọng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vui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nhẹ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nhàng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thoải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mái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ở 2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cuối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14:paraId="4604B5A9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Luyện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từ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ngữ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quyết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định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đổi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việc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suýt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nữa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thì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chết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đuối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leo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lên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, tung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mình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rơi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huỵch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đau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điếng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rừng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rậm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khủng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khiếp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dại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dột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Giải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nghĩa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từ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chết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đuối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chết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ngạt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chìm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dưới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nước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).</w:t>
            </w:r>
          </w:p>
          <w:p w14:paraId="3DB9E94A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Luyện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20378E02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Bài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nhiêu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</w:p>
          <w:p w14:paraId="0E4F9934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nối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tiếp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</w:p>
          <w:p w14:paraId="1EB51564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nối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tiếp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đoạn</w:t>
            </w:r>
            <w:proofErr w:type="spellEnd"/>
          </w:p>
          <w:p w14:paraId="24026B55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0BDC52BB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1E5E81EA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nhóm</w:t>
            </w:r>
            <w:proofErr w:type="spellEnd"/>
          </w:p>
          <w:p w14:paraId="2AAAA768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6FE4F980" w14:textId="77777777" w:rsidR="00C01FB9" w:rsidRPr="00D81AE4" w:rsidRDefault="00C01FB9" w:rsidP="00E87A3E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TIẾT 2</w:t>
            </w:r>
          </w:p>
          <w:p w14:paraId="3E449099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i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*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3: 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Tìm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hiểu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bài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14:paraId="676C030A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- 3 HS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tiếp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nối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nhau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hỏi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BT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trong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SGK</w:t>
            </w:r>
          </w:p>
          <w:p w14:paraId="35BD7F15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41C12A69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2A84D98F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459B0D81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6861DD6F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14:paraId="0D78E7C9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Từng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cặp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trao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đổi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làm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bài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14:paraId="7260B22E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hỏi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– HS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trong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lớp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14:paraId="02A07657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>+ GV (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hỏi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1): Sơn ca,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nai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ếch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đổi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việc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cho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nhau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như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thế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nào</w:t>
            </w:r>
            <w:proofErr w:type="spellEnd"/>
          </w:p>
          <w:p w14:paraId="60E8A32C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>+ + GV (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hỏi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2):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Chọn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đúng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: Ba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bạn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không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đổi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việc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cho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nhau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nữa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vì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hiểu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14:paraId="57C8B856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4A54948E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>- GV (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hỏi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3)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đưa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ra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các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gợi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ý: </w:t>
            </w:r>
          </w:p>
          <w:p w14:paraId="29D3F935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440C3621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GV: Con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người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rất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thông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minh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Vì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vậy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khác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với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các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vật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con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người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thể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luyện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tập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hoặc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chế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tạo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ra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các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phương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tiện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để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bay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lên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bơi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lặn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dưới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nước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sống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trong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rừng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AE4">
              <w:rPr>
                <w:rFonts w:eastAsia="Calibri"/>
                <w:color w:val="000000"/>
                <w:sz w:val="28"/>
                <w:szCs w:val="28"/>
              </w:rPr>
              <w:t>sâu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,...</w:t>
            </w:r>
            <w:proofErr w:type="gramEnd"/>
          </w:p>
          <w:p w14:paraId="23855B98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Luyện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i/>
                <w:color w:val="000000"/>
                <w:sz w:val="28"/>
                <w:szCs w:val="28"/>
              </w:rPr>
              <w:t>lại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: 2 HS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bài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trước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lớp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. (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Mỗi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đều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bài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). </w:t>
            </w:r>
          </w:p>
          <w:p w14:paraId="4E179442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799F9119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Nhận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xét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tiết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</w:p>
          <w:p w14:paraId="798E6636" w14:textId="77777777" w:rsidR="00C01FB9" w:rsidRPr="00D81AE4" w:rsidRDefault="00C01FB9" w:rsidP="00E87A3E">
            <w:pPr>
              <w:spacing w:after="0" w:line="240" w:lineRule="auto"/>
              <w:rPr>
                <w:bCs/>
                <w:sz w:val="28"/>
                <w:szCs w:val="28"/>
                <w:lang w:eastAsia="zh-CN" w:bidi="hi-IN"/>
              </w:rPr>
            </w:pPr>
            <w:r w:rsidRPr="00D81AE4">
              <w:rPr>
                <w:bCs/>
                <w:sz w:val="28"/>
                <w:szCs w:val="28"/>
                <w:lang w:eastAsia="zh-CN" w:bidi="hi-IN"/>
              </w:rPr>
              <w:t xml:space="preserve">- </w:t>
            </w:r>
            <w:proofErr w:type="spellStart"/>
            <w:r w:rsidRPr="00D81AE4">
              <w:rPr>
                <w:bCs/>
                <w:sz w:val="28"/>
                <w:szCs w:val="28"/>
                <w:lang w:eastAsia="zh-CN" w:bidi="hi-IN"/>
              </w:rPr>
              <w:t>Chuẩn</w:t>
            </w:r>
            <w:proofErr w:type="spellEnd"/>
            <w:r w:rsidRPr="00D81AE4">
              <w:rPr>
                <w:bCs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  <w:lang w:eastAsia="zh-CN" w:bidi="hi-IN"/>
              </w:rPr>
              <w:t>bị</w:t>
            </w:r>
            <w:proofErr w:type="spellEnd"/>
            <w:r w:rsidRPr="00D81AE4">
              <w:rPr>
                <w:bCs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  <w:lang w:eastAsia="zh-CN" w:bidi="hi-IN"/>
              </w:rPr>
              <w:t>bài</w:t>
            </w:r>
            <w:proofErr w:type="spellEnd"/>
            <w:r w:rsidRPr="00D81AE4">
              <w:rPr>
                <w:bCs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81AE4">
              <w:rPr>
                <w:bCs/>
                <w:sz w:val="28"/>
                <w:szCs w:val="28"/>
                <w:lang w:eastAsia="zh-CN" w:bidi="hi-IN"/>
              </w:rPr>
              <w:t>sau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66F428D1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3FCEB5DD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-  </w:t>
            </w:r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7823B440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0CC6FAB5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488CA42E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56835BEA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bạn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sơn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ca,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nai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ếch</w:t>
            </w:r>
            <w:proofErr w:type="spellEnd"/>
          </w:p>
          <w:p w14:paraId="086A0CBC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- </w:t>
            </w:r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đưa</w:t>
            </w:r>
            <w:proofErr w:type="spellEnd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ra</w:t>
            </w:r>
            <w:proofErr w:type="spellEnd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tưởng</w:t>
            </w:r>
            <w:proofErr w:type="spellEnd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</w:p>
          <w:p w14:paraId="67772AE9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61B629B3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246A97F0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lắng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nghe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14:paraId="285398D9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2A1B7B53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7B56E55B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4FA9DBD4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- </w:t>
            </w:r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dễ</w:t>
            </w:r>
            <w:proofErr w:type="spellEnd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sai</w:t>
            </w:r>
            <w:proofErr w:type="spellEnd"/>
          </w:p>
          <w:p w14:paraId="426332F3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72A6736F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76A75D63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0DB686BE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b/>
                <w:color w:val="000000"/>
                <w:sz w:val="28"/>
                <w:szCs w:val="28"/>
              </w:rPr>
              <w:t xml:space="preserve">- </w:t>
            </w:r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D81AE4">
              <w:rPr>
                <w:rFonts w:eastAsia="Calibri"/>
                <w:bCs/>
                <w:color w:val="000000"/>
                <w:sz w:val="28"/>
                <w:szCs w:val="28"/>
              </w:rPr>
              <w:t>câu</w:t>
            </w:r>
            <w:proofErr w:type="spellEnd"/>
          </w:p>
          <w:p w14:paraId="2E5BF088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14:paraId="18274C27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>- HS (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cá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nhân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lớp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vỡ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từng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liền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2 – 3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ngắn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). </w:t>
            </w:r>
          </w:p>
          <w:p w14:paraId="36A1373B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tiếp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nối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từng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cá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nhân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từng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cặp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). </w:t>
            </w:r>
          </w:p>
          <w:p w14:paraId="61D09BB6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tiếp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nối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đoạn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(5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/ 5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/ 2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);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đọc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bài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14:paraId="1AF287AF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654C13FF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14:paraId="32A80C28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quan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sát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tranh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minh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hoạ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BT 3 (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gợi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hỏi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3). GV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chỉ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từng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hình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nói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máy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bay,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tập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bơi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thuyền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lặn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dưới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nước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lửa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tàu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thuỷ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lều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Nhắc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bài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133 Hà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bay (SGK, tr. 71)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gợi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ý a.</w:t>
            </w:r>
          </w:p>
          <w:p w14:paraId="73E7314C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075B177D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4CA0D905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HS: Sơn ca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xuống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nước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. Nai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tập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bay.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Ếch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vào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rừng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14:paraId="51B28103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- Ba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bạn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không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đổi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việc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cho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nhau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nữa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vì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hiểu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Mỗi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loài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một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cách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sống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đổi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việc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là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dại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dột</w:t>
            </w:r>
            <w:proofErr w:type="spellEnd"/>
          </w:p>
          <w:p w14:paraId="480C3505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Để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bay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lên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bầu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con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người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sử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dụng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máy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bay,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khinh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khí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cầu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tàu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lượn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tàu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vũ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AE4">
              <w:rPr>
                <w:rFonts w:eastAsia="Calibri"/>
                <w:color w:val="000000"/>
                <w:sz w:val="28"/>
                <w:szCs w:val="28"/>
              </w:rPr>
              <w:t>trụ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,...</w:t>
            </w:r>
            <w:proofErr w:type="gramEnd"/>
            <w:r w:rsidRPr="00D81AE4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14:paraId="175ACDFF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Để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bơi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lặn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dưới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nước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con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người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tập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bơi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tập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lặn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lướt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ván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đóng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thuyền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đóng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tàu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thuỷ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làm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tàu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AE4">
              <w:rPr>
                <w:rFonts w:eastAsia="Calibri"/>
                <w:color w:val="000000"/>
                <w:sz w:val="28"/>
                <w:szCs w:val="28"/>
              </w:rPr>
              <w:t>ngầm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>,...</w:t>
            </w:r>
            <w:proofErr w:type="gramEnd"/>
          </w:p>
          <w:p w14:paraId="119D6690" w14:textId="77777777" w:rsidR="00C01FB9" w:rsidRPr="00455C81" w:rsidRDefault="00C01FB9" w:rsidP="00E87A3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Đề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sống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được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trong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rừng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sâu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con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người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đã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dùng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lửa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dùng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túi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ngủ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dựng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lều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dựng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Fonts w:eastAsia="Calibri"/>
                <w:color w:val="000000"/>
                <w:sz w:val="28"/>
                <w:szCs w:val="28"/>
              </w:rPr>
              <w:t>nhà</w:t>
            </w:r>
            <w:proofErr w:type="spellEnd"/>
            <w:r w:rsidRPr="00D81AE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AE4">
              <w:rPr>
                <w:rFonts w:eastAsia="Calibri"/>
                <w:color w:val="000000"/>
                <w:sz w:val="28"/>
                <w:szCs w:val="28"/>
              </w:rPr>
              <w:t>cử</w:t>
            </w:r>
            <w:r>
              <w:rPr>
                <w:rFonts w:eastAsia="Calibri"/>
                <w:color w:val="000000"/>
                <w:sz w:val="28"/>
                <w:szCs w:val="28"/>
              </w:rPr>
              <w:t>a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>,...</w:t>
            </w:r>
            <w:proofErr w:type="gramEnd"/>
          </w:p>
          <w:p w14:paraId="5E745B42" w14:textId="77777777" w:rsidR="00C01FB9" w:rsidRPr="00D81AE4" w:rsidRDefault="00C01FB9" w:rsidP="00E87A3E">
            <w:pPr>
              <w:pStyle w:val="Vnbnnidung0"/>
              <w:tabs>
                <w:tab w:val="left" w:pos="1014"/>
              </w:tabs>
              <w:spacing w:line="240" w:lineRule="auto"/>
              <w:ind w:firstLine="0"/>
              <w:rPr>
                <w:rFonts w:eastAsia="Calibri" w:cs="Times New Roman"/>
                <w:color w:val="000000"/>
              </w:rPr>
            </w:pPr>
            <w:r w:rsidRPr="00D81AE4">
              <w:rPr>
                <w:rFonts w:eastAsia="Calibri" w:cs="Times New Roman"/>
                <w:color w:val="000000"/>
              </w:rPr>
              <w:t>- (</w:t>
            </w:r>
            <w:proofErr w:type="spellStart"/>
            <w:r w:rsidRPr="00D81AE4">
              <w:rPr>
                <w:rFonts w:eastAsia="Calibri" w:cs="Times New Roman"/>
                <w:color w:val="000000"/>
              </w:rPr>
              <w:t>Lặp</w:t>
            </w:r>
            <w:proofErr w:type="spellEnd"/>
            <w:r w:rsidRPr="00D81AE4">
              <w:rPr>
                <w:rFonts w:eastAsia="Calibri" w:cs="Times New Roman"/>
                <w:color w:val="000000"/>
              </w:rPr>
              <w:t xml:space="preserve"> </w:t>
            </w:r>
            <w:proofErr w:type="spellStart"/>
            <w:r w:rsidRPr="00D81AE4">
              <w:rPr>
                <w:rFonts w:eastAsia="Calibri" w:cs="Times New Roman"/>
                <w:color w:val="000000"/>
              </w:rPr>
              <w:t>lại</w:t>
            </w:r>
            <w:proofErr w:type="spellEnd"/>
            <w:r w:rsidRPr="00D81AE4">
              <w:rPr>
                <w:rFonts w:eastAsia="Calibri" w:cs="Times New Roman"/>
                <w:color w:val="000000"/>
              </w:rPr>
              <w:t xml:space="preserve">) 1 HS </w:t>
            </w:r>
            <w:proofErr w:type="spellStart"/>
            <w:r w:rsidRPr="00D81AE4">
              <w:rPr>
                <w:rFonts w:eastAsia="Calibri" w:cs="Times New Roman"/>
                <w:color w:val="000000"/>
              </w:rPr>
              <w:t>hỏi</w:t>
            </w:r>
            <w:proofErr w:type="spellEnd"/>
            <w:r w:rsidRPr="00D81AE4">
              <w:rPr>
                <w:rFonts w:eastAsia="Calibri" w:cs="Times New Roman"/>
                <w:color w:val="000000"/>
              </w:rPr>
              <w:t xml:space="preserve"> - 1 </w:t>
            </w:r>
            <w:proofErr w:type="spellStart"/>
            <w:r w:rsidRPr="00D81AE4">
              <w:rPr>
                <w:rFonts w:eastAsia="Calibri" w:cs="Times New Roman"/>
                <w:color w:val="000000"/>
              </w:rPr>
              <w:t>tổ</w:t>
            </w:r>
            <w:proofErr w:type="spellEnd"/>
            <w:r w:rsidRPr="00D81AE4">
              <w:rPr>
                <w:rFonts w:eastAsia="Calibri" w:cs="Times New Roman"/>
                <w:color w:val="000000"/>
              </w:rPr>
              <w:t xml:space="preserve"> (</w:t>
            </w:r>
            <w:proofErr w:type="spellStart"/>
            <w:r w:rsidRPr="00D81AE4">
              <w:rPr>
                <w:rFonts w:eastAsia="Calibri" w:cs="Times New Roman"/>
                <w:color w:val="000000"/>
              </w:rPr>
              <w:t>hoặc</w:t>
            </w:r>
            <w:proofErr w:type="spellEnd"/>
            <w:r w:rsidRPr="00D81AE4">
              <w:rPr>
                <w:rFonts w:eastAsia="Calibri" w:cs="Times New Roman"/>
                <w:color w:val="000000"/>
              </w:rPr>
              <w:t xml:space="preserve"> </w:t>
            </w:r>
            <w:proofErr w:type="spellStart"/>
            <w:r w:rsidRPr="00D81AE4">
              <w:rPr>
                <w:rFonts w:eastAsia="Calibri" w:cs="Times New Roman"/>
                <w:color w:val="000000"/>
              </w:rPr>
              <w:t>cả</w:t>
            </w:r>
            <w:proofErr w:type="spellEnd"/>
            <w:r w:rsidRPr="00D81AE4">
              <w:rPr>
                <w:rFonts w:eastAsia="Calibri" w:cs="Times New Roman"/>
                <w:color w:val="000000"/>
              </w:rPr>
              <w:t xml:space="preserve"> </w:t>
            </w:r>
            <w:proofErr w:type="spellStart"/>
            <w:r w:rsidRPr="00D81AE4">
              <w:rPr>
                <w:rFonts w:eastAsia="Calibri" w:cs="Times New Roman"/>
                <w:color w:val="000000"/>
              </w:rPr>
              <w:t>lớp</w:t>
            </w:r>
            <w:proofErr w:type="spellEnd"/>
            <w:r w:rsidRPr="00D81AE4">
              <w:rPr>
                <w:rFonts w:eastAsia="Calibri" w:cs="Times New Roman"/>
                <w:color w:val="000000"/>
              </w:rPr>
              <w:t xml:space="preserve">) </w:t>
            </w:r>
          </w:p>
          <w:p w14:paraId="30DDCE9D" w14:textId="77777777" w:rsidR="00C01FB9" w:rsidRPr="00D81AE4" w:rsidRDefault="00C01FB9" w:rsidP="00E87A3E">
            <w:pPr>
              <w:pStyle w:val="Vnbnnidung0"/>
              <w:tabs>
                <w:tab w:val="left" w:pos="1014"/>
              </w:tabs>
              <w:spacing w:line="240" w:lineRule="auto"/>
              <w:ind w:firstLine="0"/>
              <w:rPr>
                <w:rFonts w:eastAsia="Calibri" w:cs="Times New Roman"/>
                <w:color w:val="000000"/>
              </w:rPr>
            </w:pPr>
            <w:proofErr w:type="spellStart"/>
            <w:r w:rsidRPr="00D81AE4">
              <w:rPr>
                <w:rFonts w:eastAsia="Calibri" w:cs="Times New Roman"/>
                <w:color w:val="000000"/>
              </w:rPr>
              <w:t>đáp</w:t>
            </w:r>
            <w:proofErr w:type="spellEnd"/>
            <w:r w:rsidRPr="00D81AE4">
              <w:rPr>
                <w:rFonts w:eastAsia="Calibri" w:cs="Times New Roman"/>
                <w:color w:val="000000"/>
              </w:rPr>
              <w:t>.</w:t>
            </w:r>
          </w:p>
          <w:p w14:paraId="484C3C7E" w14:textId="77777777" w:rsidR="00C01FB9" w:rsidRPr="00D81AE4" w:rsidRDefault="00C01FB9" w:rsidP="00E87A3E">
            <w:pPr>
              <w:pStyle w:val="Vnbnnidung0"/>
              <w:tabs>
                <w:tab w:val="left" w:pos="1014"/>
              </w:tabs>
              <w:spacing w:line="240" w:lineRule="auto"/>
              <w:ind w:firstLine="0"/>
              <w:rPr>
                <w:rFonts w:cs="Times New Roman"/>
                <w:lang w:val="nl-NL"/>
              </w:rPr>
            </w:pPr>
          </w:p>
          <w:p w14:paraId="2FB99759" w14:textId="77777777" w:rsidR="00C01FB9" w:rsidRPr="00D81AE4" w:rsidRDefault="00C01FB9" w:rsidP="00E87A3E">
            <w:pPr>
              <w:pStyle w:val="Vnbnnidung0"/>
              <w:tabs>
                <w:tab w:val="left" w:pos="1014"/>
              </w:tabs>
              <w:spacing w:line="240" w:lineRule="auto"/>
              <w:ind w:firstLine="0"/>
              <w:rPr>
                <w:rFonts w:cs="Times New Roman"/>
                <w:lang w:val="nl-NL"/>
              </w:rPr>
            </w:pPr>
            <w:r w:rsidRPr="00D81AE4">
              <w:rPr>
                <w:rFonts w:cs="Times New Roman"/>
                <w:lang w:val="nl-NL"/>
              </w:rPr>
              <w:t>- HS lắng nghe</w:t>
            </w:r>
          </w:p>
        </w:tc>
        <w:tc>
          <w:tcPr>
            <w:tcW w:w="1558" w:type="dxa"/>
          </w:tcPr>
          <w:p w14:paraId="7DF0088C" w14:textId="77777777" w:rsidR="00C01FB9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7C84CD2E" w14:textId="77777777" w:rsidR="00C01FB9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0DC05453" w14:textId="77777777" w:rsidR="00C01FB9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266FBC4F" w14:textId="77777777" w:rsidR="00C01FB9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2797F978" w14:textId="77777777" w:rsidR="00C01FB9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0C4A311C" w14:textId="77777777" w:rsidR="00C01FB9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154AC1B6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- </w:t>
            </w:r>
            <w:r w:rsidRPr="00455C81">
              <w:rPr>
                <w:rFonts w:eastAsia="Calibri"/>
                <w:i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55C81">
              <w:rPr>
                <w:rFonts w:eastAsia="Calibri"/>
                <w:i/>
                <w:color w:val="000000"/>
                <w:sz w:val="28"/>
                <w:szCs w:val="28"/>
              </w:rPr>
              <w:t>đọc</w:t>
            </w:r>
            <w:proofErr w:type="spellEnd"/>
            <w:r w:rsidRPr="00455C81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C81">
              <w:rPr>
                <w:rFonts w:eastAsia="Calibri"/>
                <w:i/>
                <w:color w:val="000000"/>
                <w:sz w:val="28"/>
                <w:szCs w:val="28"/>
              </w:rPr>
              <w:t>nhiều</w:t>
            </w:r>
            <w:proofErr w:type="spellEnd"/>
            <w:r w:rsidRPr="00455C81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C81">
              <w:rPr>
                <w:rFonts w:eastAsia="Calibri"/>
                <w:i/>
                <w:color w:val="000000"/>
                <w:sz w:val="28"/>
                <w:szCs w:val="28"/>
              </w:rPr>
              <w:t>lần</w:t>
            </w:r>
            <w:proofErr w:type="spellEnd"/>
            <w:r w:rsidRPr="00455C81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eastAsia="Calibri"/>
                <w:i/>
                <w:color w:val="000000"/>
                <w:sz w:val="28"/>
                <w:szCs w:val="28"/>
              </w:rPr>
              <w:t>.</w:t>
            </w:r>
          </w:p>
          <w:p w14:paraId="6FF621FB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5082833B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39F161C0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7C3FCB21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36609CA9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3366D9FC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0BC5632E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2E7A8BE4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2E557BCD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207B3660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Calibri"/>
                <w:i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28"/>
                <w:szCs w:val="28"/>
              </w:rPr>
              <w:t>bàn</w:t>
            </w:r>
            <w:proofErr w:type="spellEnd"/>
          </w:p>
          <w:p w14:paraId="31E1BE9E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3C5A80A6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7706448E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4680FD23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5D7C03CD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79AAB260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248A0417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5DCB9988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66CDD291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0113EE8E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74B363F2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210E3B1F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39FECB2F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7EC5A961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7FFFF03C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18B033B2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3ABBFDEB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5908FA6F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487C5AE7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65B81CF1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633B3F43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72F6D4E3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025209B8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204B980F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0F15447B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3DF0E2AC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5D34BEF8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4B8F0BCE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49C4C443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1CAA23CC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462BFA56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202F9C0C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5D8233ED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670EF472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43C4A217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698B1CAD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18D80E43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33A7EC05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4C1640D3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0CC1C3A9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007BD82E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2A210F84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515CF446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7614050B" w14:textId="77777777" w:rsidR="00C01FB9" w:rsidRDefault="00C01FB9" w:rsidP="00E87A3E">
            <w:pPr>
              <w:spacing w:after="0" w:line="24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14:paraId="791276D2" w14:textId="77777777" w:rsidR="00C01FB9" w:rsidRPr="00D81AE4" w:rsidRDefault="00C01FB9" w:rsidP="00E87A3E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</w:tbl>
    <w:p w14:paraId="4E077947" w14:textId="77777777" w:rsidR="00C01FB9" w:rsidRPr="00D81AE4" w:rsidRDefault="00C01FB9" w:rsidP="00C01FB9">
      <w:pPr>
        <w:tabs>
          <w:tab w:val="left" w:pos="567"/>
          <w:tab w:val="left" w:pos="709"/>
          <w:tab w:val="left" w:pos="993"/>
        </w:tabs>
        <w:spacing w:after="0" w:line="240" w:lineRule="auto"/>
        <w:rPr>
          <w:b/>
          <w:sz w:val="28"/>
          <w:szCs w:val="28"/>
        </w:rPr>
      </w:pPr>
      <w:r w:rsidRPr="00D81AE4">
        <w:rPr>
          <w:b/>
          <w:sz w:val="28"/>
          <w:szCs w:val="28"/>
        </w:rPr>
        <w:lastRenderedPageBreak/>
        <w:t>IV. ĐIỀU CHỈNH SAU BÀI DẠY</w:t>
      </w:r>
    </w:p>
    <w:p w14:paraId="188823E4" w14:textId="0FC48A3D" w:rsidR="0007131B" w:rsidRDefault="00C01FB9" w:rsidP="00C01FB9">
      <w:r w:rsidRPr="00D81AE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B9"/>
    <w:rsid w:val="0007131B"/>
    <w:rsid w:val="00413C4D"/>
    <w:rsid w:val="00552434"/>
    <w:rsid w:val="0075572C"/>
    <w:rsid w:val="00A871C4"/>
    <w:rsid w:val="00BF5079"/>
    <w:rsid w:val="00C01FB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6FBF"/>
  <w15:chartTrackingRefBased/>
  <w15:docId w15:val="{353CD319-69A3-4899-9B82-84D28735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B9"/>
    <w:pPr>
      <w:spacing w:after="200" w:line="276" w:lineRule="auto"/>
      <w:jc w:val="both"/>
    </w:pPr>
    <w:rPr>
      <w:rFonts w:eastAsia="Times New Roman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FB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FB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FB9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FB9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FB9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FB9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FB9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FB9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FB9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1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FB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FB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FB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F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F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F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F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FB9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1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FB9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1F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FB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1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FB9"/>
    <w:pPr>
      <w:spacing w:after="160" w:line="259" w:lineRule="auto"/>
      <w:ind w:left="720"/>
      <w:contextualSpacing/>
      <w:jc w:val="left"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1F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F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FB9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qFormat/>
    <w:rsid w:val="00C01FB9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C01FB9"/>
    <w:pPr>
      <w:widowControl w:val="0"/>
      <w:spacing w:after="0" w:line="288" w:lineRule="auto"/>
      <w:ind w:firstLine="380"/>
      <w:jc w:val="left"/>
    </w:pPr>
    <w:rPr>
      <w:rFonts w:eastAsiaTheme="minorHAnsi" w:cstheme="minorBidi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2025-04-05T02:57:00Z</dcterms:created>
  <dcterms:modified xsi:type="dcterms:W3CDTF">2025-04-05T02:58:00Z</dcterms:modified>
</cp:coreProperties>
</file>