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DA" w:rsidRPr="00854650" w:rsidRDefault="00B533DA" w:rsidP="00B533DA">
      <w:pPr>
        <w:tabs>
          <w:tab w:val="left" w:pos="2655"/>
          <w:tab w:val="center" w:pos="4819"/>
        </w:tabs>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rPr>
        <w:t>KẾ HOẠCH BÀI DẠY</w:t>
      </w:r>
    </w:p>
    <w:p w:rsidR="00B533DA" w:rsidRPr="00854650" w:rsidRDefault="00B533DA" w:rsidP="00B533DA">
      <w:pPr>
        <w:spacing w:after="0" w:line="360" w:lineRule="auto"/>
        <w:jc w:val="center"/>
        <w:rPr>
          <w:rFonts w:ascii="Times New Roman" w:hAnsi="Times New Roman" w:cs="Times New Roman"/>
          <w:b/>
          <w:color w:val="000000"/>
          <w:sz w:val="26"/>
          <w:szCs w:val="26"/>
        </w:rPr>
      </w:pPr>
      <w:r w:rsidRPr="00854650">
        <w:rPr>
          <w:rFonts w:ascii="Times New Roman" w:hAnsi="Times New Roman" w:cs="Times New Roman"/>
          <w:b/>
          <w:color w:val="000000"/>
          <w:sz w:val="26"/>
          <w:szCs w:val="26"/>
          <w:u w:val="single"/>
        </w:rPr>
        <w:t>MÔN</w:t>
      </w:r>
      <w:r w:rsidRPr="00854650">
        <w:rPr>
          <w:rFonts w:ascii="Times New Roman" w:hAnsi="Times New Roman" w:cs="Times New Roman"/>
          <w:b/>
          <w:color w:val="000000"/>
          <w:sz w:val="26"/>
          <w:szCs w:val="26"/>
        </w:rPr>
        <w:t>: TỰ NHIÊN VÀ XÃ HỘI - LỚP 3</w:t>
      </w:r>
    </w:p>
    <w:p w:rsidR="00B533DA" w:rsidRPr="00223CC9" w:rsidRDefault="00B533DA" w:rsidP="00B533DA">
      <w:pPr>
        <w:spacing w:line="240" w:lineRule="auto"/>
        <w:ind w:left="141" w:firstLine="42"/>
        <w:jc w:val="center"/>
        <w:rPr>
          <w:rFonts w:ascii="Times New Roman" w:hAnsi="Times New Roman"/>
          <w:b/>
          <w:bCs/>
          <w:color w:val="000000"/>
          <w:sz w:val="28"/>
          <w:szCs w:val="28"/>
        </w:rPr>
      </w:pPr>
      <w:r w:rsidRPr="00854650">
        <w:rPr>
          <w:rFonts w:ascii="Times New Roman" w:hAnsi="Times New Roman" w:cs="Times New Roman"/>
          <w:b/>
          <w:color w:val="000000"/>
          <w:sz w:val="26"/>
          <w:szCs w:val="26"/>
        </w:rPr>
        <w:t xml:space="preserve">BÀI: </w:t>
      </w:r>
      <w:r w:rsidRPr="00223CC9">
        <w:rPr>
          <w:rFonts w:ascii="Times New Roman" w:hAnsi="Times New Roman"/>
          <w:b/>
          <w:bCs/>
          <w:color w:val="000000"/>
          <w:sz w:val="28"/>
          <w:szCs w:val="28"/>
        </w:rPr>
        <w:t>THỰC HÀNH: TÌM HIỂU VỀ CHẤT VÀ HOẠT ĐỘNG CÁO HẠI CHO CƠ QUAN TIÊU HÓA, TUẦN HOÀN, THẦN KINH  (TIẾT 2)</w:t>
      </w:r>
    </w:p>
    <w:p w:rsidR="00B533DA" w:rsidRPr="00223CC9" w:rsidRDefault="00B533DA" w:rsidP="00B533DA">
      <w:pPr>
        <w:spacing w:line="240" w:lineRule="auto"/>
        <w:ind w:left="141" w:firstLine="42"/>
        <w:jc w:val="center"/>
        <w:rPr>
          <w:rFonts w:ascii="Times New Roman" w:hAnsi="Times New Roman"/>
          <w:b/>
          <w:bCs/>
          <w:color w:val="000000"/>
          <w:sz w:val="28"/>
          <w:szCs w:val="28"/>
        </w:rPr>
      </w:pPr>
    </w:p>
    <w:p w:rsidR="00B533DA" w:rsidRPr="00223CC9" w:rsidRDefault="00B533DA" w:rsidP="00B533DA">
      <w:pPr>
        <w:spacing w:line="240" w:lineRule="auto"/>
        <w:rPr>
          <w:rFonts w:ascii="Times New Roman" w:hAnsi="Times New Roman"/>
          <w:b/>
          <w:color w:val="000000"/>
          <w:sz w:val="28"/>
          <w:szCs w:val="28"/>
        </w:rPr>
      </w:pPr>
      <w:r w:rsidRPr="00223CC9">
        <w:rPr>
          <w:rFonts w:ascii="Times New Roman" w:hAnsi="Times New Roman"/>
          <w:b/>
          <w:color w:val="000000"/>
          <w:sz w:val="28"/>
          <w:szCs w:val="28"/>
        </w:rPr>
        <w:t>I. YÊU CẦU CẦN ĐẠT:</w:t>
      </w:r>
    </w:p>
    <w:p w:rsidR="00B533DA" w:rsidRPr="00223CC9" w:rsidRDefault="00B533DA" w:rsidP="00B533DA">
      <w:pPr>
        <w:spacing w:line="240" w:lineRule="auto"/>
        <w:rPr>
          <w:rFonts w:ascii="Times New Roman" w:hAnsi="Times New Roman"/>
          <w:color w:val="000000"/>
          <w:sz w:val="28"/>
          <w:szCs w:val="28"/>
        </w:rPr>
      </w:pPr>
      <w:r w:rsidRPr="00223CC9">
        <w:rPr>
          <w:rFonts w:ascii="Times New Roman" w:hAnsi="Times New Roman"/>
          <w:color w:val="000000"/>
          <w:sz w:val="28"/>
          <w:szCs w:val="28"/>
        </w:rPr>
        <w:t>- Vẽ và viết những câu chuyện ngắn để nhắc nhở mọi người xung quanh không sử dụng các chất gây hại và tránh những hoạt động ảnh hưởng không tốt đến cơ quan tiêu hóa, tuần hoàn, thần kinh.</w:t>
      </w:r>
    </w:p>
    <w:p w:rsidR="00B533DA" w:rsidRPr="00223CC9" w:rsidRDefault="00B533DA" w:rsidP="00B533DA">
      <w:pPr>
        <w:spacing w:line="240" w:lineRule="auto"/>
        <w:rPr>
          <w:rFonts w:ascii="Times New Roman" w:hAnsi="Times New Roman"/>
          <w:color w:val="000000"/>
          <w:sz w:val="28"/>
          <w:szCs w:val="28"/>
        </w:rPr>
      </w:pPr>
      <w:r w:rsidRPr="00223CC9">
        <w:rPr>
          <w:rFonts w:ascii="Times New Roman" w:hAnsi="Times New Roman"/>
          <w:color w:val="000000"/>
          <w:sz w:val="28"/>
          <w:szCs w:val="28"/>
        </w:rPr>
        <w:t>- Tự giác thực hiện và tuyên truyền người thân tham gia sinh hoạt lành mạnh, không sử dụng các chất gây hại cho cơ quan tiêu hóa, tuần hoàn, thần kinh.</w:t>
      </w:r>
    </w:p>
    <w:p w:rsidR="00B533DA" w:rsidRPr="00223CC9" w:rsidRDefault="00B533DA" w:rsidP="00B533DA">
      <w:pPr>
        <w:spacing w:line="240" w:lineRule="auto"/>
        <w:rPr>
          <w:rFonts w:ascii="Times New Roman" w:hAnsi="Times New Roman"/>
          <w:color w:val="000000"/>
          <w:sz w:val="28"/>
          <w:szCs w:val="28"/>
        </w:rPr>
      </w:pPr>
      <w:r w:rsidRPr="00223CC9">
        <w:rPr>
          <w:rFonts w:ascii="Times New Roman" w:hAnsi="Times New Roman"/>
          <w:color w:val="000000"/>
          <w:sz w:val="28"/>
          <w:szCs w:val="28"/>
        </w:rPr>
        <w:t>- Bồi dưỡng phẩm chất nhân ái, chăm chỉ.</w:t>
      </w:r>
    </w:p>
    <w:p w:rsidR="00B533DA" w:rsidRPr="00223CC9" w:rsidRDefault="00B533DA" w:rsidP="00B533DA">
      <w:pPr>
        <w:spacing w:line="240" w:lineRule="auto"/>
        <w:rPr>
          <w:rFonts w:ascii="Times New Roman" w:hAnsi="Times New Roman"/>
          <w:b/>
          <w:color w:val="000000"/>
          <w:sz w:val="28"/>
          <w:szCs w:val="28"/>
        </w:rPr>
      </w:pPr>
      <w:r w:rsidRPr="00223CC9">
        <w:rPr>
          <w:rFonts w:ascii="Times New Roman" w:hAnsi="Times New Roman"/>
          <w:b/>
          <w:color w:val="000000"/>
          <w:sz w:val="28"/>
          <w:szCs w:val="28"/>
        </w:rPr>
        <w:t>II. ĐỒ DÙNG DẠY HỌC</w:t>
      </w:r>
    </w:p>
    <w:p w:rsidR="00B533DA" w:rsidRPr="00223CC9" w:rsidRDefault="00B533DA" w:rsidP="00B533DA">
      <w:pPr>
        <w:spacing w:line="240" w:lineRule="auto"/>
        <w:rPr>
          <w:rFonts w:ascii="Times New Roman" w:hAnsi="Times New Roman"/>
          <w:color w:val="000000"/>
          <w:sz w:val="28"/>
          <w:szCs w:val="28"/>
        </w:rPr>
      </w:pPr>
      <w:r w:rsidRPr="00223CC9">
        <w:rPr>
          <w:rFonts w:ascii="Times New Roman" w:hAnsi="Times New Roman"/>
          <w:b/>
          <w:color w:val="000000"/>
          <w:sz w:val="28"/>
          <w:szCs w:val="28"/>
        </w:rPr>
        <w:t xml:space="preserve">- </w:t>
      </w:r>
      <w:r w:rsidRPr="00223CC9">
        <w:rPr>
          <w:rFonts w:ascii="Times New Roman" w:hAnsi="Times New Roman"/>
          <w:color w:val="000000"/>
          <w:sz w:val="28"/>
          <w:szCs w:val="28"/>
        </w:rPr>
        <w:t>SGK, giấy A0 để các nhóm vẽ hoặc viết câu chuyện.</w:t>
      </w:r>
    </w:p>
    <w:p w:rsidR="00B533DA" w:rsidRPr="00223CC9" w:rsidRDefault="00B533DA" w:rsidP="00B533DA">
      <w:pPr>
        <w:spacing w:line="240" w:lineRule="auto"/>
        <w:rPr>
          <w:rFonts w:ascii="Times New Roman" w:hAnsi="Times New Roman"/>
          <w:color w:val="000000"/>
          <w:sz w:val="28"/>
          <w:szCs w:val="28"/>
        </w:rPr>
      </w:pPr>
      <w:r w:rsidRPr="00223CC9">
        <w:rPr>
          <w:rFonts w:ascii="Times New Roman" w:hAnsi="Times New Roman"/>
          <w:b/>
          <w:color w:val="000000"/>
          <w:sz w:val="28"/>
          <w:szCs w:val="28"/>
        </w:rPr>
        <w:t xml:space="preserve">- </w:t>
      </w:r>
      <w:r w:rsidRPr="00223CC9">
        <w:rPr>
          <w:rFonts w:ascii="Times New Roman" w:hAnsi="Times New Roman"/>
          <w:color w:val="000000"/>
          <w:sz w:val="28"/>
          <w:szCs w:val="28"/>
        </w:rPr>
        <w:t>SGK, VBT.</w:t>
      </w:r>
    </w:p>
    <w:p w:rsidR="00B533DA" w:rsidRPr="00223CC9" w:rsidRDefault="00B533DA" w:rsidP="00B533DA">
      <w:pPr>
        <w:spacing w:line="240" w:lineRule="auto"/>
        <w:jc w:val="both"/>
        <w:outlineLvl w:val="0"/>
        <w:rPr>
          <w:rFonts w:ascii="Times New Roman" w:hAnsi="Times New Roman"/>
          <w:b/>
          <w:color w:val="000000"/>
          <w:sz w:val="28"/>
          <w:szCs w:val="28"/>
        </w:rPr>
      </w:pPr>
      <w:r w:rsidRPr="00223CC9">
        <w:rPr>
          <w:rFonts w:ascii="Times New Roman" w:hAnsi="Times New Roman"/>
          <w:b/>
          <w:color w:val="000000"/>
          <w:sz w:val="28"/>
          <w:szCs w:val="28"/>
        </w:rPr>
        <w:t>III. HOẠT ĐỘNG DẠY HỌC:</w:t>
      </w:r>
    </w:p>
    <w:tbl>
      <w:tblPr>
        <w:tblW w:w="111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4836"/>
      </w:tblGrid>
      <w:tr w:rsidR="00B533DA" w:rsidRPr="00223CC9" w:rsidTr="00921B10">
        <w:tc>
          <w:tcPr>
            <w:tcW w:w="7560" w:type="dxa"/>
            <w:shd w:val="clear" w:color="auto" w:fill="auto"/>
          </w:tcPr>
          <w:p w:rsidR="00B533DA" w:rsidRPr="00223CC9" w:rsidRDefault="00B533DA" w:rsidP="00921B10">
            <w:pPr>
              <w:spacing w:line="240" w:lineRule="auto"/>
              <w:jc w:val="center"/>
              <w:outlineLvl w:val="0"/>
              <w:rPr>
                <w:rFonts w:ascii="Times New Roman" w:hAnsi="Times New Roman"/>
                <w:b/>
                <w:bCs/>
                <w:color w:val="000000"/>
                <w:sz w:val="28"/>
                <w:szCs w:val="28"/>
                <w:u w:val="single"/>
                <w:lang w:val="nl-NL"/>
              </w:rPr>
            </w:pPr>
            <w:r w:rsidRPr="00223CC9">
              <w:rPr>
                <w:rFonts w:ascii="Times New Roman" w:hAnsi="Times New Roman"/>
                <w:b/>
                <w:color w:val="000000"/>
                <w:sz w:val="28"/>
                <w:szCs w:val="28"/>
              </w:rPr>
              <w:t>HOẠT ĐỘNG CỦA GV</w:t>
            </w:r>
          </w:p>
        </w:tc>
        <w:tc>
          <w:tcPr>
            <w:tcW w:w="3600" w:type="dxa"/>
            <w:shd w:val="clear" w:color="auto" w:fill="auto"/>
          </w:tcPr>
          <w:p w:rsidR="00B533DA" w:rsidRPr="00223CC9" w:rsidRDefault="00B533DA" w:rsidP="00921B10">
            <w:pPr>
              <w:spacing w:line="240" w:lineRule="auto"/>
              <w:jc w:val="center"/>
              <w:outlineLvl w:val="0"/>
              <w:rPr>
                <w:rFonts w:ascii="Times New Roman" w:hAnsi="Times New Roman"/>
                <w:b/>
                <w:bCs/>
                <w:color w:val="000000"/>
                <w:sz w:val="28"/>
                <w:szCs w:val="28"/>
                <w:u w:val="single"/>
                <w:lang w:val="nl-NL"/>
              </w:rPr>
            </w:pPr>
            <w:r w:rsidRPr="00223CC9">
              <w:rPr>
                <w:rFonts w:ascii="Times New Roman" w:hAnsi="Times New Roman"/>
                <w:b/>
                <w:color w:val="000000"/>
                <w:sz w:val="28"/>
                <w:szCs w:val="28"/>
              </w:rPr>
              <w:t>HOẠT ĐỘNG CỦA HS</w:t>
            </w:r>
          </w:p>
        </w:tc>
      </w:tr>
      <w:tr w:rsidR="00B533DA" w:rsidRPr="00223CC9" w:rsidTr="00921B10">
        <w:tc>
          <w:tcPr>
            <w:tcW w:w="7560" w:type="dxa"/>
            <w:shd w:val="clear" w:color="auto" w:fill="auto"/>
          </w:tcPr>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 xml:space="preserve">1. Hoạt động khởi động </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b/>
                <w:color w:val="000000"/>
                <w:sz w:val="28"/>
                <w:szCs w:val="28"/>
              </w:rPr>
              <w:t>Mục tiêu:</w:t>
            </w:r>
            <w:r w:rsidRPr="00223CC9">
              <w:rPr>
                <w:rFonts w:ascii="Times New Roman" w:hAnsi="Times New Roman"/>
                <w:color w:val="000000"/>
                <w:sz w:val="28"/>
                <w:szCs w:val="28"/>
              </w:rPr>
              <w:t xml:space="preserve"> Tạo hứng thú và khơi gợi lại nội dung ở tiết học trước.</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Cách tiến hành:</w:t>
            </w:r>
          </w:p>
          <w:p w:rsidR="00B533DA" w:rsidRPr="00223CC9" w:rsidRDefault="00B533DA" w:rsidP="00921B10">
            <w:pPr>
              <w:spacing w:line="240" w:lineRule="auto"/>
              <w:rPr>
                <w:rFonts w:ascii="Times New Roman" w:hAnsi="Times New Roman"/>
                <w:i/>
                <w:iCs/>
                <w:color w:val="000000"/>
                <w:sz w:val="28"/>
                <w:szCs w:val="28"/>
              </w:rPr>
            </w:pPr>
            <w:r w:rsidRPr="00223CC9">
              <w:rPr>
                <w:rFonts w:ascii="Times New Roman" w:hAnsi="Times New Roman"/>
                <w:color w:val="000000"/>
                <w:sz w:val="28"/>
                <w:szCs w:val="28"/>
              </w:rPr>
              <w:t xml:space="preserve">- GV tổ chức trò chơi </w:t>
            </w:r>
            <w:r w:rsidRPr="00223CC9">
              <w:rPr>
                <w:rFonts w:ascii="Times New Roman" w:hAnsi="Times New Roman"/>
                <w:i/>
                <w:iCs/>
                <w:color w:val="000000"/>
                <w:sz w:val="28"/>
                <w:szCs w:val="28"/>
              </w:rPr>
              <w:t>“Truyền điện”</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Thi kể những việc nên làm và không nên làm để bảo vệ cơ quan tiêu hóa, tuần hoàn, thần kinh.</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tuyên dương những bạn có câu trả lời đúng và tích cực tham gia trò chơi.</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nhận xét chung và dẫn dắt vào bài học</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2.HĐ Hình thành kiến thức mới</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lastRenderedPageBreak/>
              <w:t>Hoạt động 1: Hoàn thành phiếu thu thập thông tin sau khi thực hành.</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b/>
                <w:color w:val="000000"/>
                <w:sz w:val="28"/>
                <w:szCs w:val="28"/>
              </w:rPr>
              <w:t>Mục tiêu:</w:t>
            </w:r>
            <w:r w:rsidRPr="00223CC9">
              <w:rPr>
                <w:rFonts w:ascii="Times New Roman" w:hAnsi="Times New Roman"/>
                <w:color w:val="000000"/>
                <w:sz w:val="28"/>
                <w:szCs w:val="28"/>
              </w:rPr>
              <w:t xml:space="preserve"> Hoàn thành phiếu thu thập thông tin.</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 xml:space="preserve">Cách tiến hành: </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yêu cầu thảo luận nhóm và hoàn thành phiếu thu thập thông tin.</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Các nhóm HS phân công nhiệm vụ giữa các thành viên để hoàn thiện sản phẩm từ các thông tin, hình ảnh đã thu thập.</w:t>
            </w:r>
          </w:p>
          <w:p w:rsidR="00B533DA" w:rsidRPr="00223CC9" w:rsidRDefault="00B533DA" w:rsidP="00921B10">
            <w:pPr>
              <w:spacing w:line="240" w:lineRule="auto"/>
              <w:rPr>
                <w:rFonts w:ascii="Times New Roman" w:hAnsi="Times New Roman"/>
                <w:i/>
                <w:color w:val="000000"/>
                <w:sz w:val="28"/>
                <w:szCs w:val="28"/>
              </w:rPr>
            </w:pPr>
            <w:r w:rsidRPr="00223CC9">
              <w:rPr>
                <w:rFonts w:ascii="Times New Roman" w:hAnsi="Times New Roman"/>
                <w:color w:val="000000"/>
                <w:sz w:val="28"/>
                <w:szCs w:val="28"/>
              </w:rPr>
              <w:t>- GV cùng HS nhận xét.</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Hoạt động 2: Báo cáo kết quả thu thập thông tin.</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b/>
                <w:color w:val="000000"/>
                <w:sz w:val="28"/>
                <w:szCs w:val="28"/>
              </w:rPr>
              <w:t>Mục tiêu:</w:t>
            </w:r>
            <w:r w:rsidRPr="00223CC9">
              <w:rPr>
                <w:rFonts w:ascii="Times New Roman" w:hAnsi="Times New Roman"/>
                <w:color w:val="000000"/>
                <w:sz w:val="28"/>
                <w:szCs w:val="28"/>
              </w:rPr>
              <w:t xml:space="preserve"> HS mô tả được các hoạt động đã thu thập thông tin và kết quả bản thân thu nhận được.</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Cách tiến hành:</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yêu cầu các nhóm đóng vai bác sĩ trò chuyện với bệnh nhân để báo cáo trước lớp phiếu thu thập thông tin của nhóm mình.</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đưa ra tiêu chí đánh giá cho HS</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Nói to, rõ ràng, tự tin.</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Nêu đúng những câu hỏi của bệnh nhân và câu trả lời của bác sĩ.</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Các nhóm còn lại nhận xét, bổ sung và bình chọn nhóm có kết quả tốt, trình bày hay nhất.</w:t>
            </w:r>
          </w:p>
          <w:p w:rsidR="00B533DA" w:rsidRPr="00223CC9" w:rsidRDefault="00B533DA" w:rsidP="00921B10">
            <w:pPr>
              <w:spacing w:line="240" w:lineRule="auto"/>
              <w:rPr>
                <w:rFonts w:ascii="Times New Roman" w:hAnsi="Times New Roman"/>
                <w:i/>
                <w:iCs/>
                <w:color w:val="000000"/>
                <w:sz w:val="28"/>
                <w:szCs w:val="28"/>
              </w:rPr>
            </w:pPr>
            <w:r w:rsidRPr="00223CC9">
              <w:rPr>
                <w:rFonts w:ascii="Times New Roman" w:hAnsi="Times New Roman"/>
                <w:color w:val="000000"/>
                <w:sz w:val="28"/>
                <w:szCs w:val="28"/>
              </w:rPr>
              <w:lastRenderedPageBreak/>
              <w:t>- GV nhận xét và khái quát một số thông tin HS thu thập được</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Hoạt động 3: Thiết kế trang báo “Sức khỏe”.</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b/>
                <w:color w:val="000000"/>
                <w:sz w:val="28"/>
                <w:szCs w:val="28"/>
              </w:rPr>
              <w:t>Mục tiêu:</w:t>
            </w:r>
            <w:r w:rsidRPr="00223CC9">
              <w:rPr>
                <w:rFonts w:ascii="Times New Roman" w:hAnsi="Times New Roman"/>
                <w:color w:val="000000"/>
                <w:sz w:val="28"/>
                <w:szCs w:val="28"/>
              </w:rPr>
              <w:t xml:space="preserve"> HS thể hiện được sự sáng tạo qua nội dung tuyên truyền mọi người xung quanh không sử dụng các chất gây hại và tránh các hoạt động ảnh hưởng không tốt đến cơ quan tiêu hóa, tuần hoàn, thần kinh.</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Cách tiến hành:</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yêu cầu HS làm việc nhóm.</w:t>
            </w:r>
          </w:p>
          <w:p w:rsidR="00B533DA" w:rsidRPr="00223CC9" w:rsidRDefault="00B533DA" w:rsidP="00921B10">
            <w:pPr>
              <w:spacing w:line="240" w:lineRule="auto"/>
              <w:rPr>
                <w:rFonts w:ascii="Times New Roman" w:hAnsi="Times New Roman"/>
                <w:i/>
                <w:iCs/>
                <w:color w:val="000000"/>
                <w:sz w:val="28"/>
                <w:szCs w:val="28"/>
              </w:rPr>
            </w:pPr>
            <w:r w:rsidRPr="00223CC9">
              <w:rPr>
                <w:rFonts w:ascii="Times New Roman" w:hAnsi="Times New Roman"/>
                <w:i/>
                <w:iCs/>
                <w:color w:val="000000"/>
                <w:sz w:val="28"/>
                <w:szCs w:val="28"/>
              </w:rPr>
              <w:t>+ Vẽ và viết những câu chuyện ngắn để nhắc nhở mọi người xung quanh không sử dụng các chất gây hại và tránh những hoạt động ảnh hưởng không tốt đến cơ quan tiêu hóa, tuần hoàn, thần kinh.</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GV tổ chức cho HS tham quan sản phẩm của các nhóm</w:t>
            </w:r>
          </w:p>
          <w:p w:rsidR="00B533DA" w:rsidRPr="00223CC9" w:rsidRDefault="00B533DA" w:rsidP="00921B10">
            <w:pPr>
              <w:spacing w:line="240" w:lineRule="auto"/>
              <w:rPr>
                <w:rFonts w:ascii="Times New Roman" w:hAnsi="Times New Roman"/>
                <w:i/>
                <w:iCs/>
                <w:color w:val="000000"/>
                <w:sz w:val="28"/>
                <w:szCs w:val="28"/>
              </w:rPr>
            </w:pPr>
            <w:r w:rsidRPr="00223CC9">
              <w:rPr>
                <w:rFonts w:ascii="Times New Roman" w:hAnsi="Times New Roman"/>
                <w:color w:val="000000"/>
                <w:sz w:val="28"/>
                <w:szCs w:val="28"/>
              </w:rPr>
              <w:t xml:space="preserve">- GV kết luận: </w:t>
            </w:r>
            <w:r w:rsidRPr="00223CC9">
              <w:rPr>
                <w:rFonts w:ascii="Times New Roman" w:hAnsi="Times New Roman"/>
                <w:i/>
                <w:iCs/>
                <w:color w:val="000000"/>
                <w:sz w:val="28"/>
                <w:szCs w:val="28"/>
              </w:rPr>
              <w:t>Thuốc lá, rượu bia, ma túy,…là các chất gây nghiện. Sử dụng các chất này sẽ gây hại cho cơ quan tiêu hóa, tuần hoàn, thần kinh. Em cần ngủ đúng giờ, đủ giấc, tập thể dục thường xuyên và không sử dụng các chất gây hại cho cơ thể.</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3/ Hoạt động Vận dụng:</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b/>
                <w:color w:val="000000"/>
                <w:sz w:val="28"/>
                <w:szCs w:val="28"/>
              </w:rPr>
              <w:t>Mục tiêu:</w:t>
            </w:r>
            <w:r w:rsidRPr="00223CC9">
              <w:rPr>
                <w:rFonts w:ascii="Times New Roman" w:hAnsi="Times New Roman"/>
                <w:color w:val="000000"/>
                <w:sz w:val="28"/>
                <w:szCs w:val="28"/>
              </w:rPr>
              <w:t xml:space="preserve"> HS thực hiện và tuyên truyền người thân tham gia sinh hoạt lành mạnh, không sử dụng các chất gây hại cho cơ quan tiêu hóa, tuần hoàn, thần kinh.</w:t>
            </w:r>
          </w:p>
          <w:p w:rsidR="00B533DA" w:rsidRPr="00223CC9" w:rsidRDefault="00B533DA" w:rsidP="00921B10">
            <w:pPr>
              <w:spacing w:line="240" w:lineRule="auto"/>
              <w:rPr>
                <w:rFonts w:ascii="Times New Roman" w:hAnsi="Times New Roman"/>
                <w:b/>
                <w:color w:val="000000"/>
                <w:sz w:val="28"/>
                <w:szCs w:val="28"/>
              </w:rPr>
            </w:pPr>
            <w:r w:rsidRPr="00223CC9">
              <w:rPr>
                <w:rFonts w:ascii="Times New Roman" w:hAnsi="Times New Roman"/>
                <w:b/>
                <w:color w:val="000000"/>
                <w:sz w:val="28"/>
                <w:szCs w:val="28"/>
              </w:rPr>
              <w:t>Cách tiến hành:</w:t>
            </w:r>
          </w:p>
          <w:p w:rsidR="00B533DA" w:rsidRPr="00223CC9" w:rsidRDefault="00B533DA" w:rsidP="00921B10">
            <w:pPr>
              <w:spacing w:line="240" w:lineRule="auto"/>
              <w:jc w:val="both"/>
              <w:outlineLvl w:val="0"/>
              <w:rPr>
                <w:rFonts w:ascii="Times New Roman" w:hAnsi="Times New Roman"/>
                <w:b/>
                <w:bCs/>
                <w:color w:val="000000"/>
                <w:sz w:val="28"/>
                <w:szCs w:val="28"/>
                <w:u w:val="single"/>
                <w:lang w:val="nl-NL"/>
              </w:rPr>
            </w:pPr>
            <w:r w:rsidRPr="00223CC9">
              <w:rPr>
                <w:rFonts w:ascii="Times New Roman" w:hAnsi="Times New Roman"/>
                <w:i/>
                <w:iCs/>
                <w:color w:val="000000"/>
                <w:sz w:val="28"/>
                <w:szCs w:val="28"/>
              </w:rPr>
              <w:t xml:space="preserve">- </w:t>
            </w:r>
            <w:r w:rsidRPr="00223CC9">
              <w:rPr>
                <w:rFonts w:ascii="Times New Roman" w:hAnsi="Times New Roman"/>
                <w:color w:val="000000"/>
                <w:sz w:val="28"/>
                <w:szCs w:val="28"/>
              </w:rPr>
              <w:t>GV yêu cầu HS tự giác thực hiện và tuyên truyền người thân tham gia sinh hoạt lành mạnh, không sử dụng các chất gây hại cho cơ quan tiêu hóa, tuần hoàn, thần kinh.</w:t>
            </w:r>
          </w:p>
        </w:tc>
        <w:tc>
          <w:tcPr>
            <w:tcW w:w="3600" w:type="dxa"/>
            <w:shd w:val="clear" w:color="auto" w:fill="auto"/>
          </w:tcPr>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chơi trò chơi.</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lắng nghe</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lắng nghe</w:t>
            </w:r>
          </w:p>
          <w:p w:rsidR="00B533DA" w:rsidRPr="00223CC9" w:rsidRDefault="00B533DA" w:rsidP="00921B10">
            <w:pPr>
              <w:spacing w:line="240" w:lineRule="auto"/>
              <w:rPr>
                <w:rFonts w:ascii="Times New Roman" w:hAnsi="Times New Roman"/>
                <w:i/>
                <w:color w:val="000000"/>
                <w:sz w:val="28"/>
                <w:szCs w:val="28"/>
              </w:rPr>
            </w:pPr>
          </w:p>
          <w:p w:rsidR="00B533DA" w:rsidRPr="00223CC9" w:rsidRDefault="00B533DA" w:rsidP="00921B10">
            <w:pPr>
              <w:spacing w:line="240" w:lineRule="auto"/>
              <w:rPr>
                <w:rFonts w:ascii="Times New Roman" w:hAnsi="Times New Roman"/>
                <w:i/>
                <w:color w:val="000000"/>
                <w:sz w:val="28"/>
                <w:szCs w:val="28"/>
              </w:rPr>
            </w:pPr>
          </w:p>
          <w:p w:rsidR="00B533DA" w:rsidRPr="00223CC9" w:rsidRDefault="00B533DA" w:rsidP="00921B10">
            <w:pPr>
              <w:spacing w:line="240" w:lineRule="auto"/>
              <w:rPr>
                <w:rFonts w:ascii="Times New Roman" w:hAnsi="Times New Roman"/>
                <w:i/>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lắng nghe</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làm việc nhóm</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lắng nghe</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đóng vai bác sĩ và bệnh nhân</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noProof/>
                <w:color w:val="000000"/>
                <w:sz w:val="28"/>
                <w:szCs w:val="28"/>
              </w:rPr>
              <w:drawing>
                <wp:inline distT="0" distB="0" distL="0" distR="0" wp14:anchorId="2212AEE7" wp14:editId="41CC9987">
                  <wp:extent cx="2926080" cy="1752600"/>
                  <wp:effectExtent l="0" t="0" r="7620" b="0"/>
                  <wp:docPr id="64" name="Picture 64" descr="Descrip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Tabl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6080" cy="1752600"/>
                          </a:xfrm>
                          <a:prstGeom prst="rect">
                            <a:avLst/>
                          </a:prstGeom>
                          <a:noFill/>
                          <a:ln>
                            <a:noFill/>
                          </a:ln>
                        </pic:spPr>
                      </pic:pic>
                    </a:graphicData>
                  </a:graphic>
                </wp:inline>
              </w:drawing>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nhận xét, bình chọn nhóm hay nhất</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lastRenderedPageBreak/>
              <w:t>- HS lắng nghe</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làm việc nhóm</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tham quan sản phẩm của nhóm bạ</w:t>
            </w:r>
            <w:r>
              <w:rPr>
                <w:rFonts w:ascii="Times New Roman" w:hAnsi="Times New Roman"/>
                <w:color w:val="000000"/>
                <w:sz w:val="28"/>
                <w:szCs w:val="28"/>
              </w:rPr>
              <w:t>n</w:t>
            </w:r>
          </w:p>
          <w:p w:rsidR="00B533DA" w:rsidRPr="00223CC9" w:rsidRDefault="00B533DA" w:rsidP="00921B10">
            <w:pPr>
              <w:spacing w:line="240" w:lineRule="auto"/>
              <w:rPr>
                <w:rFonts w:ascii="Times New Roman" w:hAnsi="Times New Roman"/>
                <w:color w:val="000000"/>
                <w:sz w:val="28"/>
                <w:szCs w:val="28"/>
              </w:rPr>
            </w:pPr>
            <w:r w:rsidRPr="00223CC9">
              <w:rPr>
                <w:rFonts w:ascii="Times New Roman" w:hAnsi="Times New Roman"/>
                <w:color w:val="000000"/>
                <w:sz w:val="28"/>
                <w:szCs w:val="28"/>
              </w:rPr>
              <w:t>- HS lắng nghe</w:t>
            </w: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rPr>
                <w:rFonts w:ascii="Times New Roman" w:hAnsi="Times New Roman"/>
                <w:color w:val="000000"/>
                <w:sz w:val="28"/>
                <w:szCs w:val="28"/>
              </w:rPr>
            </w:pPr>
          </w:p>
          <w:p w:rsidR="00B533DA" w:rsidRPr="00223CC9" w:rsidRDefault="00B533DA" w:rsidP="00921B10">
            <w:pPr>
              <w:spacing w:line="240" w:lineRule="auto"/>
              <w:jc w:val="both"/>
              <w:outlineLvl w:val="0"/>
              <w:rPr>
                <w:rFonts w:ascii="Times New Roman" w:hAnsi="Times New Roman"/>
                <w:b/>
                <w:bCs/>
                <w:color w:val="000000"/>
                <w:sz w:val="28"/>
                <w:szCs w:val="28"/>
                <w:u w:val="single"/>
                <w:lang w:val="nl-NL"/>
              </w:rPr>
            </w:pPr>
            <w:r w:rsidRPr="00223CC9">
              <w:rPr>
                <w:rFonts w:ascii="Times New Roman" w:hAnsi="Times New Roman"/>
                <w:color w:val="000000"/>
                <w:sz w:val="28"/>
                <w:szCs w:val="28"/>
              </w:rPr>
              <w:t>- HS tự giác thực hiện và tuyên truyền với người thân</w:t>
            </w:r>
          </w:p>
        </w:tc>
      </w:tr>
    </w:tbl>
    <w:p w:rsidR="00B533DA" w:rsidRPr="00223CC9" w:rsidRDefault="00B533DA" w:rsidP="00B533DA">
      <w:pPr>
        <w:spacing w:line="240" w:lineRule="auto"/>
        <w:ind w:firstLine="42"/>
        <w:jc w:val="center"/>
        <w:rPr>
          <w:rFonts w:ascii="Times New Roman" w:hAnsi="Times New Roman"/>
          <w:b/>
          <w:color w:val="000000"/>
          <w:sz w:val="28"/>
          <w:szCs w:val="28"/>
        </w:rPr>
      </w:pPr>
    </w:p>
    <w:p w:rsidR="00B533DA" w:rsidRPr="00223CC9" w:rsidRDefault="00B533DA" w:rsidP="00B533DA">
      <w:pPr>
        <w:spacing w:line="240" w:lineRule="auto"/>
        <w:rPr>
          <w:rFonts w:ascii="Times New Roman" w:hAnsi="Times New Roman"/>
          <w:color w:val="000000"/>
          <w:sz w:val="28"/>
          <w:szCs w:val="28"/>
        </w:rPr>
      </w:pPr>
      <w:r w:rsidRPr="00223CC9">
        <w:rPr>
          <w:rFonts w:ascii="Times New Roman" w:hAnsi="Times New Roman"/>
          <w:b/>
          <w:color w:val="000000"/>
          <w:sz w:val="28"/>
          <w:szCs w:val="28"/>
        </w:rPr>
        <w:lastRenderedPageBreak/>
        <w:t>IV. ĐIỀU CHỈNH SAU BÀI DẠY:</w:t>
      </w:r>
      <w:r w:rsidRPr="003145C8">
        <w:rPr>
          <w:rFonts w:ascii="Times New Roman" w:hAnsi="Times New Roman"/>
          <w:color w:val="000000"/>
          <w:sz w:val="28"/>
          <w:szCs w:val="28"/>
        </w:rPr>
        <w:t xml:space="preserve"> </w:t>
      </w:r>
      <w:r w:rsidRPr="00223CC9">
        <w:rPr>
          <w:rFonts w:ascii="Times New Roman" w:hAnsi="Times New Roman"/>
          <w:color w:val="000000"/>
          <w:sz w:val="28"/>
          <w:szCs w:val="28"/>
        </w:rPr>
        <w:t>…………………………………………………………………………………….</w:t>
      </w:r>
    </w:p>
    <w:p w:rsidR="00B533DA" w:rsidRPr="003145C8" w:rsidRDefault="00B533DA" w:rsidP="00B533DA">
      <w:pPr>
        <w:spacing w:line="240" w:lineRule="auto"/>
        <w:rPr>
          <w:rFonts w:ascii="Times New Roman" w:hAnsi="Times New Roman"/>
          <w:color w:val="000000"/>
          <w:sz w:val="28"/>
          <w:szCs w:val="28"/>
        </w:rPr>
      </w:pPr>
      <w:r w:rsidRPr="00223CC9">
        <w:rPr>
          <w:rFonts w:ascii="Times New Roman" w:hAnsi="Times New Roman"/>
          <w:color w:val="000000"/>
          <w:sz w:val="28"/>
          <w:szCs w:val="28"/>
        </w:rPr>
        <w:t>……………………</w:t>
      </w:r>
      <w:r>
        <w:rPr>
          <w:rFonts w:ascii="Times New Roman" w:hAnsi="Times New Roman"/>
          <w:color w:val="000000"/>
          <w:sz w:val="28"/>
          <w:szCs w:val="28"/>
        </w:rPr>
        <w:t>……………………………………………………………….</w:t>
      </w:r>
    </w:p>
    <w:p w:rsidR="00FB32E8" w:rsidRDefault="00FB32E8">
      <w:bookmarkStart w:id="0" w:name="_GoBack"/>
      <w:bookmarkEnd w:id="0"/>
    </w:p>
    <w:sectPr w:rsidR="00FB3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A7"/>
    <w:rsid w:val="009813A7"/>
    <w:rsid w:val="00B533DA"/>
    <w:rsid w:val="00FB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FDCAD-CD63-446E-B75C-42F68D94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2025-04-04T09:14:00Z</dcterms:created>
  <dcterms:modified xsi:type="dcterms:W3CDTF">2025-04-04T09:14:00Z</dcterms:modified>
</cp:coreProperties>
</file>