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04" w:rsidRPr="000A78CF" w:rsidRDefault="00012304" w:rsidP="00012304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A78CF">
        <w:rPr>
          <w:rFonts w:ascii="Times New Roman" w:hAnsi="Times New Roman" w:cs="Times New Roman"/>
          <w:b/>
          <w:color w:val="000000"/>
          <w:sz w:val="26"/>
          <w:szCs w:val="26"/>
        </w:rPr>
        <w:t>KẾ HOẠCH BÀI DẠY</w:t>
      </w:r>
    </w:p>
    <w:p w:rsidR="00012304" w:rsidRPr="000A78CF" w:rsidRDefault="00012304" w:rsidP="0001230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A78C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MÔN</w:t>
      </w:r>
      <w:r w:rsidRPr="000A78CF">
        <w:rPr>
          <w:rFonts w:ascii="Times New Roman" w:hAnsi="Times New Roman" w:cs="Times New Roman"/>
          <w:b/>
          <w:color w:val="000000"/>
          <w:sz w:val="26"/>
          <w:szCs w:val="26"/>
        </w:rPr>
        <w:t>: TỰ NHIÊN VÀ XÃ HỘI - LỚP 3</w:t>
      </w:r>
    </w:p>
    <w:p w:rsidR="00012304" w:rsidRDefault="00012304" w:rsidP="00012304">
      <w:pPr>
        <w:pStyle w:val="Heading1"/>
        <w:rPr>
          <w:rFonts w:eastAsia="Calibri"/>
          <w:lang w:val="vi-VN"/>
        </w:rPr>
      </w:pPr>
      <w:r w:rsidRPr="000A78CF">
        <w:t xml:space="preserve">BÀI: </w:t>
      </w:r>
      <w:r w:rsidRPr="000A78CF">
        <w:rPr>
          <w:rFonts w:eastAsia="Calibri"/>
        </w:rPr>
        <w:t xml:space="preserve">BỐN PHƯƠNG TRONG KHÔNG GIAN </w:t>
      </w:r>
      <w:r w:rsidRPr="000A78CF">
        <w:rPr>
          <w:rFonts w:eastAsia="Calibri"/>
          <w:lang w:val="vi-VN"/>
        </w:rPr>
        <w:t>(tiết 1)</w:t>
      </w:r>
    </w:p>
    <w:p w:rsidR="00012304" w:rsidRPr="000A78CF" w:rsidRDefault="00012304" w:rsidP="00012304">
      <w:pPr>
        <w:rPr>
          <w:lang w:val="vi-VN"/>
        </w:rPr>
      </w:pPr>
    </w:p>
    <w:p w:rsidR="00012304" w:rsidRPr="000A78CF" w:rsidRDefault="00012304" w:rsidP="00012304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A78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I. YÊU CẦU CẦN ĐẠT </w:t>
      </w:r>
    </w:p>
    <w:p w:rsidR="00012304" w:rsidRPr="000A78CF" w:rsidRDefault="00012304" w:rsidP="00012304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Kể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bốn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ước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A78CF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dựa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Trời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mọc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lặn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bàn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12304" w:rsidRPr="000A78CF" w:rsidRDefault="00012304" w:rsidP="00012304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78CF">
        <w:rPr>
          <w:rFonts w:ascii="Times New Roman" w:hAnsi="Times New Roman" w:cs="Times New Roman"/>
          <w:b/>
          <w:i/>
          <w:color w:val="000000"/>
          <w:sz w:val="26"/>
          <w:szCs w:val="26"/>
          <w:lang w:val="vi-VN"/>
        </w:rPr>
        <w:t>-</w:t>
      </w:r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NL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12304" w:rsidRPr="000A78CF" w:rsidRDefault="00012304" w:rsidP="00012304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78CF">
        <w:rPr>
          <w:rFonts w:ascii="Times New Roman" w:hAnsi="Times New Roman" w:cs="Times New Roman"/>
          <w:color w:val="000000"/>
          <w:sz w:val="26"/>
          <w:szCs w:val="26"/>
          <w:lang w:val="vi-VN"/>
        </w:rPr>
        <w:t>-</w:t>
      </w:r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Bồi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ái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12304" w:rsidRPr="000A78CF" w:rsidRDefault="00012304" w:rsidP="00012304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A78CF">
        <w:rPr>
          <w:rFonts w:ascii="Times New Roman" w:hAnsi="Times New Roman" w:cs="Times New Roman"/>
          <w:b/>
          <w:color w:val="000000"/>
          <w:sz w:val="26"/>
          <w:szCs w:val="26"/>
        </w:rPr>
        <w:t>II. ĐỒ DÙNG DẠY HỌC</w:t>
      </w:r>
    </w:p>
    <w:p w:rsidR="00012304" w:rsidRPr="000A78CF" w:rsidRDefault="00012304" w:rsidP="00012304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78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-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tranh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SGK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26,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A0.</w:t>
      </w:r>
    </w:p>
    <w:p w:rsidR="00012304" w:rsidRPr="000A78CF" w:rsidRDefault="00012304" w:rsidP="00012304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A78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- </w:t>
      </w:r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SGK, VBT,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tranh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chụp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Trời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mọc</w:t>
      </w:r>
      <w:proofErr w:type="spellEnd"/>
      <w:r w:rsidRPr="000A78C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proofErr w:type="gramStart"/>
      <w:r w:rsidRPr="000A78CF">
        <w:rPr>
          <w:rFonts w:ascii="Times New Roman" w:hAnsi="Times New Roman" w:cs="Times New Roman"/>
          <w:color w:val="000000"/>
          <w:sz w:val="26"/>
          <w:szCs w:val="26"/>
        </w:rPr>
        <w:t>lặn</w:t>
      </w:r>
      <w:proofErr w:type="spellEnd"/>
      <w:r w:rsidRPr="000A78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.</w:t>
      </w:r>
      <w:proofErr w:type="gramEnd"/>
    </w:p>
    <w:p w:rsidR="00012304" w:rsidRPr="000A78CF" w:rsidRDefault="00012304" w:rsidP="00012304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</w:pPr>
      <w:r w:rsidRPr="000A78CF">
        <w:rPr>
          <w:rFonts w:ascii="Times New Roman" w:hAnsi="Times New Roman" w:cs="Times New Roman"/>
          <w:b/>
          <w:color w:val="000000"/>
          <w:sz w:val="26"/>
          <w:szCs w:val="26"/>
        </w:rPr>
        <w:t>III. HOẠT ĐỘNG DẠY HỌC</w:t>
      </w: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5017"/>
      </w:tblGrid>
      <w:tr w:rsidR="00012304" w:rsidRPr="000A78CF" w:rsidTr="00767897">
        <w:trPr>
          <w:trHeight w:val="523"/>
          <w:jc w:val="center"/>
        </w:trPr>
        <w:tc>
          <w:tcPr>
            <w:tcW w:w="5868" w:type="dxa"/>
            <w:shd w:val="clear" w:color="auto" w:fill="auto"/>
          </w:tcPr>
          <w:p w:rsidR="00012304" w:rsidRPr="000A78CF" w:rsidRDefault="00012304" w:rsidP="007678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5017" w:type="dxa"/>
            <w:shd w:val="clear" w:color="auto" w:fill="auto"/>
          </w:tcPr>
          <w:p w:rsidR="00012304" w:rsidRPr="000A78CF" w:rsidRDefault="00012304" w:rsidP="007678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 ĐỘNG CỦA HS</w:t>
            </w:r>
          </w:p>
        </w:tc>
      </w:tr>
      <w:tr w:rsidR="00012304" w:rsidRPr="000A78CF" w:rsidTr="00767897">
        <w:trPr>
          <w:jc w:val="center"/>
        </w:trPr>
        <w:tc>
          <w:tcPr>
            <w:tcW w:w="5868" w:type="dxa"/>
            <w:shd w:val="clear" w:color="auto" w:fill="auto"/>
          </w:tcPr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khởi</w:t>
            </w:r>
            <w:proofErr w:type="spellEnd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Mục</w:t>
            </w:r>
            <w:proofErr w:type="spellEnd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tiêu</w:t>
            </w:r>
            <w:proofErr w:type="spellEnd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hứng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thú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khơi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gợi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Cách</w:t>
            </w:r>
            <w:proofErr w:type="spellEnd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tiến</w:t>
            </w:r>
            <w:proofErr w:type="spellEnd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hành</w:t>
            </w:r>
            <w:proofErr w:type="spellEnd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dưới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:</w:t>
            </w:r>
            <w:proofErr w:type="gram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Truy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gợi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di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chuyển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“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proofErr w:type="gram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bước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cửa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sổ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rẽ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bước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…”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dưới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GV.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dắt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“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Bốn</w:t>
            </w:r>
            <w:proofErr w:type="spellEnd"/>
            <w:proofErr w:type="gram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thành</w:t>
            </w:r>
            <w:proofErr w:type="spellEnd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thức</w:t>
            </w:r>
            <w:proofErr w:type="spellEnd"/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1.</w:t>
            </w:r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Xác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mặt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trời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mọc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lặn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Mục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tiêu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đông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tây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Cách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tiến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1, 2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110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SGK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chiếu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video clip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trời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mọc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lặn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chia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mỗi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trời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mọc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lặn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còn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mỗi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cử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rút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luậ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Mặt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Trời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mọc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đông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lặn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tây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Ngoài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ra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còn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nam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bắc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Tìm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hiểu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cách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xác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bốn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trong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không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dựa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vào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Mặt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Trời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mọc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Mục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tiêu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biệt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bốn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dựa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Trời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mọc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Cách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tiến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3, 4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111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SGK </w:t>
            </w:r>
            <w:proofErr w:type="gram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proofErr w:type="gram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chiếu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tư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đứng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Vào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buổi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buổi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Tay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Hai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còn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đâu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so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trí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đôi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mời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2- 3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rút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Kết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Khi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đứng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thẳng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hai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tay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em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dang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ngang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tay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phải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chỉ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về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phía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Mặt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Trời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mọc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là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đông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Tay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trái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chỉ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về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phía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Mặt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Trời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lặn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là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tây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Phía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trước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em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là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bắc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phía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sau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là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nam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3.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xác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bốn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hướng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trong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không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dựa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vào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Mặt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Trời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mọc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Mục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tiêu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bốn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Cách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tiến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chia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mỗi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HS.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đứng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dang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tay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phía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trời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proofErr w:type="gram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buổi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dang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tay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trái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phía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Trời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buổi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). Ba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còn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chọn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trí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đứng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trùng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bốn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tuyên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dương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kết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Theo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quy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ước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bốn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chính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không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gian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là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đông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tây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nam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bắc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Mặt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Trời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mọc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đông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lặn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tây</w:t>
            </w:r>
            <w:proofErr w:type="spellEnd"/>
            <w:r w:rsidRPr="000A78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trải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0A78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hỏi</w:t>
            </w:r>
            <w:bookmarkStart w:id="0" w:name="_GoBack"/>
            <w:bookmarkEnd w:id="0"/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: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thấy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Trời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buổi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tối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?</w:t>
            </w:r>
          </w:p>
        </w:tc>
        <w:tc>
          <w:tcPr>
            <w:tcW w:w="5017" w:type="dxa"/>
            <w:shd w:val="clear" w:color="auto" w:fill="auto"/>
          </w:tcPr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:</w:t>
            </w:r>
            <w:proofErr w:type="gram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Truy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di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chuyển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“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proofErr w:type="gram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bước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cửa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sổ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rẽ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bước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…”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dưới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GV.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1, 2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110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SGK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video clip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trời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mọc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lặn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012304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mỗi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cử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sung.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3, 4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111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SGK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gram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chiếu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tư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đứng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Vào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buổi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buổi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Tay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Hai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còn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đâu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so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trí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đứng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dang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tay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phía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trời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proofErr w:type="gram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buổi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dang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tay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trái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phía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Trời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buổi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). Ba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còn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chọn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trí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đứng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trùng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bốn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0A7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2304" w:rsidRPr="000A78CF" w:rsidRDefault="00012304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12304" w:rsidRPr="000A78CF" w:rsidRDefault="00012304" w:rsidP="00012304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0A78CF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lastRenderedPageBreak/>
        <w:t>IV. ĐIỀU CHỈNH SAU BÀI DẠY:</w:t>
      </w:r>
    </w:p>
    <w:p w:rsidR="00012304" w:rsidRPr="000A78CF" w:rsidRDefault="00012304" w:rsidP="00012304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0A78CF">
        <w:rPr>
          <w:rFonts w:ascii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012304" w:rsidRPr="000A78CF" w:rsidRDefault="00012304" w:rsidP="00012304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A78CF">
        <w:rPr>
          <w:rFonts w:ascii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957E07" w:rsidRDefault="00957E07"/>
    <w:sectPr w:rsidR="00957E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2B" w:rsidRDefault="0000282B" w:rsidP="00012304">
      <w:pPr>
        <w:spacing w:after="0" w:line="240" w:lineRule="auto"/>
      </w:pPr>
      <w:r>
        <w:separator/>
      </w:r>
    </w:p>
  </w:endnote>
  <w:endnote w:type="continuationSeparator" w:id="0">
    <w:p w:rsidR="0000282B" w:rsidRDefault="0000282B" w:rsidP="0001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304" w:rsidRPr="00012304" w:rsidRDefault="00012304">
    <w:pPr>
      <w:pStyle w:val="Footer"/>
      <w:rPr>
        <w:rFonts w:ascii="Times New Roman" w:hAnsi="Times New Roman" w:cs="Times New Roman"/>
      </w:rPr>
    </w:pPr>
    <w:proofErr w:type="spellStart"/>
    <w:r w:rsidRPr="005E77EF">
      <w:rPr>
        <w:rFonts w:ascii="Times New Roman" w:hAnsi="Times New Roman" w:cs="Times New Roman"/>
        <w:color w:val="000000"/>
      </w:rPr>
      <w:t>Trường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Tiểu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học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Hòa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Quang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Bắc</w:t>
    </w:r>
    <w:proofErr w:type="spellEnd"/>
    <w:r w:rsidRPr="005E77EF">
      <w:rPr>
        <w:rFonts w:ascii="Times New Roman" w:hAnsi="Times New Roman" w:cs="Times New Roman"/>
        <w:color w:val="000000"/>
      </w:rPr>
      <w:tab/>
    </w:r>
    <w:r w:rsidRPr="005E77EF">
      <w:rPr>
        <w:rFonts w:ascii="Times New Roman" w:hAnsi="Times New Roman" w:cs="Times New Roman"/>
        <w:color w:val="000000"/>
      </w:rPr>
      <w:tab/>
    </w:r>
    <w:proofErr w:type="spellStart"/>
    <w:r w:rsidRPr="005E77EF">
      <w:rPr>
        <w:rFonts w:ascii="Times New Roman" w:hAnsi="Times New Roman" w:cs="Times New Roman"/>
        <w:color w:val="000000"/>
      </w:rPr>
      <w:t>Giáo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viên</w:t>
    </w:r>
    <w:proofErr w:type="spellEnd"/>
    <w:r w:rsidRPr="005E77EF">
      <w:rPr>
        <w:rFonts w:ascii="Times New Roman" w:hAnsi="Times New Roman" w:cs="Times New Roman"/>
        <w:color w:val="000000"/>
      </w:rPr>
      <w:t xml:space="preserve">: Phan </w:t>
    </w:r>
    <w:proofErr w:type="spellStart"/>
    <w:r w:rsidRPr="005E77EF">
      <w:rPr>
        <w:rFonts w:ascii="Times New Roman" w:hAnsi="Times New Roman" w:cs="Times New Roman"/>
        <w:color w:val="000000"/>
      </w:rPr>
      <w:t>Thị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Thương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82B" w:rsidRDefault="0000282B" w:rsidP="00012304">
      <w:pPr>
        <w:spacing w:after="0" w:line="240" w:lineRule="auto"/>
      </w:pPr>
      <w:r>
        <w:separator/>
      </w:r>
    </w:p>
  </w:footnote>
  <w:footnote w:type="continuationSeparator" w:id="0">
    <w:p w:rsidR="0000282B" w:rsidRDefault="0000282B" w:rsidP="0001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5469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12304" w:rsidRDefault="0001230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2304" w:rsidRDefault="000123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17"/>
    <w:rsid w:val="0000282B"/>
    <w:rsid w:val="00012304"/>
    <w:rsid w:val="00957E07"/>
    <w:rsid w:val="00E7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4E53"/>
  <w15:chartTrackingRefBased/>
  <w15:docId w15:val="{0583C59E-E22B-4FE5-8FAE-BB204E4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30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2304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304"/>
    <w:rPr>
      <w:rFonts w:ascii="Times New Roman" w:eastAsia="Times New Roman" w:hAnsi="Times New Roman" w:cs="Times New Roman"/>
      <w:b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12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304"/>
  </w:style>
  <w:style w:type="paragraph" w:styleId="Footer">
    <w:name w:val="footer"/>
    <w:basedOn w:val="Normal"/>
    <w:link w:val="FooterChar"/>
    <w:uiPriority w:val="99"/>
    <w:unhideWhenUsed/>
    <w:qFormat/>
    <w:rsid w:val="00012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2025-04-01T09:40:00Z</dcterms:created>
  <dcterms:modified xsi:type="dcterms:W3CDTF">2025-04-01T09:40:00Z</dcterms:modified>
</cp:coreProperties>
</file>