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6EA" w:rsidRPr="00AB33DD" w:rsidRDefault="000B56EA" w:rsidP="000B56EA">
      <w:pPr>
        <w:spacing w:after="0" w:line="20" w:lineRule="atLeast"/>
        <w:jc w:val="both"/>
        <w:rPr>
          <w:rFonts w:ascii="Times New Roman" w:eastAsia="SimSun" w:hAnsi="Times New Roman"/>
          <w:b/>
          <w:bCs/>
          <w:sz w:val="26"/>
          <w:szCs w:val="26"/>
          <w:lang w:val="vi-VN"/>
        </w:rPr>
      </w:pPr>
      <w:r>
        <w:rPr>
          <w:rFonts w:ascii="Times New Roman" w:hAnsi="Times New Roman"/>
          <w:b/>
          <w:sz w:val="26"/>
          <w:szCs w:val="26"/>
          <w:lang w:val="en-US"/>
        </w:rPr>
        <w:t xml:space="preserve">MÔN: </w:t>
      </w:r>
      <w:r>
        <w:rPr>
          <w:rFonts w:ascii="Times New Roman" w:hAnsi="Times New Roman"/>
          <w:b/>
          <w:sz w:val="26"/>
          <w:szCs w:val="26"/>
        </w:rPr>
        <w:t>ĐẠO ĐỨC</w:t>
      </w:r>
    </w:p>
    <w:p w:rsidR="000B56EA" w:rsidRPr="00AB33DD" w:rsidRDefault="000B56EA" w:rsidP="000B56EA">
      <w:pPr>
        <w:pStyle w:val="Tiu20"/>
        <w:keepNext/>
        <w:keepLines/>
        <w:spacing w:after="0" w:line="20" w:lineRule="atLeast"/>
        <w:jc w:val="left"/>
        <w:rPr>
          <w:rFonts w:eastAsia="Arial"/>
          <w:sz w:val="26"/>
          <w:szCs w:val="26"/>
        </w:rPr>
      </w:pPr>
      <w:proofErr w:type="spellStart"/>
      <w:r>
        <w:rPr>
          <w:rFonts w:eastAsia="Arial"/>
          <w:sz w:val="26"/>
          <w:szCs w:val="26"/>
        </w:rPr>
        <w:t>Tên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bài</w:t>
      </w:r>
      <w:proofErr w:type="spellEnd"/>
      <w:r>
        <w:rPr>
          <w:rFonts w:eastAsia="Arial"/>
          <w:sz w:val="26"/>
          <w:szCs w:val="26"/>
        </w:rPr>
        <w:t xml:space="preserve">: </w:t>
      </w:r>
      <w:proofErr w:type="spellStart"/>
      <w:r>
        <w:rPr>
          <w:rFonts w:eastAsia="Arial"/>
          <w:sz w:val="26"/>
          <w:szCs w:val="26"/>
        </w:rPr>
        <w:t>Bài</w:t>
      </w:r>
      <w:proofErr w:type="spellEnd"/>
      <w:r>
        <w:rPr>
          <w:rFonts w:eastAsia="Arial"/>
          <w:sz w:val="26"/>
          <w:szCs w:val="26"/>
        </w:rPr>
        <w:t xml:space="preserve"> 11: </w:t>
      </w:r>
      <w:proofErr w:type="spellStart"/>
      <w:r>
        <w:rPr>
          <w:rFonts w:eastAsia="Arial"/>
          <w:sz w:val="26"/>
          <w:szCs w:val="26"/>
        </w:rPr>
        <w:t>Trả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lại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của</w:t>
      </w:r>
      <w:proofErr w:type="spell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rơi</w:t>
      </w:r>
      <w:proofErr w:type="spellEnd"/>
      <w:r>
        <w:rPr>
          <w:rFonts w:eastAsia="Arial"/>
          <w:sz w:val="26"/>
          <w:szCs w:val="26"/>
        </w:rPr>
        <w:t xml:space="preserve"> (</w:t>
      </w:r>
      <w:proofErr w:type="spellStart"/>
      <w:r>
        <w:rPr>
          <w:rFonts w:eastAsia="Arial"/>
          <w:sz w:val="26"/>
          <w:szCs w:val="26"/>
        </w:rPr>
        <w:t>Tiết</w:t>
      </w:r>
      <w:proofErr w:type="spellEnd"/>
      <w:r>
        <w:rPr>
          <w:rFonts w:eastAsia="Arial"/>
          <w:sz w:val="26"/>
          <w:szCs w:val="26"/>
        </w:rPr>
        <w:t xml:space="preserve"> 2</w:t>
      </w:r>
      <w:proofErr w:type="gramStart"/>
      <w:r>
        <w:rPr>
          <w:rFonts w:eastAsia="Arial"/>
          <w:sz w:val="26"/>
          <w:szCs w:val="26"/>
        </w:rPr>
        <w:t xml:space="preserve">)  </w:t>
      </w:r>
      <w:proofErr w:type="spellStart"/>
      <w:r>
        <w:rPr>
          <w:rFonts w:eastAsia="Arial"/>
          <w:sz w:val="26"/>
          <w:szCs w:val="26"/>
        </w:rPr>
        <w:t>Số</w:t>
      </w:r>
      <w:proofErr w:type="spellEnd"/>
      <w:proofErr w:type="gramEnd"/>
      <w:r>
        <w:rPr>
          <w:rFonts w:eastAsia="Arial"/>
          <w:sz w:val="26"/>
          <w:szCs w:val="26"/>
        </w:rPr>
        <w:t xml:space="preserve"> </w:t>
      </w:r>
      <w:proofErr w:type="spellStart"/>
      <w:r>
        <w:rPr>
          <w:rFonts w:eastAsia="Arial"/>
          <w:sz w:val="26"/>
          <w:szCs w:val="26"/>
        </w:rPr>
        <w:t>tiết</w:t>
      </w:r>
      <w:proofErr w:type="spellEnd"/>
      <w:r>
        <w:rPr>
          <w:rFonts w:eastAsia="Arial"/>
          <w:sz w:val="26"/>
          <w:szCs w:val="26"/>
        </w:rPr>
        <w:t>: 26</w:t>
      </w:r>
    </w:p>
    <w:p w:rsidR="000B56EA" w:rsidRPr="00AB33DD" w:rsidRDefault="000B56EA" w:rsidP="000B56EA">
      <w:pPr>
        <w:tabs>
          <w:tab w:val="left" w:pos="195"/>
          <w:tab w:val="left" w:pos="405"/>
          <w:tab w:val="center" w:pos="4819"/>
          <w:tab w:val="center" w:pos="4986"/>
        </w:tabs>
        <w:spacing w:after="0" w:line="20" w:lineRule="atLeast"/>
        <w:rPr>
          <w:rFonts w:ascii="Times New Roman" w:eastAsia="SimSun" w:hAnsi="Times New Roman"/>
          <w:b/>
          <w:bCs/>
          <w:sz w:val="26"/>
          <w:szCs w:val="26"/>
          <w:lang w:val="en-US"/>
        </w:rPr>
      </w:pPr>
      <w:proofErr w:type="spellStart"/>
      <w:r w:rsidRPr="007006AF">
        <w:rPr>
          <w:rFonts w:ascii="Times New Roman" w:eastAsia="SimSun" w:hAnsi="Times New Roman"/>
          <w:b/>
          <w:bCs/>
          <w:sz w:val="26"/>
          <w:szCs w:val="26"/>
          <w:lang w:val="en-US"/>
        </w:rPr>
        <w:t>Thời</w:t>
      </w:r>
      <w:proofErr w:type="spellEnd"/>
      <w:r w:rsidRPr="007006AF">
        <w:rPr>
          <w:rFonts w:ascii="Times New Roman" w:eastAsia="SimSu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7006AF">
        <w:rPr>
          <w:rFonts w:ascii="Times New Roman" w:eastAsia="SimSun" w:hAnsi="Times New Roman"/>
          <w:b/>
          <w:bCs/>
          <w:sz w:val="26"/>
          <w:szCs w:val="26"/>
          <w:lang w:val="en-US"/>
        </w:rPr>
        <w:t>gian</w:t>
      </w:r>
      <w:proofErr w:type="spellEnd"/>
      <w:r w:rsidRPr="007006AF">
        <w:rPr>
          <w:rFonts w:ascii="Times New Roman" w:eastAsia="SimSu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7006AF">
        <w:rPr>
          <w:rFonts w:ascii="Times New Roman" w:eastAsia="SimSun" w:hAnsi="Times New Roman"/>
          <w:b/>
          <w:bCs/>
          <w:sz w:val="26"/>
          <w:szCs w:val="26"/>
          <w:lang w:val="en-US"/>
        </w:rPr>
        <w:t>thực</w:t>
      </w:r>
      <w:proofErr w:type="spellEnd"/>
      <w:r w:rsidRPr="007006AF">
        <w:rPr>
          <w:rFonts w:ascii="Times New Roman" w:eastAsia="SimSun" w:hAnsi="Times New Roman"/>
          <w:b/>
          <w:bCs/>
          <w:sz w:val="26"/>
          <w:szCs w:val="26"/>
          <w:lang w:val="en-US"/>
        </w:rPr>
        <w:t xml:space="preserve"> </w:t>
      </w:r>
      <w:proofErr w:type="spellStart"/>
      <w:r w:rsidRPr="007006AF">
        <w:rPr>
          <w:rFonts w:ascii="Times New Roman" w:eastAsia="SimSun" w:hAnsi="Times New Roman"/>
          <w:b/>
          <w:bCs/>
          <w:sz w:val="26"/>
          <w:szCs w:val="26"/>
          <w:lang w:val="en-US"/>
        </w:rPr>
        <w:t>hiện</w:t>
      </w:r>
      <w:proofErr w:type="spellEnd"/>
      <w:r w:rsidRPr="007006AF">
        <w:rPr>
          <w:rFonts w:ascii="Times New Roman" w:eastAsia="SimSun" w:hAnsi="Times New Roman"/>
          <w:b/>
          <w:bCs/>
          <w:sz w:val="26"/>
          <w:szCs w:val="26"/>
          <w:lang w:val="en-US"/>
        </w:rPr>
        <w:t xml:space="preserve">: </w:t>
      </w:r>
      <w:proofErr w:type="spellStart"/>
      <w:r w:rsidRPr="007006AF">
        <w:rPr>
          <w:rFonts w:ascii="Times New Roman" w:eastAsia="SimSun" w:hAnsi="Times New Roman"/>
          <w:b/>
          <w:bCs/>
          <w:sz w:val="26"/>
          <w:szCs w:val="26"/>
          <w:lang w:val="en-US"/>
        </w:rPr>
        <w:t>ngày</w:t>
      </w:r>
      <w:proofErr w:type="spellEnd"/>
      <w:r w:rsidRPr="007006AF">
        <w:rPr>
          <w:rFonts w:ascii="Times New Roman" w:eastAsia="SimSun" w:hAnsi="Times New Roman"/>
          <w:b/>
          <w:bCs/>
          <w:sz w:val="26"/>
          <w:szCs w:val="26"/>
          <w:lang w:val="en-US"/>
        </w:rPr>
        <w:t xml:space="preserve"> </w:t>
      </w:r>
      <w:r>
        <w:rPr>
          <w:rFonts w:ascii="Times New Roman" w:eastAsia="SimSun" w:hAnsi="Times New Roman"/>
          <w:b/>
          <w:bCs/>
          <w:sz w:val="26"/>
          <w:szCs w:val="26"/>
          <w:lang w:val="en-US"/>
        </w:rPr>
        <w:t xml:space="preserve">11 </w:t>
      </w:r>
      <w:proofErr w:type="spellStart"/>
      <w:r>
        <w:rPr>
          <w:rFonts w:ascii="Times New Roman" w:eastAsia="SimSun" w:hAnsi="Times New Roman"/>
          <w:b/>
          <w:bCs/>
          <w:sz w:val="26"/>
          <w:szCs w:val="26"/>
          <w:lang w:val="en-US"/>
        </w:rPr>
        <w:t>tháng</w:t>
      </w:r>
      <w:proofErr w:type="spellEnd"/>
      <w:r>
        <w:rPr>
          <w:rFonts w:ascii="Times New Roman" w:eastAsia="SimSun" w:hAnsi="Times New Roman"/>
          <w:b/>
          <w:bCs/>
          <w:sz w:val="26"/>
          <w:szCs w:val="26"/>
          <w:lang w:val="en-US"/>
        </w:rPr>
        <w:t xml:space="preserve"> 03 </w:t>
      </w:r>
      <w:proofErr w:type="spellStart"/>
      <w:r>
        <w:rPr>
          <w:rFonts w:ascii="Times New Roman" w:eastAsia="SimSun" w:hAnsi="Times New Roman"/>
          <w:b/>
          <w:bCs/>
          <w:sz w:val="26"/>
          <w:szCs w:val="26"/>
          <w:lang w:val="en-US"/>
        </w:rPr>
        <w:t>năm</w:t>
      </w:r>
      <w:proofErr w:type="spellEnd"/>
      <w:r>
        <w:rPr>
          <w:rFonts w:ascii="Times New Roman" w:eastAsia="SimSun" w:hAnsi="Times New Roman"/>
          <w:b/>
          <w:bCs/>
          <w:sz w:val="26"/>
          <w:szCs w:val="26"/>
          <w:lang w:val="en-US"/>
        </w:rPr>
        <w:t xml:space="preserve"> 2025</w:t>
      </w:r>
    </w:p>
    <w:p w:rsidR="000B56EA" w:rsidRDefault="000B56EA" w:rsidP="000B56EA">
      <w:pPr>
        <w:widowControl w:val="0"/>
        <w:tabs>
          <w:tab w:val="left" w:pos="270"/>
          <w:tab w:val="left" w:pos="334"/>
          <w:tab w:val="left" w:pos="360"/>
        </w:tabs>
        <w:spacing w:after="0" w:line="20" w:lineRule="atLeast"/>
        <w:ind w:left="1" w:hanging="3"/>
        <w:rPr>
          <w:rFonts w:ascii="Times New Roman" w:eastAsia="Times New Roman" w:hAnsi="Times New Roman"/>
          <w:b/>
          <w:color w:val="000000"/>
          <w:position w:val="-1"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ab/>
        <w:t xml:space="preserve">I. YÊU CẦU CẦN ĐẠT      </w:t>
      </w:r>
    </w:p>
    <w:p w:rsidR="000B56EA" w:rsidRDefault="000B56EA" w:rsidP="000B56EA">
      <w:pPr>
        <w:widowControl w:val="0"/>
        <w:tabs>
          <w:tab w:val="left" w:pos="270"/>
          <w:tab w:val="left" w:pos="360"/>
        </w:tabs>
        <w:suppressAutoHyphens/>
        <w:spacing w:after="0" w:line="20" w:lineRule="atLeast"/>
        <w:ind w:leftChars="-1" w:left="1" w:hangingChars="1" w:hanging="3"/>
        <w:textAlignment w:val="top"/>
        <w:outlineLvl w:val="0"/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</w:pP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Học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xong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bài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này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, HS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cần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đạt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được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các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yêu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cầu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sau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:</w:t>
      </w:r>
    </w:p>
    <w:p w:rsidR="000B56EA" w:rsidRDefault="000B56EA" w:rsidP="000B56EA">
      <w:pPr>
        <w:widowControl w:val="0"/>
        <w:tabs>
          <w:tab w:val="left" w:pos="270"/>
          <w:tab w:val="left" w:pos="360"/>
          <w:tab w:val="left" w:pos="545"/>
        </w:tabs>
        <w:suppressAutoHyphens/>
        <w:spacing w:after="0" w:line="20" w:lineRule="atLeast"/>
        <w:ind w:leftChars="-1" w:left="1" w:hangingChars="1" w:hanging="3"/>
        <w:textAlignment w:val="top"/>
        <w:outlineLvl w:val="0"/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</w:pP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Giải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thích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được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vì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sao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nên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trả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lại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của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rơi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khi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nhặt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được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. </w:t>
      </w:r>
    </w:p>
    <w:p w:rsidR="000B56EA" w:rsidRDefault="000B56EA" w:rsidP="000B56EA">
      <w:pPr>
        <w:widowControl w:val="0"/>
        <w:tabs>
          <w:tab w:val="left" w:pos="270"/>
          <w:tab w:val="left" w:pos="360"/>
          <w:tab w:val="left" w:pos="570"/>
        </w:tabs>
        <w:suppressAutoHyphens/>
        <w:spacing w:after="0" w:line="20" w:lineRule="atLeast"/>
        <w:ind w:leftChars="-1" w:left="1" w:hangingChars="1" w:hanging="3"/>
        <w:textAlignment w:val="top"/>
        <w:outlineLvl w:val="0"/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</w:pP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Xác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định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được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một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số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người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phù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hợp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đáng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tin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cậy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có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thể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giúp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đỡ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em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trả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lại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của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rơi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khi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nhặt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được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ở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trường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, ở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ngoài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đường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và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những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nơi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công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cộng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khác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. </w:t>
      </w:r>
    </w:p>
    <w:p w:rsidR="000B56EA" w:rsidRDefault="000B56EA" w:rsidP="000B56EA">
      <w:pPr>
        <w:widowControl w:val="0"/>
        <w:tabs>
          <w:tab w:val="left" w:pos="270"/>
          <w:tab w:val="left" w:pos="360"/>
          <w:tab w:val="left" w:pos="550"/>
        </w:tabs>
        <w:suppressAutoHyphens/>
        <w:spacing w:after="0" w:line="20" w:lineRule="atLeast"/>
        <w:ind w:leftChars="-1" w:left="1" w:hangingChars="1" w:hanging="3"/>
        <w:textAlignment w:val="top"/>
        <w:outlineLvl w:val="0"/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</w:pP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Thực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hiện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trả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lại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của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rơi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mỗi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khi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nhặt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được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. </w:t>
      </w:r>
    </w:p>
    <w:p w:rsidR="000B56EA" w:rsidRDefault="000B56EA" w:rsidP="000B56EA">
      <w:pPr>
        <w:widowControl w:val="0"/>
        <w:tabs>
          <w:tab w:val="left" w:pos="270"/>
          <w:tab w:val="left" w:pos="360"/>
          <w:tab w:val="left" w:pos="570"/>
        </w:tabs>
        <w:suppressAutoHyphens/>
        <w:spacing w:after="0" w:line="20" w:lineRule="atLeast"/>
        <w:ind w:leftChars="-1" w:left="1" w:hangingChars="1" w:hanging="3"/>
        <w:textAlignment w:val="top"/>
        <w:outlineLvl w:val="0"/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</w:pP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Đồng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tình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với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những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hành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vi</w:t>
      </w:r>
      <w:proofErr w:type="gram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thật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thà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không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tham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của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rơi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;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không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đồng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tình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với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những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thái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độ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hành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vi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không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chịu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trả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lại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của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rơi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. </w:t>
      </w:r>
    </w:p>
    <w:p w:rsidR="000B56EA" w:rsidRDefault="000B56EA" w:rsidP="000B56EA">
      <w:pPr>
        <w:widowControl w:val="0"/>
        <w:tabs>
          <w:tab w:val="left" w:pos="270"/>
          <w:tab w:val="left" w:pos="360"/>
          <w:tab w:val="left" w:pos="469"/>
        </w:tabs>
        <w:suppressAutoHyphens/>
        <w:spacing w:after="0" w:line="20" w:lineRule="atLeast"/>
        <w:ind w:leftChars="-1" w:left="1" w:hangingChars="1" w:hanging="3"/>
        <w:textAlignment w:val="top"/>
        <w:outlineLvl w:val="0"/>
        <w:rPr>
          <w:rFonts w:ascii="Times New Roman" w:hAnsi="Times New Roman"/>
          <w:b/>
          <w:color w:val="000000"/>
          <w:sz w:val="26"/>
          <w:szCs w:val="26"/>
          <w:lang w:val="en-US"/>
        </w:rPr>
      </w:pPr>
      <w:r>
        <w:rPr>
          <w:rFonts w:ascii="Times New Roman" w:eastAsia="Times New Roman" w:hAnsi="Times New Roman"/>
          <w:b/>
          <w:color w:val="000000"/>
          <w:position w:val="-1"/>
          <w:sz w:val="26"/>
          <w:szCs w:val="26"/>
          <w:lang w:val="en-US"/>
        </w:rPr>
        <w:t>II.</w:t>
      </w:r>
      <w:r>
        <w:rPr>
          <w:rFonts w:ascii="Times New Roman" w:hAnsi="Times New Roman"/>
          <w:b/>
          <w:color w:val="000000"/>
          <w:sz w:val="26"/>
          <w:szCs w:val="26"/>
          <w:lang w:val="en-US"/>
        </w:rPr>
        <w:t xml:space="preserve"> ĐỒ DÙNG DẠY HỌC</w:t>
      </w:r>
    </w:p>
    <w:p w:rsidR="000B56EA" w:rsidRDefault="000B56EA" w:rsidP="000B56EA">
      <w:pPr>
        <w:widowControl w:val="0"/>
        <w:tabs>
          <w:tab w:val="left" w:pos="270"/>
          <w:tab w:val="left" w:pos="360"/>
          <w:tab w:val="left" w:pos="550"/>
        </w:tabs>
        <w:suppressAutoHyphens/>
        <w:spacing w:after="0" w:line="20" w:lineRule="atLeast"/>
        <w:ind w:leftChars="-1" w:left="1" w:hangingChars="1" w:hanging="3"/>
        <w:textAlignment w:val="top"/>
        <w:outlineLvl w:val="0"/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</w:pPr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-SGK </w:t>
      </w:r>
      <w:proofErr w:type="spellStart"/>
      <w:r>
        <w:rPr>
          <w:rFonts w:ascii="Times New Roman" w:eastAsia="Times New Roman" w:hAnsi="Times New Roman"/>
          <w:i/>
          <w:color w:val="000000"/>
          <w:position w:val="-1"/>
          <w:sz w:val="26"/>
          <w:szCs w:val="26"/>
          <w:lang w:val="en-US"/>
        </w:rPr>
        <w:t>Đạo</w:t>
      </w:r>
      <w:proofErr w:type="spellEnd"/>
      <w:r>
        <w:rPr>
          <w:rFonts w:ascii="Times New Roman" w:eastAsia="Times New Roman" w:hAnsi="Times New Roman"/>
          <w:i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i/>
          <w:color w:val="000000"/>
          <w:position w:val="-1"/>
          <w:sz w:val="26"/>
          <w:szCs w:val="26"/>
          <w:lang w:val="en-US"/>
        </w:rPr>
        <w:t>đức</w:t>
      </w:r>
      <w:proofErr w:type="spellEnd"/>
      <w:r>
        <w:rPr>
          <w:rFonts w:ascii="Times New Roman" w:eastAsia="Times New Roman" w:hAnsi="Times New Roman"/>
          <w:i/>
          <w:color w:val="000000"/>
          <w:position w:val="-1"/>
          <w:sz w:val="26"/>
          <w:szCs w:val="26"/>
          <w:lang w:val="en-US"/>
        </w:rPr>
        <w:t xml:space="preserve"> 1. </w:t>
      </w:r>
    </w:p>
    <w:p w:rsidR="000B56EA" w:rsidRDefault="000B56EA" w:rsidP="000B56EA">
      <w:pPr>
        <w:widowControl w:val="0"/>
        <w:tabs>
          <w:tab w:val="left" w:pos="270"/>
          <w:tab w:val="left" w:pos="360"/>
          <w:tab w:val="left" w:pos="550"/>
        </w:tabs>
        <w:suppressAutoHyphens/>
        <w:spacing w:after="0" w:line="20" w:lineRule="atLeast"/>
        <w:ind w:leftChars="-1" w:left="1" w:hangingChars="1" w:hanging="3"/>
        <w:textAlignment w:val="top"/>
        <w:outlineLvl w:val="0"/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</w:pPr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-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Băng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đĩa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CD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bài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hát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“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Bà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Còng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đi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chợ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” -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Nhạc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và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lời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: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Phạm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Tuyên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. </w:t>
      </w:r>
    </w:p>
    <w:p w:rsidR="000B56EA" w:rsidRDefault="000B56EA" w:rsidP="000B56EA">
      <w:pPr>
        <w:widowControl w:val="0"/>
        <w:tabs>
          <w:tab w:val="left" w:pos="270"/>
          <w:tab w:val="left" w:pos="360"/>
          <w:tab w:val="left" w:pos="550"/>
        </w:tabs>
        <w:suppressAutoHyphens/>
        <w:spacing w:after="0" w:line="20" w:lineRule="atLeast"/>
        <w:ind w:leftChars="-1" w:left="1" w:hangingChars="1" w:hanging="3"/>
        <w:textAlignment w:val="top"/>
        <w:outlineLvl w:val="0"/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</w:pPr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-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Các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câu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chuyện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, clip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về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những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bạn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nhỏ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thật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thà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trả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lại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của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rơi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. </w:t>
      </w:r>
    </w:p>
    <w:p w:rsidR="000B56EA" w:rsidRDefault="000B56EA" w:rsidP="000B56EA">
      <w:pPr>
        <w:widowControl w:val="0"/>
        <w:tabs>
          <w:tab w:val="left" w:pos="270"/>
          <w:tab w:val="left" w:pos="360"/>
          <w:tab w:val="left" w:pos="550"/>
        </w:tabs>
        <w:suppressAutoHyphens/>
        <w:spacing w:after="0" w:line="20" w:lineRule="atLeast"/>
        <w:ind w:leftChars="-1" w:left="1" w:hangingChars="1" w:hanging="3"/>
        <w:textAlignment w:val="top"/>
        <w:outlineLvl w:val="0"/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</w:pPr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-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Một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số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đạo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cụ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để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sử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dụng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khi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đóng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>vai</w:t>
      </w:r>
      <w:proofErr w:type="spellEnd"/>
      <w:r>
        <w:rPr>
          <w:rFonts w:ascii="Times New Roman" w:eastAsia="Times New Roman" w:hAnsi="Times New Roman"/>
          <w:color w:val="000000"/>
          <w:position w:val="-1"/>
          <w:sz w:val="26"/>
          <w:szCs w:val="26"/>
          <w:lang w:val="en-US"/>
        </w:rPr>
        <w:t xml:space="preserve">. </w:t>
      </w:r>
    </w:p>
    <w:p w:rsidR="000B56EA" w:rsidRDefault="000B56EA" w:rsidP="000B56EA">
      <w:pPr>
        <w:spacing w:after="0" w:line="20" w:lineRule="atLeast"/>
        <w:rPr>
          <w:rFonts w:ascii="Times New Roman" w:hAnsi="Times New Roman"/>
          <w:b/>
          <w:sz w:val="26"/>
          <w:szCs w:val="26"/>
          <w:lang w:val="en-US"/>
        </w:rPr>
      </w:pPr>
      <w:r>
        <w:rPr>
          <w:rFonts w:ascii="Times New Roman" w:hAnsi="Times New Roman"/>
          <w:b/>
          <w:sz w:val="26"/>
          <w:szCs w:val="26"/>
          <w:lang w:val="en-US"/>
        </w:rPr>
        <w:t>III.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b/>
          <w:sz w:val="26"/>
          <w:szCs w:val="26"/>
          <w:lang w:val="en-US"/>
        </w:rPr>
        <w:t>CÁC HOẠT ĐỘNG DẠY HỌC</w:t>
      </w:r>
      <w:r>
        <w:rPr>
          <w:rFonts w:ascii="Times New Roman" w:hAnsi="Times New Roman"/>
          <w:b/>
          <w:bCs/>
          <w:color w:val="000000"/>
          <w:sz w:val="26"/>
          <w:szCs w:val="26"/>
          <w:lang w:val="nl-NL"/>
        </w:rPr>
        <w:t xml:space="preserve"> </w:t>
      </w:r>
      <w:r>
        <w:rPr>
          <w:rFonts w:ascii="Times New Roman" w:hAnsi="Times New Roman"/>
          <w:b/>
          <w:bCs/>
          <w:sz w:val="26"/>
          <w:szCs w:val="26"/>
          <w:lang w:val="en-US"/>
        </w:rPr>
        <w:t>CHỦ YẾU</w:t>
      </w:r>
    </w:p>
    <w:p w:rsidR="000B56EA" w:rsidRPr="00533973" w:rsidRDefault="000B56EA" w:rsidP="000B56EA">
      <w:pPr>
        <w:pStyle w:val="Vnbnnidung0"/>
        <w:tabs>
          <w:tab w:val="left" w:pos="802"/>
        </w:tabs>
        <w:spacing w:line="20" w:lineRule="atLeast"/>
        <w:ind w:firstLine="0"/>
        <w:rPr>
          <w:sz w:val="26"/>
          <w:szCs w:val="26"/>
        </w:rPr>
      </w:pPr>
      <w:r>
        <w:rPr>
          <w:b/>
          <w:sz w:val="26"/>
          <w:szCs w:val="26"/>
        </w:rPr>
        <w:t xml:space="preserve">          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"/>
        <w:gridCol w:w="4961"/>
        <w:gridCol w:w="4125"/>
      </w:tblGrid>
      <w:tr w:rsidR="000B56EA" w:rsidTr="00C644B6">
        <w:trPr>
          <w:trHeight w:val="368"/>
        </w:trPr>
        <w:tc>
          <w:tcPr>
            <w:tcW w:w="1006" w:type="dxa"/>
          </w:tcPr>
          <w:p w:rsidR="000B56EA" w:rsidRPr="00533973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TG</w:t>
            </w:r>
          </w:p>
        </w:tc>
        <w:tc>
          <w:tcPr>
            <w:tcW w:w="4961" w:type="dxa"/>
          </w:tcPr>
          <w:p w:rsidR="000B56EA" w:rsidRDefault="000B56EA" w:rsidP="00C644B6">
            <w:pPr>
              <w:spacing w:after="0" w:line="20" w:lineRule="atLeast"/>
              <w:ind w:right="-864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giáo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viên</w:t>
            </w:r>
            <w:proofErr w:type="spellEnd"/>
          </w:p>
        </w:tc>
        <w:tc>
          <w:tcPr>
            <w:tcW w:w="4125" w:type="dxa"/>
          </w:tcPr>
          <w:p w:rsidR="000B56EA" w:rsidRDefault="000B56EA" w:rsidP="00C644B6">
            <w:pPr>
              <w:spacing w:after="0" w:line="20" w:lineRule="atLeast"/>
              <w:ind w:right="-864"/>
              <w:jc w:val="both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      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sinh</w:t>
            </w:r>
            <w:proofErr w:type="spellEnd"/>
          </w:p>
        </w:tc>
      </w:tr>
      <w:tr w:rsidR="000B56EA" w:rsidTr="00C644B6">
        <w:trPr>
          <w:trHeight w:val="2960"/>
        </w:trPr>
        <w:tc>
          <w:tcPr>
            <w:tcW w:w="1006" w:type="dxa"/>
          </w:tcPr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>5’</w:t>
            </w: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>15’</w:t>
            </w: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>10’</w:t>
            </w: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>5’</w:t>
            </w: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</w:p>
        </w:tc>
        <w:tc>
          <w:tcPr>
            <w:tcW w:w="4961" w:type="dxa"/>
          </w:tcPr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lastRenderedPageBreak/>
              <w:t xml:space="preserve">1.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mở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đầu</w:t>
            </w:r>
            <w:proofErr w:type="spellEnd"/>
          </w:p>
          <w:p w:rsidR="000B56EA" w:rsidRDefault="000B56EA" w:rsidP="00C644B6">
            <w:pPr>
              <w:widowControl w:val="0"/>
              <w:tabs>
                <w:tab w:val="left" w:pos="270"/>
                <w:tab w:val="left" w:pos="360"/>
                <w:tab w:val="left" w:pos="670"/>
              </w:tabs>
              <w:suppressAutoHyphens/>
              <w:spacing w:after="0" w:line="20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hát</w:t>
            </w:r>
            <w:proofErr w:type="spellEnd"/>
          </w:p>
          <w:p w:rsidR="000B56EA" w:rsidRDefault="000B56EA" w:rsidP="00C644B6">
            <w:pPr>
              <w:widowControl w:val="0"/>
              <w:tabs>
                <w:tab w:val="left" w:pos="270"/>
                <w:tab w:val="left" w:pos="360"/>
                <w:tab w:val="left" w:pos="670"/>
              </w:tabs>
              <w:suppressAutoHyphens/>
              <w:spacing w:after="0" w:line="20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thành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kiến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thức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mới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       </w:t>
            </w:r>
          </w:p>
          <w:p w:rsidR="000B56EA" w:rsidRDefault="000B56EA" w:rsidP="00C644B6">
            <w:pPr>
              <w:keepNext/>
              <w:keepLines/>
              <w:widowControl w:val="0"/>
              <w:tabs>
                <w:tab w:val="left" w:pos="270"/>
                <w:tab w:val="left" w:pos="360"/>
              </w:tabs>
              <w:suppressAutoHyphens/>
              <w:spacing w:after="0" w:line="20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>tập</w:t>
            </w:r>
            <w:proofErr w:type="spellEnd"/>
          </w:p>
          <w:p w:rsidR="000B56EA" w:rsidRDefault="000B56EA" w:rsidP="00C644B6">
            <w:pPr>
              <w:widowControl w:val="0"/>
              <w:tabs>
                <w:tab w:val="left" w:pos="270"/>
                <w:tab w:val="left" w:pos="360"/>
              </w:tabs>
              <w:suppressAutoHyphens/>
              <w:spacing w:after="0" w:line="20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 xml:space="preserve"> 1: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>hành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 xml:space="preserve"> vi</w:t>
            </w:r>
          </w:p>
          <w:p w:rsidR="000B56EA" w:rsidRDefault="000B56EA" w:rsidP="00C644B6">
            <w:pPr>
              <w:widowControl w:val="0"/>
              <w:tabs>
                <w:tab w:val="left" w:pos="270"/>
                <w:tab w:val="left" w:pos="360"/>
              </w:tabs>
              <w:suppressAutoHyphens/>
              <w:spacing w:after="0" w:line="20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position w:val="-1"/>
                <w:sz w:val="26"/>
                <w:szCs w:val="26"/>
                <w:lang w:val="en-US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position w:val="-1"/>
                <w:sz w:val="26"/>
                <w:szCs w:val="26"/>
                <w:lang w:val="en-US"/>
              </w:rPr>
              <w:t>tiến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position w:val="-1"/>
                <w:sz w:val="26"/>
                <w:szCs w:val="26"/>
                <w:lang w:val="en-US"/>
              </w:rPr>
              <w:t>hành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position w:val="-1"/>
                <w:sz w:val="26"/>
                <w:szCs w:val="26"/>
                <w:lang w:val="en-US"/>
              </w:rPr>
              <w:t>:</w:t>
            </w:r>
          </w:p>
          <w:p w:rsidR="000B56EA" w:rsidRDefault="000B56EA" w:rsidP="00C644B6">
            <w:pPr>
              <w:widowControl w:val="0"/>
              <w:tabs>
                <w:tab w:val="left" w:pos="270"/>
                <w:tab w:val="left" w:pos="325"/>
                <w:tab w:val="left" w:pos="360"/>
              </w:tabs>
              <w:suppressAutoHyphens/>
              <w:spacing w:after="0" w:line="20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nêu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Luyện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mục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a SGK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position w:val="-1"/>
                <w:sz w:val="26"/>
                <w:szCs w:val="26"/>
                <w:lang w:val="en-US"/>
              </w:rPr>
              <w:t>Đạo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position w:val="-1"/>
                <w:sz w:val="26"/>
                <w:szCs w:val="26"/>
                <w:lang w:val="en-US"/>
              </w:rPr>
              <w:t>đức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position w:val="-1"/>
                <w:sz w:val="26"/>
                <w:szCs w:val="26"/>
                <w:lang w:val="en-US"/>
              </w:rPr>
              <w:t xml:space="preserve"> 1,</w:t>
            </w:r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ưang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57. </w:t>
            </w:r>
          </w:p>
          <w:p w:rsidR="000B56EA" w:rsidRDefault="000B56EA" w:rsidP="00C644B6">
            <w:pPr>
              <w:widowControl w:val="0"/>
              <w:tabs>
                <w:tab w:val="left" w:pos="270"/>
                <w:tab w:val="left" w:pos="325"/>
                <w:tab w:val="left" w:pos="360"/>
              </w:tabs>
              <w:suppressAutoHyphens/>
              <w:spacing w:after="0" w:line="20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kĩ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đưa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ra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đánh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giá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. </w:t>
            </w:r>
          </w:p>
          <w:p w:rsidR="000B56EA" w:rsidRDefault="000B56EA" w:rsidP="00C644B6">
            <w:pPr>
              <w:widowControl w:val="0"/>
              <w:tabs>
                <w:tab w:val="left" w:pos="270"/>
                <w:tab w:val="left" w:pos="325"/>
                <w:tab w:val="left" w:pos="360"/>
              </w:tabs>
              <w:suppressAutoHyphens/>
              <w:spacing w:after="0" w:line="20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cá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nhân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. </w:t>
            </w:r>
          </w:p>
          <w:p w:rsidR="000B56EA" w:rsidRDefault="000B56EA" w:rsidP="00C644B6">
            <w:pPr>
              <w:widowControl w:val="0"/>
              <w:tabs>
                <w:tab w:val="left" w:pos="270"/>
                <w:tab w:val="left" w:pos="330"/>
                <w:tab w:val="left" w:pos="360"/>
              </w:tabs>
              <w:suppressAutoHyphens/>
              <w:spacing w:after="0" w:line="20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Chia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quả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ngồi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bên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cạnh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. </w:t>
            </w:r>
          </w:p>
          <w:p w:rsidR="000B56EA" w:rsidRDefault="000B56EA" w:rsidP="00C644B6">
            <w:pPr>
              <w:widowControl w:val="0"/>
              <w:tabs>
                <w:tab w:val="left" w:pos="270"/>
                <w:tab w:val="left" w:pos="330"/>
                <w:tab w:val="left" w:pos="360"/>
              </w:tabs>
              <w:suppressAutoHyphens/>
              <w:spacing w:after="0" w:line="20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mời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trình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bày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kiến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thêm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sẽ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khi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chứng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kiến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?</w:t>
            </w:r>
          </w:p>
          <w:p w:rsidR="000B56EA" w:rsidRDefault="000B56EA" w:rsidP="00C644B6">
            <w:pPr>
              <w:widowControl w:val="0"/>
              <w:tabs>
                <w:tab w:val="left" w:pos="270"/>
                <w:tab w:val="left" w:pos="330"/>
                <w:tab w:val="left" w:pos="360"/>
              </w:tabs>
              <w:suppressAutoHyphens/>
              <w:spacing w:after="0" w:line="20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luận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:</w:t>
            </w:r>
          </w:p>
          <w:p w:rsidR="000B56EA" w:rsidRDefault="000B56EA" w:rsidP="00C644B6">
            <w:pPr>
              <w:widowControl w:val="0"/>
              <w:tabs>
                <w:tab w:val="left" w:pos="270"/>
                <w:tab w:val="left" w:pos="360"/>
              </w:tabs>
              <w:suppressAutoHyphens/>
              <w:spacing w:after="0" w:line="20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nhỏ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3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thật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thà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tham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rơi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Chúng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đồng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tình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ủng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hộ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những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này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. </w:t>
            </w:r>
          </w:p>
          <w:p w:rsidR="000B56EA" w:rsidRDefault="000B56EA" w:rsidP="00C644B6">
            <w:pPr>
              <w:widowControl w:val="0"/>
              <w:tabs>
                <w:tab w:val="left" w:pos="270"/>
                <w:tab w:val="left" w:pos="360"/>
              </w:tabs>
              <w:suppressAutoHyphens/>
              <w:spacing w:after="0" w:line="20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hai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nhỏ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2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chưa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thật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thà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Chúng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ta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nhắc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nhở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nếu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chứng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kiến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những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như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thế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. </w:t>
            </w:r>
          </w:p>
          <w:p w:rsidR="000B56EA" w:rsidRDefault="000B56EA" w:rsidP="00C644B6">
            <w:pPr>
              <w:widowControl w:val="0"/>
              <w:tabs>
                <w:tab w:val="left" w:pos="270"/>
                <w:tab w:val="left" w:pos="360"/>
              </w:tabs>
              <w:suppressAutoHyphens/>
              <w:spacing w:after="0" w:line="20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 xml:space="preserve"> 2: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>Xử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>lí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>tình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>huống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>đóng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>vai</w:t>
            </w:r>
            <w:proofErr w:type="spellEnd"/>
          </w:p>
          <w:p w:rsidR="000B56EA" w:rsidRDefault="000B56EA" w:rsidP="00C644B6">
            <w:pPr>
              <w:widowControl w:val="0"/>
              <w:tabs>
                <w:tab w:val="left" w:pos="270"/>
                <w:tab w:val="left" w:pos="360"/>
              </w:tabs>
              <w:suppressAutoHyphens/>
              <w:spacing w:after="0" w:line="20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position w:val="-1"/>
                <w:sz w:val="26"/>
                <w:szCs w:val="26"/>
                <w:lang w:val="en-US"/>
              </w:rPr>
              <w:lastRenderedPageBreak/>
              <w:t>Cách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position w:val="-1"/>
                <w:sz w:val="26"/>
                <w:szCs w:val="26"/>
                <w:lang w:val="en-US"/>
              </w:rPr>
              <w:t>tiến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color w:val="000000"/>
                <w:position w:val="-1"/>
                <w:sz w:val="26"/>
                <w:szCs w:val="26"/>
                <w:lang w:val="en-US"/>
              </w:rPr>
              <w:t>hành</w:t>
            </w:r>
            <w:proofErr w:type="spellEnd"/>
            <w:r>
              <w:rPr>
                <w:rFonts w:ascii="Times New Roman" w:eastAsia="Times New Roman" w:hAnsi="Times New Roman"/>
                <w:b/>
                <w:i/>
                <w:color w:val="000000"/>
                <w:position w:val="-1"/>
                <w:sz w:val="26"/>
                <w:szCs w:val="26"/>
                <w:lang w:val="en-US"/>
              </w:rPr>
              <w:t>:</w:t>
            </w:r>
          </w:p>
          <w:p w:rsidR="000B56EA" w:rsidRDefault="000B56EA" w:rsidP="00C644B6">
            <w:pPr>
              <w:widowControl w:val="0"/>
              <w:tabs>
                <w:tab w:val="left" w:pos="270"/>
                <w:tab w:val="left" w:pos="330"/>
                <w:tab w:val="left" w:pos="360"/>
              </w:tabs>
              <w:suppressAutoHyphens/>
              <w:spacing w:after="0" w:line="20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quan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sát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mục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b SGK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position w:val="-1"/>
                <w:sz w:val="26"/>
                <w:szCs w:val="26"/>
                <w:lang w:val="en-US"/>
              </w:rPr>
              <w:t>Đạo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position w:val="-1"/>
                <w:sz w:val="26"/>
                <w:szCs w:val="26"/>
                <w:lang w:val="en-US"/>
              </w:rPr>
              <w:t>đức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position w:val="-1"/>
                <w:sz w:val="26"/>
                <w:szCs w:val="26"/>
                <w:lang w:val="en-US"/>
              </w:rPr>
              <w:t xml:space="preserve"> 1,</w:t>
            </w:r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trang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58, 59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biết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nội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tình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huống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xảy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ra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. </w:t>
            </w:r>
          </w:p>
          <w:p w:rsidR="000B56EA" w:rsidRDefault="000B56EA" w:rsidP="00C644B6">
            <w:pPr>
              <w:widowControl w:val="0"/>
              <w:tabs>
                <w:tab w:val="left" w:pos="270"/>
                <w:tab w:val="left" w:pos="330"/>
                <w:tab w:val="left" w:pos="360"/>
              </w:tabs>
              <w:suppressAutoHyphens/>
              <w:spacing w:after="0" w:line="20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nêu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tình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huống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xảy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ra.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</w:p>
          <w:p w:rsidR="000B56EA" w:rsidRDefault="000B56EA" w:rsidP="00C644B6">
            <w:pPr>
              <w:widowControl w:val="0"/>
              <w:tabs>
                <w:tab w:val="left" w:pos="270"/>
                <w:tab w:val="left" w:pos="330"/>
                <w:tab w:val="left" w:pos="360"/>
              </w:tabs>
              <w:suppressAutoHyphens/>
              <w:spacing w:after="0" w:line="20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giới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thiệu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nội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ba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tình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huống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phân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công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mồi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thảo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luận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lựa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chọn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đóng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vai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thể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ứng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xử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tình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huống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:</w:t>
            </w:r>
          </w:p>
          <w:p w:rsidR="000B56EA" w:rsidRDefault="000B56EA" w:rsidP="00C644B6">
            <w:pPr>
              <w:widowControl w:val="0"/>
              <w:tabs>
                <w:tab w:val="left" w:pos="270"/>
                <w:tab w:val="left" w:pos="360"/>
              </w:tabs>
              <w:suppressAutoHyphens/>
              <w:spacing w:after="0" w:line="20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Tình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huống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1: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đến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sớm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nhặt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quyển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truyện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ai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đó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quên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ngăn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bàn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Đây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quyển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truyện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tranh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rất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đẹp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mà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đã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thích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từ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rất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lâu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quyển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truyện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nhặt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?</w:t>
            </w:r>
          </w:p>
          <w:p w:rsidR="000B56EA" w:rsidRDefault="000B56EA" w:rsidP="00C644B6">
            <w:pPr>
              <w:widowControl w:val="0"/>
              <w:tabs>
                <w:tab w:val="left" w:pos="270"/>
                <w:tab w:val="left" w:pos="360"/>
              </w:tabs>
              <w:suppressAutoHyphens/>
              <w:spacing w:after="0" w:line="20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Tình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huống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2: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Trên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đường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đi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, Mai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nhìn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thấy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chiếc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đồng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hồ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rơi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trên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đường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.  Mai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?</w:t>
            </w:r>
          </w:p>
          <w:p w:rsidR="000B56EA" w:rsidRDefault="000B56EA" w:rsidP="00C644B6">
            <w:pPr>
              <w:widowControl w:val="0"/>
              <w:tabs>
                <w:tab w:val="left" w:pos="270"/>
                <w:tab w:val="left" w:pos="360"/>
              </w:tabs>
              <w:suppressAutoHyphens/>
              <w:spacing w:after="0" w:line="20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Tình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huống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3: Tan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, Minh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khoe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nhặt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tiền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ở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sân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trường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rủ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Tân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đi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mua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kem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ăn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Tân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?</w:t>
            </w:r>
          </w:p>
          <w:p w:rsidR="000B56EA" w:rsidRDefault="000B56EA" w:rsidP="00C644B6">
            <w:pPr>
              <w:widowControl w:val="0"/>
              <w:tabs>
                <w:tab w:val="left" w:pos="270"/>
                <w:tab w:val="left" w:pos="360"/>
                <w:tab w:val="left" w:pos="1225"/>
              </w:tabs>
              <w:suppressAutoHyphens/>
              <w:spacing w:after="0" w:line="20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HS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Thảo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luận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lựa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chọn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giải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quyết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chuẩn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bị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đóng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vai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. </w:t>
            </w:r>
          </w:p>
          <w:p w:rsidR="000B56EA" w:rsidRDefault="000B56EA" w:rsidP="00C644B6">
            <w:pPr>
              <w:widowControl w:val="0"/>
              <w:tabs>
                <w:tab w:val="left" w:pos="270"/>
                <w:tab w:val="left" w:pos="360"/>
                <w:tab w:val="left" w:pos="1230"/>
              </w:tabs>
              <w:suppressAutoHyphens/>
              <w:spacing w:after="0" w:line="20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lần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lượt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mời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đỏng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vai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. </w:t>
            </w:r>
          </w:p>
          <w:p w:rsidR="000B56EA" w:rsidRDefault="000B56EA" w:rsidP="00C644B6">
            <w:pPr>
              <w:widowControl w:val="0"/>
              <w:tabs>
                <w:tab w:val="left" w:pos="270"/>
                <w:tab w:val="left" w:pos="360"/>
                <w:tab w:val="left" w:pos="1230"/>
              </w:tabs>
              <w:suppressAutoHyphens/>
              <w:spacing w:after="0" w:line="20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Thảo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luận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mỗi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tiểu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phẩm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đóng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vai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:</w:t>
            </w:r>
          </w:p>
          <w:p w:rsidR="000B56EA" w:rsidRDefault="000B56EA" w:rsidP="00C644B6">
            <w:pPr>
              <w:widowControl w:val="0"/>
              <w:tabs>
                <w:tab w:val="left" w:pos="270"/>
                <w:tab w:val="left" w:pos="360"/>
              </w:tabs>
              <w:suppressAutoHyphens/>
              <w:spacing w:after="0" w:line="20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đồng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tình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ứng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xử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mà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đã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thể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không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?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Vì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sao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?</w:t>
            </w:r>
          </w:p>
          <w:p w:rsidR="000B56EA" w:rsidRDefault="000B56EA" w:rsidP="00C644B6">
            <w:pPr>
              <w:widowControl w:val="0"/>
              <w:tabs>
                <w:tab w:val="left" w:pos="270"/>
                <w:tab w:val="left" w:pos="360"/>
              </w:tabs>
              <w:suppressAutoHyphens/>
              <w:spacing w:after="0" w:line="20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ứng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xử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khác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như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thế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nào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?</w:t>
            </w:r>
          </w:p>
          <w:p w:rsidR="000B56EA" w:rsidRDefault="000B56EA" w:rsidP="00C644B6">
            <w:pPr>
              <w:widowControl w:val="0"/>
              <w:tabs>
                <w:tab w:val="left" w:pos="270"/>
                <w:tab w:val="left" w:pos="360"/>
                <w:tab w:val="left" w:pos="1230"/>
              </w:tabs>
              <w:suppressAutoHyphens/>
              <w:spacing w:after="0" w:line="20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ứng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xử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kết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luận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:</w:t>
            </w:r>
          </w:p>
          <w:p w:rsidR="000B56EA" w:rsidRDefault="000B56EA" w:rsidP="00C644B6">
            <w:pPr>
              <w:widowControl w:val="0"/>
              <w:tabs>
                <w:tab w:val="left" w:pos="270"/>
                <w:tab w:val="left" w:pos="360"/>
              </w:tabs>
              <w:suppressAutoHyphens/>
              <w:spacing w:after="0" w:line="20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Tình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huống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1: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xem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ai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để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quên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truyện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Neu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muốn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truyện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thì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đó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sẽ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mượn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. </w:t>
            </w:r>
          </w:p>
          <w:p w:rsidR="000B56EA" w:rsidRDefault="000B56EA" w:rsidP="00C644B6">
            <w:pPr>
              <w:widowControl w:val="0"/>
              <w:tabs>
                <w:tab w:val="left" w:pos="270"/>
                <w:tab w:val="left" w:pos="360"/>
              </w:tabs>
              <w:suppressAutoHyphens/>
              <w:spacing w:after="0" w:line="20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Tình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huống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2: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nhờ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chú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công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an,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bố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mẹ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hoặc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thầy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mất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. </w:t>
            </w:r>
          </w:p>
          <w:p w:rsidR="000B56EA" w:rsidRDefault="000B56EA" w:rsidP="00C644B6">
            <w:pPr>
              <w:widowControl w:val="0"/>
              <w:tabs>
                <w:tab w:val="left" w:pos="270"/>
                <w:tab w:val="left" w:pos="360"/>
              </w:tabs>
              <w:suppressAutoHyphens/>
              <w:spacing w:after="0" w:line="20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Tình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huống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3: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Tân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khuyên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đưa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nhờ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thầy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đế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mất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. </w:t>
            </w:r>
          </w:p>
          <w:p w:rsidR="000B56EA" w:rsidRDefault="000B56EA" w:rsidP="00C644B6">
            <w:pPr>
              <w:spacing w:after="0" w:line="20" w:lineRule="atLeast"/>
              <w:jc w:val="both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>3.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luyện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tập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,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val="en-US"/>
              </w:rPr>
              <w:t>hành</w:t>
            </w:r>
            <w:proofErr w:type="spellEnd"/>
          </w:p>
          <w:p w:rsidR="000B56EA" w:rsidRDefault="000B56EA" w:rsidP="00C644B6">
            <w:pPr>
              <w:widowControl w:val="0"/>
              <w:tabs>
                <w:tab w:val="left" w:pos="270"/>
                <w:tab w:val="left" w:pos="360"/>
              </w:tabs>
              <w:suppressAutoHyphens/>
              <w:spacing w:after="0" w:line="20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hướng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dẫn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HS:</w:t>
            </w:r>
          </w:p>
          <w:p w:rsidR="000B56EA" w:rsidRDefault="000B56EA" w:rsidP="00C644B6">
            <w:pPr>
              <w:widowControl w:val="0"/>
              <w:tabs>
                <w:tab w:val="left" w:pos="270"/>
                <w:tab w:val="left" w:pos="360"/>
                <w:tab w:val="left" w:pos="1230"/>
              </w:tabs>
              <w:suppressAutoHyphens/>
              <w:spacing w:after="0" w:line="20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rơi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bị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mất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khi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nhặt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nhắc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nhở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bè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thân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lastRenderedPageBreak/>
              <w:t>cùng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. </w:t>
            </w:r>
          </w:p>
          <w:p w:rsidR="000B56EA" w:rsidRDefault="000B56EA" w:rsidP="00C644B6">
            <w:pPr>
              <w:widowControl w:val="0"/>
              <w:tabs>
                <w:tab w:val="left" w:pos="270"/>
                <w:tab w:val="left" w:pos="360"/>
                <w:tab w:val="left" w:pos="1230"/>
              </w:tabs>
              <w:suppressAutoHyphens/>
              <w:spacing w:after="0" w:line="20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hiểu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những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chuyện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về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thật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thà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rơi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(qua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thân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, qua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phương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tiện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truyền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thông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đại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chúng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). </w:t>
            </w:r>
          </w:p>
          <w:p w:rsidR="000B56EA" w:rsidRDefault="000B56EA" w:rsidP="00C644B6">
            <w:pPr>
              <w:widowControl w:val="0"/>
              <w:tabs>
                <w:tab w:val="left" w:pos="270"/>
                <w:tab w:val="left" w:pos="360"/>
                <w:tab w:val="left" w:pos="1230"/>
              </w:tabs>
              <w:suppressAutoHyphens/>
              <w:spacing w:after="0" w:line="20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Chia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nhóm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những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chuyện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tìm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hiểu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. </w:t>
            </w:r>
          </w:p>
          <w:p w:rsidR="000B56EA" w:rsidRDefault="000B56EA" w:rsidP="00C644B6">
            <w:pPr>
              <w:widowControl w:val="0"/>
              <w:tabs>
                <w:tab w:val="left" w:pos="270"/>
                <w:tab w:val="left" w:pos="360"/>
                <w:tab w:val="left" w:pos="1230"/>
              </w:tabs>
              <w:suppressAutoHyphens/>
              <w:spacing w:after="0" w:line="20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đánh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giá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thực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hiện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bằng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cách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thả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bông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hoa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chiéc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lá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viên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sỏi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và'0 “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Giỏ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tốt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”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mỗi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lần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nhặt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rơi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cho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mất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.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Sau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đó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nhớ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chia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sẻ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với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thầy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giáo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bạn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sự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việc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đã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làm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. </w:t>
            </w:r>
          </w:p>
          <w:p w:rsidR="000B56EA" w:rsidRDefault="000B56EA" w:rsidP="000B56EA">
            <w:pPr>
              <w:keepNext/>
              <w:keepLines/>
              <w:widowControl w:val="0"/>
              <w:numPr>
                <w:ilvl w:val="0"/>
                <w:numId w:val="1"/>
              </w:numPr>
              <w:tabs>
                <w:tab w:val="left" w:pos="270"/>
                <w:tab w:val="left" w:pos="360"/>
              </w:tabs>
              <w:suppressAutoHyphens/>
              <w:spacing w:after="0" w:line="20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>Củng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>cố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>nối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position w:val="-1"/>
                <w:sz w:val="26"/>
                <w:szCs w:val="26"/>
                <w:lang w:val="en-US"/>
              </w:rPr>
              <w:t>tiếp</w:t>
            </w:r>
            <w:proofErr w:type="spellEnd"/>
          </w:p>
          <w:p w:rsidR="000B56EA" w:rsidRDefault="000B56EA" w:rsidP="00C644B6">
            <w:pPr>
              <w:keepNext/>
              <w:keepLines/>
              <w:widowControl w:val="0"/>
              <w:tabs>
                <w:tab w:val="left" w:pos="270"/>
                <w:tab w:val="left" w:pos="360"/>
              </w:tabs>
              <w:suppressAutoHyphens/>
              <w:spacing w:after="0" w:line="20" w:lineRule="atLeast"/>
              <w:ind w:leftChars="-2" w:left="-4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- GV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nêu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câu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hỏi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: Qua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hôm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nay,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các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thể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rút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ra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điều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gì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?</w:t>
            </w:r>
          </w:p>
          <w:p w:rsidR="000B56EA" w:rsidRDefault="000B56EA" w:rsidP="00C644B6">
            <w:pPr>
              <w:widowControl w:val="0"/>
              <w:tabs>
                <w:tab w:val="left" w:pos="270"/>
                <w:tab w:val="left" w:pos="360"/>
                <w:tab w:val="left" w:pos="1230"/>
              </w:tabs>
              <w:suppressAutoHyphens/>
              <w:spacing w:after="0" w:line="20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Một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số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nêu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ý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kiến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. </w:t>
            </w:r>
          </w:p>
          <w:p w:rsidR="000B56EA" w:rsidRDefault="000B56EA" w:rsidP="00C644B6">
            <w:pPr>
              <w:widowControl w:val="0"/>
              <w:tabs>
                <w:tab w:val="left" w:pos="270"/>
                <w:tab w:val="left" w:pos="360"/>
                <w:tab w:val="left" w:pos="1230"/>
              </w:tabs>
              <w:suppressAutoHyphens/>
              <w:spacing w:after="0" w:line="20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tóm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tắt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nội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:</w:t>
            </w:r>
          </w:p>
          <w:p w:rsidR="000B56EA" w:rsidRDefault="000B56EA" w:rsidP="00C644B6">
            <w:pPr>
              <w:widowControl w:val="0"/>
              <w:tabs>
                <w:tab w:val="left" w:pos="270"/>
                <w:tab w:val="left" w:pos="360"/>
              </w:tabs>
              <w:suppressAutoHyphens/>
              <w:spacing w:after="0" w:line="20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Em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cần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rơi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khi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nhặt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được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. </w:t>
            </w:r>
          </w:p>
          <w:p w:rsidR="000B56EA" w:rsidRDefault="000B56EA" w:rsidP="00C644B6">
            <w:pPr>
              <w:widowControl w:val="0"/>
              <w:tabs>
                <w:tab w:val="left" w:pos="270"/>
                <w:tab w:val="left" w:pos="360"/>
              </w:tabs>
              <w:suppressAutoHyphens/>
              <w:spacing w:after="0" w:line="20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+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Trả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rơi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người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thật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thà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đáng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quý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trọng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. </w:t>
            </w:r>
          </w:p>
          <w:p w:rsidR="000B56EA" w:rsidRDefault="000B56EA" w:rsidP="00C644B6">
            <w:pPr>
              <w:widowControl w:val="0"/>
              <w:tabs>
                <w:tab w:val="left" w:pos="270"/>
                <w:tab w:val="left" w:pos="360"/>
                <w:tab w:val="left" w:pos="1230"/>
              </w:tabs>
              <w:suppressAutoHyphens/>
              <w:spacing w:after="0" w:line="20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chiếu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hoặc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viết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nội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dung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lời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khuyên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trong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SGK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position w:val="-1"/>
                <w:sz w:val="26"/>
                <w:szCs w:val="26"/>
                <w:lang w:val="en-US"/>
              </w:rPr>
              <w:t>Đạo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position w:val="-1"/>
                <w:sz w:val="26"/>
                <w:szCs w:val="26"/>
                <w:lang w:val="en-US"/>
              </w:rPr>
              <w:t>đức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position w:val="-1"/>
                <w:sz w:val="26"/>
                <w:szCs w:val="26"/>
                <w:lang w:val="en-US"/>
              </w:rPr>
              <w:t xml:space="preserve"> 1,</w:t>
            </w:r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trang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59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lên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màn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hoặc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bảng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yêu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cầu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1 - 2 HS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đọc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to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trước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lớp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. </w:t>
            </w:r>
          </w:p>
          <w:p w:rsidR="000B56EA" w:rsidRDefault="000B56EA" w:rsidP="00C644B6">
            <w:pPr>
              <w:widowControl w:val="0"/>
              <w:tabs>
                <w:tab w:val="left" w:pos="270"/>
                <w:tab w:val="left" w:pos="360"/>
                <w:tab w:val="left" w:pos="545"/>
              </w:tabs>
              <w:suppressAutoHyphens/>
              <w:spacing w:after="0" w:line="20" w:lineRule="atLeast"/>
              <w:ind w:leftChars="-1" w:left="1" w:hangingChars="1" w:hanging="3"/>
              <w:textAlignment w:val="top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GV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nhận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xét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tiết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khen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những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HS,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tlhóm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HS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đã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học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tập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tích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cực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  <w:t>.</w:t>
            </w:r>
          </w:p>
          <w:p w:rsidR="000B56EA" w:rsidRDefault="000B56EA" w:rsidP="00C644B6">
            <w:pPr>
              <w:widowControl w:val="0"/>
              <w:tabs>
                <w:tab w:val="left" w:pos="270"/>
                <w:tab w:val="left" w:pos="334"/>
                <w:tab w:val="left" w:pos="360"/>
              </w:tabs>
              <w:spacing w:after="0" w:line="20" w:lineRule="atLeast"/>
              <w:rPr>
                <w:rFonts w:ascii="Times New Roman" w:eastAsia="Times New Roman" w:hAnsi="Times New Roman"/>
                <w:color w:val="000000"/>
                <w:position w:val="-1"/>
                <w:sz w:val="26"/>
                <w:szCs w:val="26"/>
                <w:lang w:val="en-US"/>
              </w:rPr>
            </w:pPr>
          </w:p>
        </w:tc>
        <w:tc>
          <w:tcPr>
            <w:tcW w:w="4125" w:type="dxa"/>
          </w:tcPr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hát</w:t>
            </w:r>
            <w:proofErr w:type="spellEnd"/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nghe</w:t>
            </w:r>
            <w:proofErr w:type="spellEnd"/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nghe</w:t>
            </w:r>
            <w:proofErr w:type="spellEnd"/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hiện</w:t>
            </w:r>
            <w:proofErr w:type="spellEnd"/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trả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lời</w:t>
            </w:r>
            <w:proofErr w:type="spellEnd"/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trả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lời</w:t>
            </w:r>
            <w:proofErr w:type="spellEnd"/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trả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lời</w:t>
            </w:r>
            <w:proofErr w:type="spellEnd"/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hiện</w:t>
            </w:r>
            <w:proofErr w:type="spellEnd"/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nghe</w:t>
            </w:r>
            <w:proofErr w:type="spellEnd"/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hiện</w:t>
            </w:r>
            <w:proofErr w:type="spellEnd"/>
          </w:p>
          <w:p w:rsidR="000B56EA" w:rsidRDefault="000B56EA" w:rsidP="00C644B6">
            <w:pPr>
              <w:tabs>
                <w:tab w:val="left" w:pos="945"/>
              </w:tabs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ab/>
            </w:r>
          </w:p>
          <w:p w:rsidR="000B56EA" w:rsidRDefault="000B56EA" w:rsidP="00C644B6">
            <w:pPr>
              <w:tabs>
                <w:tab w:val="left" w:pos="945"/>
              </w:tabs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tabs>
                <w:tab w:val="left" w:pos="945"/>
              </w:tabs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hiện</w:t>
            </w:r>
            <w:proofErr w:type="spellEnd"/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nghe</w:t>
            </w:r>
            <w:proofErr w:type="spellEnd"/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trả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lời</w:t>
            </w:r>
            <w:proofErr w:type="spellEnd"/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trả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lời</w:t>
            </w:r>
            <w:proofErr w:type="spellEnd"/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trả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lời</w:t>
            </w:r>
            <w:proofErr w:type="spellEnd"/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hiện</w:t>
            </w:r>
            <w:proofErr w:type="spellEnd"/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nghe</w:t>
            </w:r>
            <w:proofErr w:type="spellEnd"/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hiện</w:t>
            </w:r>
            <w:proofErr w:type="spellEnd"/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quan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sát</w:t>
            </w:r>
            <w:proofErr w:type="spellEnd"/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nghe</w:t>
            </w:r>
            <w:proofErr w:type="spellEnd"/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hiện</w:t>
            </w:r>
            <w:proofErr w:type="spellEnd"/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nghe</w:t>
            </w:r>
            <w:proofErr w:type="spellEnd"/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trả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lời</w:t>
            </w:r>
            <w:proofErr w:type="spellEnd"/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-HS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thực</w:t>
            </w:r>
            <w:proofErr w:type="spellEnd"/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hiện</w:t>
            </w:r>
            <w:proofErr w:type="spellEnd"/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0B56EA" w:rsidRDefault="000B56EA" w:rsidP="00C644B6">
            <w:pPr>
              <w:spacing w:after="0" w:line="20" w:lineRule="atLeast"/>
              <w:ind w:right="-864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0B56EA" w:rsidRDefault="000B56EA" w:rsidP="000B56EA">
      <w:pPr>
        <w:spacing w:after="0" w:line="20" w:lineRule="atLeast"/>
        <w:rPr>
          <w:rFonts w:ascii="Times New Roman" w:hAnsi="Times New Roman"/>
          <w:b/>
          <w:sz w:val="26"/>
          <w:szCs w:val="26"/>
          <w:lang w:val="en-US"/>
        </w:rPr>
      </w:pPr>
      <w:bookmarkStart w:id="0" w:name="bookmark535"/>
      <w:bookmarkEnd w:id="0"/>
    </w:p>
    <w:p w:rsidR="000B56EA" w:rsidRPr="00533973" w:rsidRDefault="000B56EA" w:rsidP="000B56EA">
      <w:pPr>
        <w:spacing w:after="0" w:line="20" w:lineRule="atLeast"/>
        <w:jc w:val="both"/>
        <w:rPr>
          <w:rFonts w:ascii="Times New Roman" w:eastAsia="SimSun" w:hAnsi="Times New Roman"/>
          <w:b/>
          <w:sz w:val="26"/>
          <w:szCs w:val="26"/>
          <w:lang w:val="en-US"/>
        </w:rPr>
      </w:pPr>
      <w:r w:rsidRPr="00533973">
        <w:rPr>
          <w:rFonts w:ascii="Times New Roman" w:eastAsia="SimSun" w:hAnsi="Times New Roman"/>
          <w:b/>
          <w:sz w:val="26"/>
          <w:szCs w:val="26"/>
          <w:lang w:val="en-US"/>
        </w:rPr>
        <w:t xml:space="preserve">IV. ĐIỀU CHỈNH SAU BÀI </w:t>
      </w:r>
      <w:proofErr w:type="gramStart"/>
      <w:r w:rsidRPr="00533973">
        <w:rPr>
          <w:rFonts w:ascii="Times New Roman" w:eastAsia="SimSun" w:hAnsi="Times New Roman"/>
          <w:b/>
          <w:sz w:val="26"/>
          <w:szCs w:val="26"/>
          <w:lang w:val="en-US"/>
        </w:rPr>
        <w:t>DẠY(</w:t>
      </w:r>
      <w:proofErr w:type="spellStart"/>
      <w:proofErr w:type="gramEnd"/>
      <w:r w:rsidRPr="00533973">
        <w:rPr>
          <w:rFonts w:ascii="Times New Roman" w:eastAsia="SimSun" w:hAnsi="Times New Roman"/>
          <w:b/>
          <w:sz w:val="26"/>
          <w:szCs w:val="26"/>
          <w:lang w:val="en-US"/>
        </w:rPr>
        <w:t>nếu</w:t>
      </w:r>
      <w:proofErr w:type="spellEnd"/>
      <w:r w:rsidRPr="00533973">
        <w:rPr>
          <w:rFonts w:ascii="Times New Roman" w:eastAsia="SimSun" w:hAnsi="Times New Roman"/>
          <w:b/>
          <w:sz w:val="26"/>
          <w:szCs w:val="26"/>
          <w:lang w:val="en-US"/>
        </w:rPr>
        <w:t xml:space="preserve"> có):..................................................................................</w:t>
      </w:r>
    </w:p>
    <w:p w:rsidR="000B56EA" w:rsidRPr="00533973" w:rsidRDefault="000B56EA" w:rsidP="000B56EA">
      <w:pPr>
        <w:spacing w:after="0" w:line="20" w:lineRule="atLeast"/>
        <w:jc w:val="both"/>
        <w:rPr>
          <w:rFonts w:ascii="Times New Roman" w:eastAsia="SimSun" w:hAnsi="Times New Roman"/>
          <w:b/>
          <w:sz w:val="26"/>
          <w:szCs w:val="26"/>
          <w:lang w:val="en-US"/>
        </w:rPr>
      </w:pPr>
    </w:p>
    <w:p w:rsidR="000B56EA" w:rsidRPr="00533973" w:rsidRDefault="000B56EA" w:rsidP="000B56EA">
      <w:pPr>
        <w:spacing w:after="0" w:line="20" w:lineRule="atLeast"/>
        <w:rPr>
          <w:rFonts w:ascii="Times New Roman" w:eastAsia="SimSun" w:hAnsi="Times New Roman"/>
          <w:b/>
          <w:bCs/>
          <w:sz w:val="26"/>
          <w:szCs w:val="26"/>
          <w:lang w:val="en-US"/>
        </w:rPr>
      </w:pPr>
      <w:r w:rsidRPr="00533973">
        <w:rPr>
          <w:rFonts w:ascii="Times New Roman" w:eastAsia="SimSun" w:hAnsi="Times New Roman"/>
          <w:b/>
          <w:bCs/>
          <w:sz w:val="26"/>
          <w:szCs w:val="26"/>
          <w:lang w:val="en-US"/>
        </w:rPr>
        <w:t>..........................................................................................................................................................</w:t>
      </w:r>
    </w:p>
    <w:p w:rsidR="000B56EA" w:rsidRPr="00533973" w:rsidRDefault="000B56EA" w:rsidP="000B56EA">
      <w:pPr>
        <w:spacing w:after="0" w:line="20" w:lineRule="atLeast"/>
        <w:rPr>
          <w:rFonts w:ascii="Times New Roman" w:eastAsia="SimSun" w:hAnsi="Times New Roman"/>
          <w:b/>
          <w:bCs/>
          <w:sz w:val="26"/>
          <w:szCs w:val="26"/>
          <w:lang w:val="en-US"/>
        </w:rPr>
      </w:pPr>
    </w:p>
    <w:p w:rsidR="000B56EA" w:rsidRPr="00533973" w:rsidRDefault="000B56EA" w:rsidP="000B56EA">
      <w:pPr>
        <w:spacing w:after="0" w:line="20" w:lineRule="atLeast"/>
        <w:rPr>
          <w:rFonts w:ascii="Times New Roman" w:eastAsia="SimSun" w:hAnsi="Times New Roman"/>
          <w:b/>
          <w:bCs/>
          <w:sz w:val="26"/>
          <w:szCs w:val="26"/>
          <w:lang w:val="en-US"/>
        </w:rPr>
      </w:pPr>
      <w:r w:rsidRPr="00533973">
        <w:rPr>
          <w:rFonts w:ascii="Times New Roman" w:eastAsia="SimSun" w:hAnsi="Times New Roman"/>
          <w:b/>
          <w:bCs/>
          <w:sz w:val="26"/>
          <w:szCs w:val="26"/>
          <w:lang w:val="en-US"/>
        </w:rPr>
        <w:t>..........................................................................................................................................................</w:t>
      </w:r>
    </w:p>
    <w:p w:rsidR="007258BF" w:rsidRDefault="000B56EA" w:rsidP="000B56EA">
      <w:bookmarkStart w:id="1" w:name="_GoBack"/>
      <w:r w:rsidRPr="00533973">
        <w:rPr>
          <w:rFonts w:ascii="Times New Roman" w:eastAsia="SimSun" w:hAnsi="Times New Roman"/>
          <w:sz w:val="26"/>
          <w:szCs w:val="26"/>
          <w:lang w:val="vi-VN"/>
        </w:rPr>
        <w:br w:type="page"/>
      </w:r>
      <w:bookmarkEnd w:id="1"/>
    </w:p>
    <w:sectPr w:rsidR="00725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6FC7F0"/>
    <w:multiLevelType w:val="singleLevel"/>
    <w:tmpl w:val="616FC7F0"/>
    <w:lvl w:ilvl="0">
      <w:start w:val="4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6EA"/>
    <w:rsid w:val="000B56EA"/>
    <w:rsid w:val="0072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4A1395-053C-4B50-8712-AA74033F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6EA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u2">
    <w:name w:val="Tiêu đề #2_"/>
    <w:link w:val="Tiu20"/>
    <w:rsid w:val="000B56E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Vnbnnidung">
    <w:name w:val="Văn bản nội dung_"/>
    <w:link w:val="Vnbnnidung0"/>
    <w:rsid w:val="000B56EA"/>
    <w:rPr>
      <w:rFonts w:ascii="Times New Roman" w:eastAsia="Times New Roman" w:hAnsi="Times New Roman" w:cs="Times New Roman"/>
      <w:sz w:val="28"/>
      <w:szCs w:val="28"/>
    </w:rPr>
  </w:style>
  <w:style w:type="paragraph" w:customStyle="1" w:styleId="Tiu20">
    <w:name w:val="Tiêu đề #2"/>
    <w:basedOn w:val="Normal"/>
    <w:link w:val="Tiu2"/>
    <w:rsid w:val="000B56EA"/>
    <w:pPr>
      <w:widowControl w:val="0"/>
      <w:spacing w:after="140" w:line="240" w:lineRule="auto"/>
      <w:jc w:val="center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Vnbnnidung0">
    <w:name w:val="Văn bản nội dung"/>
    <w:basedOn w:val="Normal"/>
    <w:link w:val="Vnbnnidung"/>
    <w:rsid w:val="000B56EA"/>
    <w:pPr>
      <w:widowControl w:val="0"/>
      <w:spacing w:after="0" w:line="288" w:lineRule="auto"/>
      <w:ind w:firstLine="380"/>
    </w:pPr>
    <w:rPr>
      <w:rFonts w:ascii="Times New Roman" w:eastAsia="Times New Roman" w:hAnsi="Times New Roman"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asus2</dc:creator>
  <cp:keywords/>
  <dc:description/>
  <cp:lastModifiedBy>asus2</cp:lastModifiedBy>
  <cp:revision>1</cp:revision>
  <dcterms:created xsi:type="dcterms:W3CDTF">2025-03-31T07:22:00Z</dcterms:created>
  <dcterms:modified xsi:type="dcterms:W3CDTF">2025-03-31T07:23:00Z</dcterms:modified>
</cp:coreProperties>
</file>