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D2" w:rsidRPr="004444EC" w:rsidRDefault="006A7FD2" w:rsidP="006A7FD2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4444EC">
        <w:rPr>
          <w:rFonts w:eastAsia="Calibri"/>
          <w:color w:val="000000"/>
          <w:sz w:val="28"/>
          <w:szCs w:val="28"/>
          <w:lang w:val="vi-VN"/>
        </w:rPr>
        <w:t xml:space="preserve">Môn học : </w:t>
      </w:r>
      <w:proofErr w:type="spellStart"/>
      <w:r w:rsidRPr="004444EC">
        <w:rPr>
          <w:rFonts w:eastAsia="Calibri"/>
          <w:color w:val="000000"/>
          <w:sz w:val="28"/>
          <w:szCs w:val="28"/>
        </w:rPr>
        <w:t>Toán</w:t>
      </w:r>
      <w:proofErr w:type="spellEnd"/>
      <w:r w:rsidRPr="004444EC">
        <w:rPr>
          <w:rFonts w:eastAsia="Calibri"/>
          <w:color w:val="000000"/>
          <w:sz w:val="28"/>
          <w:szCs w:val="28"/>
        </w:rPr>
        <w:t xml:space="preserve"> </w:t>
      </w:r>
      <w:r w:rsidRPr="004444EC">
        <w:rPr>
          <w:rFonts w:eastAsia="Calibri"/>
          <w:color w:val="000000"/>
          <w:sz w:val="28"/>
          <w:szCs w:val="28"/>
          <w:lang w:val="vi-VN"/>
        </w:rPr>
        <w:t>– Lớp 1</w:t>
      </w:r>
    </w:p>
    <w:p w:rsidR="006A7FD2" w:rsidRPr="004444EC" w:rsidRDefault="006A7FD2" w:rsidP="006A7FD2">
      <w:pPr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Tên bài học: </w:t>
      </w:r>
      <w:bookmarkStart w:id="0" w:name="_GoBack"/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Bài 60: PHÉP CỘNG DẠNG 25+14 (Tiết 1), </w:t>
      </w:r>
      <w:bookmarkEnd w:id="0"/>
      <w:r w:rsidRPr="004444EC">
        <w:rPr>
          <w:rFonts w:eastAsia="Calibri"/>
          <w:b/>
          <w:color w:val="000000"/>
          <w:sz w:val="28"/>
          <w:szCs w:val="28"/>
          <w:lang w:val="vi-VN"/>
        </w:rPr>
        <w:t>số tiết : 82</w:t>
      </w:r>
    </w:p>
    <w:p w:rsidR="006A7FD2" w:rsidRPr="00E4420B" w:rsidRDefault="006A7FD2" w:rsidP="006A7FD2">
      <w:pPr>
        <w:jc w:val="both"/>
        <w:rPr>
          <w:rFonts w:eastAsia="Calibri"/>
          <w:b/>
          <w:i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Thời gian thực hiện: Ngày </w:t>
      </w:r>
      <w:r>
        <w:rPr>
          <w:rFonts w:eastAsia="Calibri"/>
          <w:b/>
          <w:color w:val="000000"/>
          <w:sz w:val="28"/>
          <w:szCs w:val="28"/>
          <w:lang w:val="vi-VN"/>
        </w:rPr>
        <w:t>24</w:t>
      </w: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  tháng 03 năm 202</w:t>
      </w:r>
      <w:r>
        <w:rPr>
          <w:rFonts w:eastAsia="Calibri"/>
          <w:b/>
          <w:color w:val="000000"/>
          <w:sz w:val="28"/>
          <w:szCs w:val="28"/>
          <w:lang w:val="vi-VN"/>
        </w:rPr>
        <w:t>5</w:t>
      </w:r>
    </w:p>
    <w:p w:rsidR="006A7FD2" w:rsidRPr="004444EC" w:rsidRDefault="006A7FD2" w:rsidP="006A7FD2">
      <w:pPr>
        <w:widowControl w:val="0"/>
        <w:tabs>
          <w:tab w:val="left" w:pos="1075"/>
        </w:tabs>
        <w:jc w:val="both"/>
        <w:rPr>
          <w:b/>
          <w:color w:val="000000"/>
          <w:sz w:val="28"/>
          <w:szCs w:val="28"/>
        </w:rPr>
      </w:pPr>
      <w:bookmarkStart w:id="1" w:name="bookmark3009"/>
      <w:bookmarkEnd w:id="1"/>
      <w:proofErr w:type="gramStart"/>
      <w:r w:rsidRPr="004444EC">
        <w:rPr>
          <w:b/>
          <w:color w:val="000000"/>
          <w:sz w:val="28"/>
          <w:szCs w:val="28"/>
        </w:rPr>
        <w:t>1.Yêu</w:t>
      </w:r>
      <w:proofErr w:type="gram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cầu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cần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đạt</w:t>
      </w:r>
      <w:proofErr w:type="spellEnd"/>
    </w:p>
    <w:p w:rsidR="006A7FD2" w:rsidRPr="004444EC" w:rsidRDefault="006A7FD2" w:rsidP="006A7FD2">
      <w:pPr>
        <w:widowControl w:val="0"/>
        <w:jc w:val="both"/>
        <w:rPr>
          <w:color w:val="000000"/>
          <w:sz w:val="28"/>
          <w:szCs w:val="28"/>
          <w:lang w:val="vi-VN"/>
        </w:rPr>
      </w:pPr>
      <w:r w:rsidRPr="004444EC">
        <w:rPr>
          <w:color w:val="000000"/>
          <w:sz w:val="28"/>
          <w:szCs w:val="28"/>
          <w:lang w:val="vi-VN"/>
        </w:rPr>
        <w:t>-Học xong bài này, HS đạt các yêu cầu sau:</w:t>
      </w:r>
    </w:p>
    <w:p w:rsidR="006A7FD2" w:rsidRPr="004444EC" w:rsidRDefault="006A7FD2" w:rsidP="006A7FD2">
      <w:pPr>
        <w:widowControl w:val="0"/>
        <w:tabs>
          <w:tab w:val="left" w:pos="1507"/>
        </w:tabs>
        <w:jc w:val="both"/>
        <w:rPr>
          <w:color w:val="000000"/>
          <w:sz w:val="28"/>
          <w:szCs w:val="28"/>
          <w:lang w:val="vi-VN"/>
        </w:rPr>
      </w:pPr>
      <w:bookmarkStart w:id="2" w:name="bookmark3010"/>
      <w:bookmarkEnd w:id="2"/>
      <w:r w:rsidRPr="004444EC">
        <w:rPr>
          <w:color w:val="000000"/>
          <w:sz w:val="28"/>
          <w:szCs w:val="28"/>
          <w:lang w:val="vi-VN"/>
        </w:rPr>
        <w:t>-Biết cách đặt tính và thực hiện phép tính cộng trong phạm vi 100 (cộng không nhớ dạng 25 + 14).</w:t>
      </w:r>
    </w:p>
    <w:p w:rsidR="006A7FD2" w:rsidRPr="004444EC" w:rsidRDefault="006A7FD2" w:rsidP="006A7FD2">
      <w:pPr>
        <w:widowControl w:val="0"/>
        <w:tabs>
          <w:tab w:val="left" w:pos="1507"/>
        </w:tabs>
        <w:jc w:val="both"/>
        <w:rPr>
          <w:color w:val="000000"/>
          <w:sz w:val="28"/>
          <w:szCs w:val="28"/>
          <w:lang w:val="vi-VN"/>
        </w:rPr>
      </w:pPr>
      <w:bookmarkStart w:id="3" w:name="bookmark3011"/>
      <w:bookmarkEnd w:id="3"/>
      <w:r w:rsidRPr="004444EC">
        <w:rPr>
          <w:color w:val="000000"/>
          <w:sz w:val="28"/>
          <w:szCs w:val="28"/>
          <w:lang w:val="vi-VN"/>
        </w:rPr>
        <w:t>-Vận dụng được kiến thức, kĩ năng về phép cộng đã học vào giải quyết một số tình huống gắn với thực tế.</w:t>
      </w:r>
    </w:p>
    <w:p w:rsidR="006A7FD2" w:rsidRPr="004444EC" w:rsidRDefault="006A7FD2" w:rsidP="006A7FD2">
      <w:pPr>
        <w:widowControl w:val="0"/>
        <w:tabs>
          <w:tab w:val="left" w:pos="1485"/>
        </w:tabs>
        <w:jc w:val="both"/>
        <w:rPr>
          <w:color w:val="000000"/>
          <w:sz w:val="28"/>
          <w:szCs w:val="28"/>
          <w:lang w:val="vi-VN"/>
        </w:rPr>
      </w:pPr>
      <w:bookmarkStart w:id="4" w:name="bookmark3012"/>
      <w:bookmarkEnd w:id="4"/>
      <w:r w:rsidRPr="004444EC">
        <w:rPr>
          <w:color w:val="000000"/>
          <w:sz w:val="28"/>
          <w:szCs w:val="28"/>
          <w:lang w:val="vi-VN"/>
        </w:rPr>
        <w:t>-Phát triển các NL toán học.</w:t>
      </w:r>
    </w:p>
    <w:p w:rsidR="006A7FD2" w:rsidRPr="004444EC" w:rsidRDefault="006A7FD2" w:rsidP="006A7FD2">
      <w:pPr>
        <w:widowControl w:val="0"/>
        <w:tabs>
          <w:tab w:val="left" w:pos="1157"/>
        </w:tabs>
        <w:jc w:val="both"/>
        <w:rPr>
          <w:b/>
          <w:color w:val="000000"/>
          <w:sz w:val="28"/>
          <w:szCs w:val="28"/>
          <w:lang w:val="vi-VN"/>
        </w:rPr>
      </w:pPr>
      <w:bookmarkStart w:id="5" w:name="bookmark3013"/>
      <w:bookmarkEnd w:id="5"/>
      <w:r w:rsidRPr="004444EC">
        <w:rPr>
          <w:b/>
          <w:color w:val="000000"/>
          <w:sz w:val="28"/>
          <w:szCs w:val="28"/>
          <w:lang w:val="vi-VN"/>
        </w:rPr>
        <w:t xml:space="preserve">2.Đồ dùng dạy học </w:t>
      </w:r>
    </w:p>
    <w:p w:rsidR="006A7FD2" w:rsidRPr="004444EC" w:rsidRDefault="006A7FD2" w:rsidP="006A7FD2">
      <w:pPr>
        <w:widowControl w:val="0"/>
        <w:tabs>
          <w:tab w:val="left" w:pos="731"/>
        </w:tabs>
        <w:spacing w:after="200"/>
        <w:jc w:val="both"/>
        <w:rPr>
          <w:color w:val="000000"/>
          <w:sz w:val="28"/>
          <w:szCs w:val="28"/>
          <w:lang w:val="vi-VN"/>
        </w:rPr>
      </w:pPr>
      <w:r w:rsidRPr="004444EC">
        <w:rPr>
          <w:b/>
          <w:color w:val="000000"/>
          <w:sz w:val="28"/>
          <w:szCs w:val="28"/>
          <w:lang w:val="vi-VN" w:eastAsia="vi-VN" w:bidi="vi-VN"/>
        </w:rPr>
        <w:t xml:space="preserve">a. Giáo viên  </w:t>
      </w:r>
    </w:p>
    <w:p w:rsidR="006A7FD2" w:rsidRPr="004444EC" w:rsidRDefault="006A7FD2" w:rsidP="006A7FD2">
      <w:pPr>
        <w:widowControl w:val="0"/>
        <w:tabs>
          <w:tab w:val="left" w:pos="731"/>
        </w:tabs>
        <w:jc w:val="both"/>
        <w:rPr>
          <w:color w:val="000000"/>
          <w:sz w:val="28"/>
          <w:szCs w:val="28"/>
          <w:lang w:val="vi-VN" w:eastAsia="vi-VN" w:bidi="vi-VN"/>
        </w:rPr>
      </w:pPr>
      <w:r w:rsidRPr="004444EC">
        <w:rPr>
          <w:color w:val="000000"/>
          <w:sz w:val="28"/>
          <w:szCs w:val="28"/>
          <w:lang w:val="vi-VN" w:eastAsia="vi-VN" w:bidi="vi-VN"/>
        </w:rPr>
        <w:t xml:space="preserve">    - Máy chiếu.</w:t>
      </w:r>
    </w:p>
    <w:p w:rsidR="006A7FD2" w:rsidRPr="004444EC" w:rsidRDefault="006A7FD2" w:rsidP="006A7FD2">
      <w:pPr>
        <w:widowControl w:val="0"/>
        <w:tabs>
          <w:tab w:val="left" w:pos="1507"/>
        </w:tabs>
        <w:jc w:val="both"/>
        <w:rPr>
          <w:color w:val="000000"/>
          <w:sz w:val="28"/>
          <w:szCs w:val="28"/>
          <w:lang w:val="vi-VN"/>
        </w:rPr>
      </w:pPr>
      <w:r w:rsidRPr="004444EC">
        <w:rPr>
          <w:color w:val="000000"/>
          <w:sz w:val="28"/>
          <w:szCs w:val="28"/>
          <w:lang w:val="vi-VN" w:eastAsia="vi-VN" w:bidi="vi-VN"/>
        </w:rPr>
        <w:t xml:space="preserve">    </w:t>
      </w:r>
      <w:bookmarkStart w:id="6" w:name="bookmark2700"/>
      <w:bookmarkEnd w:id="6"/>
      <w:r w:rsidRPr="004444EC">
        <w:rPr>
          <w:color w:val="000000"/>
          <w:sz w:val="28"/>
          <w:szCs w:val="28"/>
          <w:lang w:val="vi-VN" w:eastAsia="vi-VN" w:bidi="vi-VN"/>
        </w:rPr>
        <w:t xml:space="preserve">- </w:t>
      </w:r>
      <w:r w:rsidRPr="004444EC">
        <w:rPr>
          <w:color w:val="000000"/>
          <w:sz w:val="28"/>
          <w:szCs w:val="28"/>
          <w:lang w:val="vi-VN"/>
        </w:rPr>
        <w:t>Các thẻ thanh chục và khối lập phương rời như SGK, các thẻ chục que tính và các thẻ que tính rời trong bộ đồ dùng học toán; bảng con.</w:t>
      </w:r>
    </w:p>
    <w:p w:rsidR="006A7FD2" w:rsidRPr="004444EC" w:rsidRDefault="006A7FD2" w:rsidP="006A7FD2">
      <w:pPr>
        <w:widowControl w:val="0"/>
        <w:tabs>
          <w:tab w:val="left" w:pos="1490"/>
        </w:tabs>
        <w:jc w:val="both"/>
        <w:rPr>
          <w:color w:val="000000"/>
          <w:sz w:val="28"/>
          <w:szCs w:val="28"/>
          <w:lang w:val="vi-VN"/>
        </w:rPr>
      </w:pPr>
      <w:bookmarkStart w:id="7" w:name="bookmark3015"/>
      <w:bookmarkEnd w:id="7"/>
      <w:r w:rsidRPr="004444EC">
        <w:rPr>
          <w:color w:val="000000"/>
          <w:sz w:val="28"/>
          <w:szCs w:val="28"/>
          <w:lang w:val="vi-VN"/>
        </w:rPr>
        <w:t xml:space="preserve">    - Một số tình huống đơn giản có liên quan đến phép cộng trong phạm vi 100.</w:t>
      </w:r>
    </w:p>
    <w:p w:rsidR="006A7FD2" w:rsidRPr="004444EC" w:rsidRDefault="006A7FD2" w:rsidP="006A7FD2">
      <w:pPr>
        <w:widowControl w:val="0"/>
        <w:tabs>
          <w:tab w:val="left" w:pos="731"/>
        </w:tabs>
        <w:spacing w:line="300" w:lineRule="auto"/>
        <w:jc w:val="both"/>
        <w:rPr>
          <w:b/>
          <w:color w:val="000000"/>
          <w:sz w:val="28"/>
          <w:szCs w:val="28"/>
          <w:lang w:val="vi-VN" w:eastAsia="vi-VN" w:bidi="vi-VN"/>
        </w:rPr>
      </w:pPr>
      <w:r w:rsidRPr="004444EC">
        <w:rPr>
          <w:b/>
          <w:color w:val="000000"/>
          <w:sz w:val="28"/>
          <w:szCs w:val="28"/>
          <w:lang w:eastAsia="vi-VN" w:bidi="vi-VN"/>
        </w:rPr>
        <w:t>b</w:t>
      </w:r>
      <w:r w:rsidRPr="004444EC">
        <w:rPr>
          <w:b/>
          <w:color w:val="000000"/>
          <w:sz w:val="28"/>
          <w:szCs w:val="28"/>
          <w:lang w:val="vi-VN" w:eastAsia="vi-VN" w:bidi="vi-VN"/>
        </w:rPr>
        <w:t>. Học sinh:</w:t>
      </w:r>
    </w:p>
    <w:p w:rsidR="006A7FD2" w:rsidRPr="004444EC" w:rsidRDefault="006A7FD2" w:rsidP="006A7FD2">
      <w:pPr>
        <w:widowControl w:val="0"/>
        <w:tabs>
          <w:tab w:val="left" w:pos="1157"/>
        </w:tabs>
        <w:jc w:val="both"/>
        <w:rPr>
          <w:b/>
          <w:color w:val="000000"/>
          <w:sz w:val="28"/>
          <w:szCs w:val="28"/>
          <w:lang w:val="vi-VN"/>
        </w:rPr>
      </w:pPr>
      <w:r w:rsidRPr="004444EC">
        <w:rPr>
          <w:i/>
          <w:iCs/>
          <w:color w:val="000000"/>
          <w:sz w:val="28"/>
          <w:szCs w:val="28"/>
          <w:lang w:val="vi-VN" w:eastAsia="vi-VN" w:bidi="vi-VN"/>
        </w:rPr>
        <w:t xml:space="preserve">    - Vở bài tập Toán 1,</w:t>
      </w:r>
      <w:r w:rsidRPr="004444EC">
        <w:rPr>
          <w:color w:val="000000"/>
          <w:sz w:val="28"/>
          <w:szCs w:val="28"/>
          <w:lang w:val="vi-VN" w:eastAsia="vi-VN" w:bidi="vi-VN"/>
        </w:rPr>
        <w:t xml:space="preserve"> tập hai</w:t>
      </w:r>
    </w:p>
    <w:p w:rsidR="006A7FD2" w:rsidRPr="004444EC" w:rsidRDefault="006A7FD2" w:rsidP="006A7FD2">
      <w:pPr>
        <w:widowControl w:val="0"/>
        <w:tabs>
          <w:tab w:val="left" w:pos="1234"/>
        </w:tabs>
        <w:jc w:val="both"/>
        <w:rPr>
          <w:b/>
          <w:color w:val="000000"/>
          <w:sz w:val="28"/>
          <w:szCs w:val="28"/>
          <w:lang w:val="vi-VN"/>
        </w:rPr>
      </w:pPr>
      <w:bookmarkStart w:id="8" w:name="bookmark3014"/>
      <w:bookmarkEnd w:id="8"/>
      <w:r w:rsidRPr="004444EC">
        <w:rPr>
          <w:b/>
          <w:color w:val="000000"/>
          <w:sz w:val="28"/>
          <w:szCs w:val="28"/>
          <w:lang w:val="vi-VN"/>
        </w:rPr>
        <w:t>3. Các hoạt động dạy học chủ yếu</w:t>
      </w:r>
    </w:p>
    <w:tbl>
      <w:tblPr>
        <w:tblpPr w:leftFromText="180" w:rightFromText="180" w:vertAnchor="text" w:tblpX="10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252"/>
      </w:tblGrid>
      <w:tr w:rsidR="006A7FD2" w:rsidRPr="004444EC" w:rsidTr="00541858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</w:tcPr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4444EC"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  <w:t>TG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4444EC">
              <w:rPr>
                <w:rFonts w:eastAsia="Arial"/>
                <w:b/>
                <w:color w:val="000000"/>
                <w:sz w:val="28"/>
                <w:szCs w:val="28"/>
              </w:rPr>
              <w:t xml:space="preserve">HOẠT ĐỘNG CỦA  GV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4444EC">
              <w:rPr>
                <w:rFonts w:eastAsia="Arial"/>
                <w:b/>
                <w:color w:val="000000"/>
                <w:sz w:val="28"/>
                <w:szCs w:val="28"/>
              </w:rPr>
              <w:t xml:space="preserve">HOẠT ĐỘNG CỦA  HS </w:t>
            </w:r>
          </w:p>
        </w:tc>
      </w:tr>
      <w:tr w:rsidR="006A7FD2" w:rsidRPr="004444EC" w:rsidTr="00541858">
        <w:tc>
          <w:tcPr>
            <w:tcW w:w="675" w:type="dxa"/>
            <w:tcBorders>
              <w:bottom w:val="nil"/>
            </w:tcBorders>
          </w:tcPr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1. Khởi động  ( 5 phút)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46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9" w:name="bookmark3017"/>
            <w:bookmarkEnd w:id="9"/>
            <w:r w:rsidRPr="004444EC">
              <w:rPr>
                <w:color w:val="000000"/>
                <w:sz w:val="28"/>
                <w:szCs w:val="28"/>
                <w:lang w:val="vi-VN"/>
              </w:rPr>
              <w:t>1.HS chơi trò chơi “Truyền điện” củng cố kĩ năng cộng nhẩm trong phạm vi 10, cộng dạng 14 + 3.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</w:tr>
      <w:tr w:rsidR="006A7FD2" w:rsidRPr="004444EC" w:rsidTr="00541858">
        <w:tc>
          <w:tcPr>
            <w:tcW w:w="675" w:type="dxa"/>
            <w:tcBorders>
              <w:top w:val="nil"/>
              <w:bottom w:val="nil"/>
            </w:tcBorders>
          </w:tcPr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68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68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-HDHS hoạt động theo nhóm (bàn) thực hiện lần lượt các hoạt động sau: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25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0" w:name="bookmark3019"/>
            <w:bookmarkEnd w:id="10"/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4444EC">
              <w:rPr>
                <w:i/>
                <w:iCs/>
                <w:color w:val="000000"/>
                <w:sz w:val="28"/>
                <w:szCs w:val="28"/>
                <w:lang w:val="vi-VN"/>
              </w:rPr>
              <w:t>quan sát</w:t>
            </w:r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 bức tranh 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25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1" w:name="bookmark3020"/>
            <w:bookmarkEnd w:id="11"/>
            <w:r w:rsidRPr="004444EC">
              <w:rPr>
                <w:color w:val="000000"/>
                <w:sz w:val="28"/>
                <w:szCs w:val="28"/>
                <w:lang w:val="vi-VN"/>
              </w:rPr>
              <w:t>- HS thảo luận nhóm bàn: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+ Bức tranh vẽ gì?</w:t>
            </w:r>
          </w:p>
          <w:p w:rsidR="006A7FD2" w:rsidRPr="004444EC" w:rsidRDefault="006A7FD2" w:rsidP="00541858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-GV nhận xét 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+ Nói với bạn về các thông tin quan sát được từ bức tranh.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- Bạn nhỏ đang thực hiện phép tính 25 + 14 = ? bằng cách gộp 25 khối lập phương và 14 khối lập phương.</w:t>
            </w: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</w:tr>
      <w:tr w:rsidR="006A7FD2" w:rsidRPr="004444EC" w:rsidTr="00541858">
        <w:tc>
          <w:tcPr>
            <w:tcW w:w="675" w:type="dxa"/>
            <w:tcBorders>
              <w:top w:val="nil"/>
              <w:bottom w:val="nil"/>
            </w:tcBorders>
          </w:tcPr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15p</w:t>
            </w: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bookmarkStart w:id="12" w:name="bookmark3021"/>
            <w:bookmarkStart w:id="13" w:name="bookmark3022"/>
            <w:bookmarkStart w:id="14" w:name="bookmark3023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2. Hình thành kiến thức mới ( 15 phút)</w:t>
            </w:r>
          </w:p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Hoạt động 1.  Hình thành kiến thức</w:t>
            </w:r>
            <w:bookmarkEnd w:id="12"/>
            <w:bookmarkEnd w:id="13"/>
            <w:bookmarkEnd w:id="14"/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58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5" w:name="bookmark3024"/>
            <w:bookmarkEnd w:id="15"/>
            <w:r w:rsidRPr="004444EC">
              <w:rPr>
                <w:color w:val="000000"/>
                <w:sz w:val="28"/>
                <w:szCs w:val="28"/>
                <w:lang w:val="vi-VN"/>
              </w:rPr>
              <w:t>1.HS tính 25 + 14 = ?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2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6" w:name="bookmark3025"/>
            <w:bookmarkEnd w:id="16"/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-Thảo luận nhóm về cách tìm kết quả phép tính 25 + 14 = ? 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30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7" w:name="bookmark3026"/>
            <w:bookmarkEnd w:id="17"/>
            <w:r w:rsidRPr="004444EC">
              <w:rPr>
                <w:color w:val="000000"/>
                <w:sz w:val="28"/>
                <w:szCs w:val="28"/>
                <w:lang w:val="vi-VN"/>
              </w:rPr>
              <w:t>-Đại diện nhóm nêu cách làm.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rFonts w:eastAsia="Arial"/>
                <w:color w:val="000000"/>
                <w:sz w:val="28"/>
                <w:szCs w:val="28"/>
                <w:lang w:val="vi-VN"/>
              </w:rPr>
              <w:t>-HS có thể dùng que tính, có thể dùng các khối lập phương, có thể tính nhẩm, ...</w:t>
            </w:r>
          </w:p>
        </w:tc>
      </w:tr>
      <w:tr w:rsidR="006A7FD2" w:rsidRPr="004444EC" w:rsidTr="00541858">
        <w:tc>
          <w:tcPr>
            <w:tcW w:w="675" w:type="dxa"/>
            <w:tcBorders>
              <w:top w:val="nil"/>
              <w:bottom w:val="nil"/>
            </w:tcBorders>
          </w:tcPr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63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63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1.GV hướng dẫn cách đặt tính và tính phép </w:t>
            </w:r>
            <w:r w:rsidRPr="004444EC">
              <w:rPr>
                <w:color w:val="000000"/>
                <w:sz w:val="28"/>
                <w:szCs w:val="28"/>
                <w:lang w:val="vi-VN"/>
              </w:rPr>
              <w:lastRenderedPageBreak/>
              <w:t>cộng dạng 25 + 14 = ?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30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8" w:name="bookmark3028"/>
            <w:bookmarkStart w:id="19" w:name="bookmark3029"/>
            <w:bookmarkEnd w:id="18"/>
            <w:bookmarkEnd w:id="19"/>
            <w:r w:rsidRPr="004444EC">
              <w:rPr>
                <w:color w:val="000000"/>
                <w:sz w:val="28"/>
                <w:szCs w:val="28"/>
                <w:lang w:val="vi-VN"/>
              </w:rPr>
              <w:t>-GV làm mẫu: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+ Đặt tính thẳng cột: hàng đơn vị thẳng hàng đơn vị, hàng chục thẳng hàng chục.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+ Thực hiện tính từ phải sang trái:</w:t>
            </w:r>
          </w:p>
          <w:p w:rsidR="006A7FD2" w:rsidRPr="004444EC" w:rsidRDefault="006A7FD2" w:rsidP="006A7FD2">
            <w:pPr>
              <w:widowControl w:val="0"/>
              <w:numPr>
                <w:ilvl w:val="0"/>
                <w:numId w:val="2"/>
              </w:numPr>
              <w:tabs>
                <w:tab w:val="left" w:pos="492"/>
                <w:tab w:val="left" w:pos="1787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20" w:name="bookmark3030"/>
            <w:bookmarkEnd w:id="20"/>
            <w:r w:rsidRPr="004444EC">
              <w:rPr>
                <w:color w:val="000000"/>
                <w:sz w:val="28"/>
                <w:szCs w:val="28"/>
                <w:lang w:val="vi-VN"/>
              </w:rPr>
              <w:t>Cộng đơn vị với đơn vị.</w:t>
            </w:r>
          </w:p>
          <w:p w:rsidR="006A7FD2" w:rsidRPr="004444EC" w:rsidRDefault="006A7FD2" w:rsidP="006A7FD2">
            <w:pPr>
              <w:widowControl w:val="0"/>
              <w:numPr>
                <w:ilvl w:val="0"/>
                <w:numId w:val="2"/>
              </w:numPr>
              <w:tabs>
                <w:tab w:val="left" w:pos="492"/>
                <w:tab w:val="left" w:pos="1792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bookmarkStart w:id="21" w:name="bookmark3031"/>
            <w:bookmarkEnd w:id="21"/>
            <w:proofErr w:type="spellStart"/>
            <w:r w:rsidRPr="004444EC">
              <w:rPr>
                <w:color w:val="000000"/>
                <w:sz w:val="28"/>
                <w:szCs w:val="28"/>
              </w:rPr>
              <w:t>Cộng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chục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chục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22"/>
              </w:tabs>
              <w:jc w:val="both"/>
              <w:rPr>
                <w:color w:val="000000"/>
                <w:sz w:val="28"/>
                <w:szCs w:val="28"/>
              </w:rPr>
            </w:pPr>
            <w:bookmarkStart w:id="22" w:name="bookmark3032"/>
            <w:bookmarkEnd w:id="22"/>
            <w:r w:rsidRPr="004444EC">
              <w:rPr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30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25 + 14 </w:t>
            </w:r>
            <w:proofErr w:type="gramStart"/>
            <w:r w:rsidRPr="004444EC">
              <w:rPr>
                <w:color w:val="000000"/>
                <w:sz w:val="28"/>
                <w:szCs w:val="28"/>
              </w:rPr>
              <w:t>= ?</w:t>
            </w:r>
            <w:proofErr w:type="gramEnd"/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  <w:r w:rsidRPr="004444EC">
              <w:rPr>
                <w:rFonts w:ascii="Arial" w:eastAsia="Arial" w:hAnsi="Arial"/>
                <w:color w:val="000000"/>
                <w:sz w:val="28"/>
                <w:szCs w:val="28"/>
              </w:rPr>
              <w:t>-</w:t>
            </w:r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rFonts w:ascii="Arial" w:eastAsia="Arial" w:hAnsi="Arial"/>
                <w:color w:val="000000"/>
                <w:sz w:val="28"/>
                <w:szCs w:val="28"/>
              </w:rPr>
              <w:t xml:space="preserve"> </w:t>
            </w: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444EC">
              <w:rPr>
                <w:rFonts w:ascii="Arial" w:eastAsia="Arial" w:hAnsi="Arial"/>
                <w:color w:val="000000"/>
                <w:sz w:val="28"/>
                <w:szCs w:val="28"/>
              </w:rPr>
              <w:t>-</w:t>
            </w:r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chỉ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vào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phép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>.</w:t>
            </w:r>
          </w:p>
        </w:tc>
      </w:tr>
      <w:tr w:rsidR="006A7FD2" w:rsidRPr="004444EC" w:rsidTr="00541858">
        <w:tc>
          <w:tcPr>
            <w:tcW w:w="675" w:type="dxa"/>
            <w:tcBorders>
              <w:top w:val="nil"/>
              <w:bottom w:val="nil"/>
            </w:tcBorders>
          </w:tcPr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63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63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-GV viết một phép tính khác lên bảng, chắng hạn 24 + 12 = ?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27"/>
              </w:tabs>
              <w:jc w:val="both"/>
              <w:rPr>
                <w:color w:val="000000"/>
                <w:sz w:val="28"/>
                <w:szCs w:val="28"/>
              </w:rPr>
            </w:pPr>
            <w:bookmarkStart w:id="23" w:name="bookmark3034"/>
            <w:bookmarkStart w:id="24" w:name="bookmark3035"/>
            <w:bookmarkStart w:id="25" w:name="bookmark3036"/>
            <w:bookmarkEnd w:id="23"/>
            <w:bookmarkEnd w:id="24"/>
            <w:bookmarkEnd w:id="25"/>
            <w:r w:rsidRPr="004444EC">
              <w:rPr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32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-HS 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con 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530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cạnh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7FD2" w:rsidRPr="004444EC" w:rsidTr="00541858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rFonts w:eastAsia="Arial"/>
                <w:color w:val="000000"/>
                <w:sz w:val="28"/>
                <w:szCs w:val="28"/>
                <w:lang w:val="vi-VN"/>
              </w:rPr>
              <w:t>-HDHS thực hiện một số phép tính khác để củng cố cách thực hiện phép tính dạng 25 + 14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</w:tr>
      <w:tr w:rsidR="006A7FD2" w:rsidRPr="004444EC" w:rsidTr="00541858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bookmarkStart w:id="26" w:name="bookmark3051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3.Luyện tập</w:t>
            </w:r>
            <w:bookmarkEnd w:id="26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, thực hành (5 phút)</w:t>
            </w:r>
          </w:p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</w:rPr>
            </w:pPr>
            <w:bookmarkStart w:id="27" w:name="bookmark3049"/>
            <w:bookmarkStart w:id="28" w:name="bookmark3050"/>
            <w:bookmarkStart w:id="29" w:name="bookmark3052"/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  <w:bookmarkEnd w:id="27"/>
            <w:bookmarkEnd w:id="28"/>
            <w:bookmarkEnd w:id="29"/>
          </w:p>
          <w:p w:rsidR="006A7FD2" w:rsidRPr="004444EC" w:rsidRDefault="006A7FD2" w:rsidP="006A7FD2">
            <w:pPr>
              <w:widowControl w:val="0"/>
              <w:numPr>
                <w:ilvl w:val="0"/>
                <w:numId w:val="1"/>
              </w:numPr>
              <w:tabs>
                <w:tab w:val="left" w:pos="492"/>
                <w:tab w:val="left" w:pos="1485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bookmarkStart w:id="30" w:name="bookmark3053"/>
            <w:bookmarkEnd w:id="30"/>
            <w:r w:rsidRPr="004444EC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  <w:bookmarkStart w:id="31" w:name="bookmark3054"/>
            <w:bookmarkStart w:id="32" w:name="bookmark3055"/>
            <w:bookmarkStart w:id="33" w:name="bookmark3056"/>
            <w:bookmarkEnd w:id="31"/>
            <w:bookmarkEnd w:id="32"/>
            <w:bookmarkEnd w:id="33"/>
            <w:r w:rsidRPr="004444EC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cộng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thẳng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cột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rồi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vở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chéo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7FD2" w:rsidRPr="004444EC" w:rsidTr="00541858">
        <w:tc>
          <w:tcPr>
            <w:tcW w:w="675" w:type="dxa"/>
            <w:tcBorders>
              <w:top w:val="nil"/>
              <w:bottom w:val="nil"/>
            </w:tcBorders>
          </w:tcPr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spacing w:after="200" w:line="276" w:lineRule="auto"/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spacing w:after="200" w:line="276" w:lineRule="auto"/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bookmarkStart w:id="34" w:name="bookmark3076"/>
            <w:bookmarkStart w:id="35" w:name="bookmark3077"/>
            <w:bookmarkStart w:id="36" w:name="bookmark3079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4. Vận dụng</w:t>
            </w:r>
            <w:bookmarkEnd w:id="34"/>
            <w:bookmarkEnd w:id="35"/>
            <w:bookmarkEnd w:id="36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, trải nghiệm ( 5 phút)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HS tìm một số tình huống trong thực tế liên quan đến phép cộng dạng 25 + 14 đã học. </w:t>
            </w:r>
          </w:p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6A7FD2" w:rsidRPr="004444EC" w:rsidRDefault="006A7FD2" w:rsidP="00541858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-Mai có 12 cái kẹo, Nam có 23 cái kẹo. Hỏi cả hai bạn có tất cả bao nhiêu cái kẹo?</w:t>
            </w:r>
          </w:p>
        </w:tc>
      </w:tr>
      <w:tr w:rsidR="006A7FD2" w:rsidRPr="004444EC" w:rsidTr="00541858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7FD2" w:rsidRPr="004444EC" w:rsidRDefault="006A7FD2" w:rsidP="00541858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bookmarkStart w:id="37" w:name="bookmark3080"/>
            <w:bookmarkStart w:id="38" w:name="bookmark3081"/>
            <w:bookmarkStart w:id="39" w:name="bookmark3083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5.Củng cố</w:t>
            </w:r>
            <w:bookmarkEnd w:id="37"/>
            <w:bookmarkEnd w:id="38"/>
            <w:bookmarkEnd w:id="39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và nối tiếp ( 5 phút)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470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40" w:name="bookmark3084"/>
            <w:bookmarkEnd w:id="40"/>
            <w:r w:rsidRPr="004444EC">
              <w:rPr>
                <w:color w:val="000000"/>
                <w:sz w:val="28"/>
                <w:szCs w:val="28"/>
                <w:lang w:val="vi-VN"/>
              </w:rPr>
              <w:t>- Bài học hôm nay, em biết thêm được điều gì?</w:t>
            </w:r>
          </w:p>
          <w:p w:rsidR="006A7FD2" w:rsidRPr="004444EC" w:rsidRDefault="006A7FD2" w:rsidP="00541858">
            <w:pPr>
              <w:widowControl w:val="0"/>
              <w:tabs>
                <w:tab w:val="left" w:pos="492"/>
                <w:tab w:val="left" w:pos="1458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41" w:name="bookmark3085"/>
            <w:bookmarkEnd w:id="41"/>
            <w:r w:rsidRPr="004444EC">
              <w:rPr>
                <w:color w:val="000000"/>
                <w:sz w:val="28"/>
                <w:szCs w:val="28"/>
                <w:lang w:val="vi-VN"/>
              </w:rPr>
              <w:t>- Về nhà, em hãy tìm tình huống thực tế liên quan đến phép cộng đã học, đật ra bài toán cho mỗi tình huống đó để hôm sau chia sẻ với các bạn.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7FD2" w:rsidRPr="004444EC" w:rsidRDefault="006A7FD2" w:rsidP="00541858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6A7FD2" w:rsidRPr="004444EC" w:rsidRDefault="006A7FD2" w:rsidP="00541858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chú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:rsidR="006A7FD2" w:rsidRPr="004444EC" w:rsidRDefault="006A7FD2" w:rsidP="006A7FD2">
      <w:pPr>
        <w:spacing w:after="200"/>
        <w:jc w:val="both"/>
        <w:rPr>
          <w:rFonts w:eastAsia="Calibri"/>
          <w:b/>
          <w:color w:val="000000"/>
          <w:sz w:val="28"/>
          <w:szCs w:val="28"/>
          <w:lang w:val="da-DK"/>
        </w:rPr>
      </w:pPr>
      <w:r w:rsidRPr="004444EC">
        <w:rPr>
          <w:rFonts w:eastAsia="Calibri"/>
          <w:b/>
          <w:i/>
          <w:color w:val="000000"/>
          <w:sz w:val="28"/>
          <w:szCs w:val="28"/>
          <w:lang w:val="da-DK"/>
        </w:rPr>
        <w:lastRenderedPageBreak/>
        <w:t xml:space="preserve"> </w:t>
      </w:r>
      <w:r w:rsidRPr="004444EC">
        <w:rPr>
          <w:rFonts w:eastAsia="Calibri"/>
          <w:b/>
          <w:color w:val="000000"/>
          <w:sz w:val="28"/>
          <w:szCs w:val="28"/>
          <w:lang w:val="da-DK"/>
        </w:rPr>
        <w:t>4. Điều chỉnh sau bài dạy:</w:t>
      </w:r>
    </w:p>
    <w:p w:rsidR="006A7FD2" w:rsidRPr="004444EC" w:rsidRDefault="006A7FD2" w:rsidP="006A7FD2">
      <w:pPr>
        <w:spacing w:after="200"/>
        <w:jc w:val="both"/>
        <w:rPr>
          <w:rFonts w:eastAsia="Calibri"/>
          <w:b/>
          <w:color w:val="000000"/>
          <w:sz w:val="28"/>
          <w:szCs w:val="28"/>
          <w:lang w:val="da-DK"/>
        </w:rPr>
      </w:pPr>
      <w:r w:rsidRPr="004444EC">
        <w:rPr>
          <w:rFonts w:eastAsia="Calibri"/>
          <w:b/>
          <w:color w:val="000000"/>
          <w:sz w:val="28"/>
          <w:szCs w:val="28"/>
          <w:lang w:val="da-DK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</w:t>
      </w:r>
    </w:p>
    <w:p w:rsidR="006A7FD2" w:rsidRDefault="006A7FD2" w:rsidP="006A7FD2">
      <w:pPr>
        <w:jc w:val="both"/>
        <w:rPr>
          <w:rFonts w:eastAsia="Calibri"/>
          <w:color w:val="000000"/>
          <w:sz w:val="28"/>
          <w:szCs w:val="28"/>
          <w:lang w:val="vi-VN"/>
        </w:rPr>
      </w:pPr>
    </w:p>
    <w:p w:rsidR="006A7FD2" w:rsidRDefault="006A7FD2" w:rsidP="006A7FD2">
      <w:pPr>
        <w:jc w:val="both"/>
        <w:rPr>
          <w:rFonts w:eastAsia="Calibri"/>
          <w:color w:val="000000"/>
          <w:sz w:val="28"/>
          <w:szCs w:val="28"/>
          <w:lang w:val="vi-VN"/>
        </w:rPr>
      </w:pPr>
    </w:p>
    <w:p w:rsidR="006A7FD2" w:rsidRDefault="006A7FD2" w:rsidP="006A7FD2">
      <w:pPr>
        <w:jc w:val="both"/>
        <w:rPr>
          <w:rFonts w:eastAsia="Calibri"/>
          <w:color w:val="000000"/>
          <w:sz w:val="28"/>
          <w:szCs w:val="28"/>
          <w:lang w:val="vi-VN"/>
        </w:rPr>
      </w:pPr>
    </w:p>
    <w:p w:rsidR="006A7FD2" w:rsidRDefault="006A7FD2" w:rsidP="006A7FD2">
      <w:pPr>
        <w:jc w:val="both"/>
        <w:rPr>
          <w:rFonts w:eastAsia="Calibri"/>
          <w:color w:val="000000"/>
          <w:sz w:val="28"/>
          <w:szCs w:val="28"/>
          <w:lang w:val="vi-VN"/>
        </w:rPr>
      </w:pPr>
    </w:p>
    <w:p w:rsidR="006A7FD2" w:rsidRDefault="006A7FD2" w:rsidP="006A7FD2">
      <w:pPr>
        <w:jc w:val="both"/>
        <w:rPr>
          <w:rFonts w:eastAsia="Calibri"/>
          <w:color w:val="000000"/>
          <w:sz w:val="28"/>
          <w:szCs w:val="28"/>
          <w:lang w:val="vi-VN"/>
        </w:rPr>
      </w:pPr>
    </w:p>
    <w:p w:rsidR="000816C9" w:rsidRDefault="000816C9"/>
    <w:sectPr w:rsidR="0008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D2"/>
    <w:rsid w:val="000816C9"/>
    <w:rsid w:val="006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3B43B-D14F-4035-B95C-61A4EE0C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2025-03-29T03:59:00Z</dcterms:created>
  <dcterms:modified xsi:type="dcterms:W3CDTF">2025-03-29T04:00:00Z</dcterms:modified>
</cp:coreProperties>
</file>