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4B" w:rsidRPr="003072ED" w:rsidRDefault="00CA634B" w:rsidP="00CA634B">
      <w:pPr>
        <w:spacing w:before="60" w:line="276" w:lineRule="auto"/>
        <w:ind w:left="0" w:right="0"/>
        <w:jc w:val="center"/>
        <w:rPr>
          <w:rFonts w:eastAsia="Calibri"/>
          <w:b/>
          <w:bCs/>
          <w:noProof/>
          <w:color w:val="auto"/>
          <w:sz w:val="24"/>
          <w:szCs w:val="24"/>
          <w:lang w:val="en-US"/>
        </w:rPr>
      </w:pPr>
      <w:r w:rsidRPr="003072ED">
        <w:rPr>
          <w:rFonts w:eastAsia="Calibri"/>
          <w:b/>
          <w:bCs/>
          <w:noProof/>
          <w:color w:val="auto"/>
          <w:sz w:val="24"/>
          <w:szCs w:val="24"/>
          <w:lang w:val="en-US"/>
        </w:rPr>
        <w:t>Công nghệ</w:t>
      </w:r>
    </w:p>
    <w:p w:rsidR="00CA634B" w:rsidRPr="003072ED" w:rsidRDefault="00CA634B" w:rsidP="00CA634B">
      <w:pPr>
        <w:widowControl w:val="0"/>
        <w:autoSpaceDE w:val="0"/>
        <w:autoSpaceDN w:val="0"/>
        <w:ind w:left="426" w:right="454" w:firstLine="67"/>
        <w:jc w:val="center"/>
        <w:outlineLvl w:val="2"/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</w:pPr>
      <w:bookmarkStart w:id="0" w:name="_GoBack"/>
      <w:r w:rsidRPr="003072ED">
        <w:rPr>
          <w:rFonts w:asciiTheme="majorHAnsi" w:eastAsia="UTM Avo" w:hAnsiTheme="majorHAnsi" w:cstheme="majorHAnsi"/>
          <w:b/>
          <w:color w:val="auto"/>
          <w:sz w:val="24"/>
          <w:szCs w:val="24"/>
          <w:lang w:val="vi"/>
        </w:rPr>
        <w:t xml:space="preserve">BÀI </w:t>
      </w:r>
      <w:r w:rsidRPr="003072ED">
        <w:rPr>
          <w:rFonts w:asciiTheme="majorHAnsi" w:eastAsia="UTM Avo" w:hAnsiTheme="majorHAnsi" w:cstheme="majorHAnsi"/>
          <w:b/>
          <w:color w:val="auto"/>
          <w:spacing w:val="-5"/>
          <w:sz w:val="24"/>
          <w:szCs w:val="24"/>
          <w:lang w:val="vi"/>
        </w:rPr>
        <w:t>7:</w:t>
      </w:r>
      <w:r w:rsidRPr="003072ED">
        <w:rPr>
          <w:rFonts w:asciiTheme="majorHAnsi" w:eastAsia="UTM Avo" w:hAnsiTheme="majorHAnsi" w:cstheme="majorHAnsi"/>
          <w:bCs/>
          <w:color w:val="auto"/>
          <w:spacing w:val="-5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LẮP</w:t>
      </w:r>
      <w:r w:rsidRPr="003072ED">
        <w:rPr>
          <w:rFonts w:asciiTheme="majorHAnsi" w:eastAsia="UTM Avo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RÁP</w:t>
      </w:r>
      <w:r w:rsidRPr="003072ED">
        <w:rPr>
          <w:rFonts w:asciiTheme="majorHAnsi" w:eastAsia="UTM Avo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MÔ</w:t>
      </w:r>
      <w:r w:rsidRPr="003072ED">
        <w:rPr>
          <w:rFonts w:asciiTheme="majorHAnsi" w:eastAsia="UTM Avo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HÌNH</w:t>
      </w:r>
      <w:r w:rsidRPr="003072ED">
        <w:rPr>
          <w:rFonts w:asciiTheme="majorHAnsi" w:eastAsia="UTM Avo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XE</w:t>
      </w:r>
      <w:r w:rsidRPr="003072ED">
        <w:rPr>
          <w:rFonts w:asciiTheme="majorHAnsi" w:eastAsia="UTM Avo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UTM Avo" w:hAnsiTheme="majorHAnsi" w:cstheme="majorHAnsi"/>
          <w:b/>
          <w:bCs/>
          <w:color w:val="auto"/>
          <w:sz w:val="24"/>
          <w:szCs w:val="24"/>
          <w:lang w:val="vi"/>
        </w:rPr>
        <w:t>ĐIỆN CHẠY BẰNG PIN</w:t>
      </w:r>
    </w:p>
    <w:p w:rsidR="00CA634B" w:rsidRPr="003072ED" w:rsidRDefault="00CA634B" w:rsidP="00CA634B">
      <w:pPr>
        <w:widowControl w:val="0"/>
        <w:autoSpaceDE w:val="0"/>
        <w:autoSpaceDN w:val="0"/>
        <w:ind w:left="426" w:right="0" w:firstLine="67"/>
        <w:jc w:val="center"/>
        <w:rPr>
          <w:rFonts w:asciiTheme="majorHAnsi" w:eastAsia="Myriad Pro" w:hAnsiTheme="majorHAnsi" w:cstheme="majorHAnsi"/>
          <w:b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color w:val="auto"/>
          <w:sz w:val="24"/>
          <w:szCs w:val="24"/>
          <w:lang w:val="vi"/>
        </w:rPr>
        <w:t xml:space="preserve">(4 </w:t>
      </w:r>
      <w:r w:rsidRPr="003072ED">
        <w:rPr>
          <w:rFonts w:asciiTheme="majorHAnsi" w:eastAsia="Myriad Pro" w:hAnsiTheme="majorHAnsi" w:cstheme="majorHAnsi"/>
          <w:b/>
          <w:color w:val="auto"/>
          <w:spacing w:val="-2"/>
          <w:sz w:val="24"/>
          <w:szCs w:val="24"/>
          <w:lang w:val="vi"/>
        </w:rPr>
        <w:t>tiết</w:t>
      </w:r>
      <w:bookmarkEnd w:id="0"/>
      <w:r w:rsidRPr="003072ED">
        <w:rPr>
          <w:rFonts w:asciiTheme="majorHAnsi" w:eastAsia="Myriad Pro" w:hAnsiTheme="majorHAnsi" w:cstheme="majorHAnsi"/>
          <w:b/>
          <w:color w:val="auto"/>
          <w:spacing w:val="-2"/>
          <w:sz w:val="24"/>
          <w:szCs w:val="24"/>
          <w:lang w:val="vi"/>
        </w:rPr>
        <w:t>)</w:t>
      </w:r>
    </w:p>
    <w:p w:rsidR="00CA634B" w:rsidRPr="003072ED" w:rsidRDefault="00CA634B" w:rsidP="00CA634B">
      <w:pPr>
        <w:widowControl w:val="0"/>
        <w:autoSpaceDE w:val="0"/>
        <w:autoSpaceDN w:val="0"/>
        <w:ind w:left="0" w:right="0"/>
        <w:jc w:val="left"/>
        <w:rPr>
          <w:rFonts w:asciiTheme="majorHAnsi" w:eastAsia="Myriad Pro" w:hAnsiTheme="majorHAnsi" w:cstheme="majorHAnsi"/>
          <w:b/>
          <w:color w:val="auto"/>
          <w:sz w:val="20"/>
          <w:szCs w:val="24"/>
          <w:lang w:val="vi"/>
        </w:rPr>
      </w:pPr>
    </w:p>
    <w:p w:rsidR="00CA634B" w:rsidRPr="003072ED" w:rsidRDefault="00CA634B" w:rsidP="00CA634B">
      <w:pPr>
        <w:widowControl w:val="0"/>
        <w:numPr>
          <w:ilvl w:val="0"/>
          <w:numId w:val="6"/>
        </w:numPr>
        <w:tabs>
          <w:tab w:val="left" w:pos="426"/>
          <w:tab w:val="right" w:leader="dot" w:pos="10205"/>
        </w:tabs>
        <w:autoSpaceDE w:val="0"/>
        <w:autoSpaceDN w:val="0"/>
        <w:spacing w:before="120" w:after="120"/>
        <w:ind w:left="0" w:right="0" w:firstLine="142"/>
        <w:jc w:val="left"/>
        <w:outlineLvl w:val="3"/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YÊU CẦU CẦN ĐẠT</w:t>
      </w:r>
    </w:p>
    <w:p w:rsidR="00CA634B" w:rsidRPr="003072ED" w:rsidRDefault="00CA634B" w:rsidP="00CA634B">
      <w:pPr>
        <w:widowControl w:val="0"/>
        <w:numPr>
          <w:ilvl w:val="1"/>
          <w:numId w:val="6"/>
        </w:numPr>
        <w:tabs>
          <w:tab w:val="left" w:pos="426"/>
          <w:tab w:val="left" w:pos="1434"/>
        </w:tabs>
        <w:autoSpaceDE w:val="0"/>
        <w:autoSpaceDN w:val="0"/>
        <w:ind w:left="0" w:right="0" w:firstLine="142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Kiến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2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 xml:space="preserve">thức, kĩ 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4"/>
          <w:sz w:val="24"/>
          <w:szCs w:val="24"/>
          <w:lang w:val="vi"/>
        </w:rPr>
        <w:t>năng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702"/>
        </w:tabs>
        <w:autoSpaceDE w:val="0"/>
        <w:autoSpaceDN w:val="0"/>
        <w:ind w:left="0" w:right="-143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Kể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tên,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nhận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biết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được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các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chi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tiết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của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bộ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phận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lắp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ghép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mô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hình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xe</w:t>
      </w:r>
      <w:r w:rsidRPr="003072ED">
        <w:rPr>
          <w:rFonts w:asciiTheme="majorHAnsi" w:eastAsia="Myriad Pro" w:hAnsiTheme="majorHAnsi" w:cstheme="majorHAnsi"/>
          <w:color w:val="auto"/>
          <w:spacing w:val="4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điện</w:t>
      </w:r>
      <w:r w:rsidRPr="003072ED">
        <w:rPr>
          <w:rFonts w:asciiTheme="majorHAnsi" w:eastAsia="Myriad Pro" w:hAnsiTheme="majorHAnsi" w:cstheme="majorHAnsi"/>
          <w:color w:val="auto"/>
          <w:spacing w:val="80"/>
          <w:w w:val="150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chạy bằng pin.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Lắp</w:t>
      </w:r>
      <w:r w:rsidRPr="003072ED">
        <w:rPr>
          <w:rFonts w:asciiTheme="majorHAnsi" w:eastAsia="Myriad Pro" w:hAnsiTheme="majorHAnsi" w:cstheme="majorHAnsi"/>
          <w:color w:val="auto"/>
          <w:spacing w:val="-4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ráp,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vận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hành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được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mô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hình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xe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điện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chạy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bằng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pacing w:val="-4"/>
          <w:sz w:val="24"/>
          <w:szCs w:val="22"/>
          <w:lang w:val="vi"/>
        </w:rPr>
        <w:t>pin.</w:t>
      </w:r>
    </w:p>
    <w:p w:rsidR="00CA634B" w:rsidRPr="003072ED" w:rsidRDefault="00CA634B" w:rsidP="00CA634B">
      <w:pPr>
        <w:widowControl w:val="0"/>
        <w:numPr>
          <w:ilvl w:val="1"/>
          <w:numId w:val="6"/>
        </w:numPr>
        <w:tabs>
          <w:tab w:val="left" w:pos="426"/>
          <w:tab w:val="left" w:pos="1434"/>
        </w:tabs>
        <w:autoSpaceDE w:val="0"/>
        <w:autoSpaceDN w:val="0"/>
        <w:ind w:left="0" w:right="0" w:firstLine="142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Phẩm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chất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và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năng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 xml:space="preserve">lực 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2"/>
          <w:sz w:val="24"/>
          <w:szCs w:val="24"/>
          <w:lang w:val="vi"/>
        </w:rPr>
        <w:t>chung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Phẩm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chất: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chăm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chỉ,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trung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thực,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trách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nhiệm.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Năng</w:t>
      </w:r>
      <w:r w:rsidRPr="003072ED">
        <w:rPr>
          <w:rFonts w:asciiTheme="majorHAnsi" w:eastAsia="Myriad Pro" w:hAnsiTheme="majorHAnsi" w:cstheme="majorHAnsi"/>
          <w:color w:val="auto"/>
          <w:spacing w:val="-3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lực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chung: tự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chủ,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tự học;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giao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tiếp và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hợp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tác; giải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quyết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vấn đề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và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 xml:space="preserve">sáng </w:t>
      </w:r>
      <w:r w:rsidRPr="003072ED">
        <w:rPr>
          <w:rFonts w:asciiTheme="majorHAnsi" w:eastAsia="Myriad Pro" w:hAnsiTheme="majorHAnsi" w:cstheme="majorHAnsi"/>
          <w:color w:val="auto"/>
          <w:spacing w:val="-4"/>
          <w:sz w:val="24"/>
          <w:szCs w:val="22"/>
          <w:lang w:val="vi"/>
        </w:rPr>
        <w:t>tạo.</w:t>
      </w:r>
    </w:p>
    <w:p w:rsidR="00CA634B" w:rsidRPr="003072ED" w:rsidRDefault="00CA634B" w:rsidP="00CA634B">
      <w:pPr>
        <w:widowControl w:val="0"/>
        <w:numPr>
          <w:ilvl w:val="1"/>
          <w:numId w:val="6"/>
        </w:numPr>
        <w:tabs>
          <w:tab w:val="left" w:pos="426"/>
          <w:tab w:val="left" w:pos="1434"/>
        </w:tabs>
        <w:autoSpaceDE w:val="0"/>
        <w:autoSpaceDN w:val="0"/>
        <w:ind w:left="0" w:right="0" w:firstLine="142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Năng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lực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công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4"/>
          <w:sz w:val="24"/>
          <w:szCs w:val="24"/>
          <w:lang w:val="vi"/>
        </w:rPr>
        <w:t>nghệ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 xml:space="preserve">Nhận thức công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nghệ.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Sử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dụng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 xml:space="preserve">công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nghệ.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Giao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tiếp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 xml:space="preserve">công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nghệ.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Đánh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giá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công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pacing w:val="-4"/>
          <w:sz w:val="24"/>
          <w:szCs w:val="22"/>
          <w:lang w:val="vi"/>
        </w:rPr>
        <w:t>nghệ.</w:t>
      </w:r>
    </w:p>
    <w:p w:rsidR="00CA634B" w:rsidRPr="003072ED" w:rsidRDefault="00CA634B" w:rsidP="00CA634B">
      <w:pPr>
        <w:widowControl w:val="0"/>
        <w:numPr>
          <w:ilvl w:val="0"/>
          <w:numId w:val="6"/>
        </w:numPr>
        <w:tabs>
          <w:tab w:val="left" w:pos="426"/>
          <w:tab w:val="left" w:pos="1286"/>
          <w:tab w:val="right" w:leader="dot" w:pos="10205"/>
        </w:tabs>
        <w:autoSpaceDE w:val="0"/>
        <w:autoSpaceDN w:val="0"/>
        <w:spacing w:before="120" w:after="120"/>
        <w:ind w:left="0" w:right="0" w:firstLine="142"/>
        <w:jc w:val="left"/>
        <w:outlineLvl w:val="3"/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ĐỒ DÙNG DẠY HỌC</w:t>
      </w:r>
    </w:p>
    <w:p w:rsidR="00CA634B" w:rsidRPr="003072ED" w:rsidRDefault="00CA634B" w:rsidP="00CA634B">
      <w:pPr>
        <w:widowControl w:val="0"/>
        <w:numPr>
          <w:ilvl w:val="1"/>
          <w:numId w:val="6"/>
        </w:numPr>
        <w:tabs>
          <w:tab w:val="left" w:pos="426"/>
          <w:tab w:val="left" w:pos="1434"/>
        </w:tabs>
        <w:autoSpaceDE w:val="0"/>
        <w:autoSpaceDN w:val="0"/>
        <w:ind w:left="0" w:right="0" w:firstLine="142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 xml:space="preserve">Giáo 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4"/>
          <w:sz w:val="24"/>
          <w:szCs w:val="24"/>
          <w:lang w:val="vi"/>
        </w:rPr>
        <w:t>viên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SGK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và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hình ảnh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trong</w:t>
      </w:r>
      <w:r w:rsidRPr="003072ED">
        <w:rPr>
          <w:rFonts w:asciiTheme="majorHAnsi" w:eastAsia="Myriad Pro" w:hAnsiTheme="majorHAnsi" w:cstheme="majorHAnsi"/>
          <w:color w:val="auto"/>
          <w:spacing w:val="-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 xml:space="preserve">Bài </w:t>
      </w:r>
      <w:r w:rsidRPr="003072ED">
        <w:rPr>
          <w:rFonts w:asciiTheme="majorHAnsi" w:eastAsia="Myriad Pro" w:hAnsiTheme="majorHAnsi" w:cstheme="majorHAnsi"/>
          <w:color w:val="auto"/>
          <w:spacing w:val="-5"/>
          <w:sz w:val="24"/>
          <w:szCs w:val="22"/>
          <w:lang w:val="vi"/>
        </w:rPr>
        <w:t>7.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Bộ lắp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ghép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mô hình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kĩ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thuật.</w:t>
      </w:r>
    </w:p>
    <w:p w:rsidR="00CA634B" w:rsidRPr="003072ED" w:rsidRDefault="00CA634B" w:rsidP="00CA634B">
      <w:pPr>
        <w:widowControl w:val="0"/>
        <w:numPr>
          <w:ilvl w:val="1"/>
          <w:numId w:val="6"/>
        </w:numPr>
        <w:tabs>
          <w:tab w:val="left" w:pos="426"/>
          <w:tab w:val="left" w:pos="1434"/>
        </w:tabs>
        <w:autoSpaceDE w:val="0"/>
        <w:autoSpaceDN w:val="0"/>
        <w:ind w:left="0" w:right="0" w:firstLine="142"/>
        <w:jc w:val="left"/>
        <w:outlineLvl w:val="4"/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bCs/>
          <w:color w:val="auto"/>
          <w:sz w:val="24"/>
          <w:szCs w:val="24"/>
          <w:lang w:val="vi"/>
        </w:rPr>
        <w:t>Học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bCs/>
          <w:color w:val="auto"/>
          <w:spacing w:val="-4"/>
          <w:sz w:val="24"/>
          <w:szCs w:val="24"/>
          <w:lang w:val="vi"/>
        </w:rPr>
        <w:t>sinh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pacing w:val="-4"/>
          <w:sz w:val="24"/>
          <w:szCs w:val="22"/>
          <w:lang w:val="vi"/>
        </w:rPr>
        <w:t>SGK.</w:t>
      </w:r>
    </w:p>
    <w:p w:rsidR="00CA634B" w:rsidRPr="003072ED" w:rsidRDefault="00CA634B" w:rsidP="00CA634B">
      <w:pPr>
        <w:widowControl w:val="0"/>
        <w:numPr>
          <w:ilvl w:val="2"/>
          <w:numId w:val="6"/>
        </w:numPr>
        <w:tabs>
          <w:tab w:val="left" w:pos="426"/>
          <w:tab w:val="left" w:pos="1644"/>
        </w:tabs>
        <w:autoSpaceDE w:val="0"/>
        <w:autoSpaceDN w:val="0"/>
        <w:ind w:left="0" w:right="0" w:firstLine="142"/>
        <w:jc w:val="left"/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</w:pP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Bộ lắp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ghép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mô hình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z w:val="24"/>
          <w:szCs w:val="22"/>
          <w:lang w:val="vi"/>
        </w:rPr>
        <w:t>kĩ</w:t>
      </w:r>
      <w:r w:rsidRPr="003072ED">
        <w:rPr>
          <w:rFonts w:asciiTheme="majorHAnsi" w:eastAsia="Myriad Pro" w:hAnsiTheme="majorHAnsi" w:cstheme="majorHAnsi"/>
          <w:color w:val="auto"/>
          <w:spacing w:val="1"/>
          <w:sz w:val="24"/>
          <w:szCs w:val="22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color w:val="auto"/>
          <w:spacing w:val="-2"/>
          <w:sz w:val="24"/>
          <w:szCs w:val="22"/>
          <w:lang w:val="vi"/>
        </w:rPr>
        <w:t>thuật.</w:t>
      </w:r>
    </w:p>
    <w:p w:rsidR="00CA634B" w:rsidRPr="003072ED" w:rsidRDefault="00CA634B" w:rsidP="00CA634B">
      <w:pPr>
        <w:widowControl w:val="0"/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spacing w:before="120" w:after="120"/>
        <w:ind w:left="0" w:right="0" w:firstLine="142"/>
        <w:jc w:val="left"/>
        <w:outlineLvl w:val="3"/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</w:pP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CÁC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2"/>
          <w:sz w:val="24"/>
          <w:szCs w:val="24"/>
          <w:lang w:val="vi"/>
        </w:rPr>
        <w:t xml:space="preserve"> </w:t>
      </w: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HOẠT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ĐỘNG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DẠY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6"/>
          <w:sz w:val="24"/>
          <w:szCs w:val="24"/>
          <w:lang w:val="vi"/>
        </w:rPr>
        <w:t xml:space="preserve"> </w:t>
      </w: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HỌC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1"/>
          <w:sz w:val="24"/>
          <w:szCs w:val="24"/>
          <w:lang w:val="vi"/>
        </w:rPr>
        <w:t xml:space="preserve"> </w:t>
      </w: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CHỦ</w:t>
      </w:r>
      <w:r w:rsidRPr="003072ED">
        <w:rPr>
          <w:rFonts w:asciiTheme="majorHAnsi" w:eastAsia="Arial" w:hAnsiTheme="majorHAnsi" w:cstheme="majorHAnsi"/>
          <w:b/>
          <w:bCs/>
          <w:color w:val="auto"/>
          <w:spacing w:val="-5"/>
          <w:sz w:val="24"/>
          <w:szCs w:val="24"/>
          <w:lang w:val="vi"/>
        </w:rPr>
        <w:t xml:space="preserve"> YẾU</w:t>
      </w:r>
    </w:p>
    <w:p w:rsidR="00CA634B" w:rsidRPr="003072ED" w:rsidRDefault="00CA634B" w:rsidP="00CA634B">
      <w:pPr>
        <w:widowControl w:val="0"/>
        <w:autoSpaceDE w:val="0"/>
        <w:autoSpaceDN w:val="0"/>
        <w:ind w:left="142" w:right="0"/>
        <w:jc w:val="center"/>
        <w:outlineLvl w:val="4"/>
        <w:rPr>
          <w:rFonts w:asciiTheme="majorHAnsi" w:eastAsia="Myriad Pro" w:hAnsiTheme="majorHAnsi" w:cstheme="majorHAnsi"/>
          <w:b/>
          <w:color w:val="auto"/>
          <w:spacing w:val="-10"/>
          <w:sz w:val="24"/>
          <w:szCs w:val="24"/>
          <w:lang w:val="vi"/>
        </w:rPr>
      </w:pPr>
      <w:r w:rsidRPr="003072ED">
        <w:rPr>
          <w:rFonts w:asciiTheme="majorHAnsi" w:eastAsia="Myriad Pro" w:hAnsiTheme="majorHAnsi" w:cstheme="majorHAnsi"/>
          <w:b/>
          <w:color w:val="auto"/>
          <w:sz w:val="24"/>
          <w:szCs w:val="24"/>
          <w:lang w:val="vi"/>
        </w:rPr>
        <w:t>Tiết</w:t>
      </w:r>
      <w:r w:rsidRPr="003072ED">
        <w:rPr>
          <w:rFonts w:asciiTheme="majorHAnsi" w:eastAsia="Myriad Pro" w:hAnsiTheme="majorHAnsi" w:cstheme="majorHAnsi"/>
          <w:b/>
          <w:color w:val="auto"/>
          <w:spacing w:val="-3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color w:val="auto"/>
          <w:sz w:val="24"/>
          <w:szCs w:val="24"/>
          <w:lang w:val="vi"/>
        </w:rPr>
        <w:t>2,</w:t>
      </w:r>
      <w:r w:rsidRPr="003072ED">
        <w:rPr>
          <w:rFonts w:asciiTheme="majorHAnsi" w:eastAsia="Myriad Pro" w:hAnsiTheme="majorHAnsi" w:cstheme="majorHAnsi"/>
          <w:b/>
          <w:color w:val="auto"/>
          <w:spacing w:val="-3"/>
          <w:sz w:val="24"/>
          <w:szCs w:val="24"/>
          <w:lang w:val="vi"/>
        </w:rPr>
        <w:t xml:space="preserve"> </w:t>
      </w:r>
      <w:r w:rsidRPr="003072ED">
        <w:rPr>
          <w:rFonts w:asciiTheme="majorHAnsi" w:eastAsia="Myriad Pro" w:hAnsiTheme="majorHAnsi" w:cstheme="majorHAnsi"/>
          <w:b/>
          <w:color w:val="auto"/>
          <w:spacing w:val="-10"/>
          <w:sz w:val="24"/>
          <w:szCs w:val="24"/>
          <w:lang w:val="vi"/>
        </w:rPr>
        <w:t>3</w:t>
      </w:r>
    </w:p>
    <w:tbl>
      <w:tblPr>
        <w:tblStyle w:val="TableNormal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CA634B" w:rsidRPr="003072ED" w:rsidTr="006C3731">
        <w:trPr>
          <w:trHeight w:val="333"/>
        </w:trPr>
        <w:tc>
          <w:tcPr>
            <w:tcW w:w="5245" w:type="dxa"/>
            <w:shd w:val="clear" w:color="auto" w:fill="E7E7E7"/>
          </w:tcPr>
          <w:p w:rsidR="00CA634B" w:rsidRPr="003072ED" w:rsidRDefault="00CA634B" w:rsidP="006C3731">
            <w:pPr>
              <w:spacing w:before="120" w:after="120"/>
              <w:ind w:left="1006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HOẠT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ĐỘNG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CỦA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 xml:space="preserve">GIÁO </w:t>
            </w:r>
            <w:r w:rsidRPr="003072ED">
              <w:rPr>
                <w:rFonts w:asciiTheme="majorHAnsi" w:eastAsia="Myriad Pro" w:hAnsiTheme="majorHAnsi" w:cstheme="majorHAnsi"/>
                <w:b/>
                <w:spacing w:val="-4"/>
                <w:sz w:val="24"/>
              </w:rPr>
              <w:t>VIÊN</w:t>
            </w:r>
          </w:p>
        </w:tc>
        <w:tc>
          <w:tcPr>
            <w:tcW w:w="4961" w:type="dxa"/>
            <w:shd w:val="clear" w:color="auto" w:fill="E7E7E7"/>
          </w:tcPr>
          <w:p w:rsidR="00CA634B" w:rsidRPr="003072ED" w:rsidRDefault="00CA634B" w:rsidP="006C3731">
            <w:pPr>
              <w:spacing w:before="120" w:after="120"/>
              <w:ind w:left="901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HOẠT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ĐỘNG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>CỦA</w:t>
            </w:r>
            <w:r w:rsidRPr="003072ED">
              <w:rPr>
                <w:rFonts w:asciiTheme="majorHAnsi" w:eastAsia="Myriad Pro" w:hAnsiTheme="majorHAnsi" w:cstheme="majorHAnsi"/>
                <w:b/>
                <w:spacing w:val="-1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</w:rPr>
              <w:t xml:space="preserve">HỌC </w:t>
            </w:r>
            <w:r w:rsidRPr="003072ED">
              <w:rPr>
                <w:rFonts w:asciiTheme="majorHAnsi" w:eastAsia="Myriad Pro" w:hAnsiTheme="majorHAnsi" w:cstheme="majorHAnsi"/>
                <w:b/>
                <w:spacing w:val="-4"/>
                <w:sz w:val="24"/>
              </w:rPr>
              <w:t>SINH</w:t>
            </w:r>
          </w:p>
        </w:tc>
      </w:tr>
      <w:tr w:rsidR="00CA634B" w:rsidRPr="003072ED" w:rsidTr="006C3731">
        <w:trPr>
          <w:trHeight w:val="359"/>
        </w:trPr>
        <w:tc>
          <w:tcPr>
            <w:tcW w:w="5245" w:type="dxa"/>
            <w:tcBorders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1.</w:t>
            </w:r>
            <w:r w:rsidRPr="003072ED">
              <w:rPr>
                <w:rFonts w:asciiTheme="majorHAnsi" w:eastAsia="Myriad Pro" w:hAnsiTheme="majorHAnsi" w:cstheme="majorHAnsi"/>
                <w:b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 xml:space="preserve">Hoạt động khởi </w:t>
            </w:r>
            <w:r w:rsidRPr="003072ED">
              <w:rPr>
                <w:rFonts w:asciiTheme="majorHAnsi" w:eastAsia="Myriad Pro" w:hAnsiTheme="majorHAnsi" w:cstheme="majorHAnsi"/>
                <w:b/>
                <w:spacing w:val="-4"/>
                <w:sz w:val="24"/>
                <w:lang w:val="vi"/>
              </w:rPr>
              <w:t xml:space="preserve">động </w:t>
            </w:r>
            <w:r w:rsidRPr="003072ED">
              <w:rPr>
                <w:rFonts w:asciiTheme="majorHAnsi" w:eastAsia="Myriad Pro" w:hAnsiTheme="majorHAnsi" w:cstheme="majorHAnsi"/>
                <w:bCs/>
                <w:spacing w:val="-4"/>
                <w:sz w:val="24"/>
                <w:lang w:val="vi"/>
              </w:rPr>
              <w:t>(5 phút)</w:t>
            </w:r>
          </w:p>
        </w:tc>
        <w:tc>
          <w:tcPr>
            <w:tcW w:w="4961" w:type="dxa"/>
            <w:tcBorders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324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a.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Mục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tiêu: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5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Tạo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hứng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thú,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lôi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cuốn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sinh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315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vào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bài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học.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lang w:val="vi"/>
              </w:rPr>
            </w:pPr>
          </w:p>
        </w:tc>
      </w:tr>
      <w:tr w:rsidR="00CA634B" w:rsidRPr="003072ED" w:rsidTr="006C3731">
        <w:trPr>
          <w:trHeight w:val="324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b.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Cách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tiến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4"/>
                <w:sz w:val="24"/>
                <w:lang w:val="vi"/>
              </w:rPr>
              <w:t>hành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652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yêu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73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nhắc</w:t>
            </w:r>
            <w:r w:rsidRPr="003072ED">
              <w:rPr>
                <w:rFonts w:asciiTheme="majorHAnsi" w:eastAsia="Myriad Pro" w:hAnsiTheme="majorHAnsi" w:cstheme="majorHAnsi"/>
                <w:spacing w:val="7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lại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nội dung đã học ở tiết học 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>trước.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80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lắng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nghe,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hiện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theo</w:t>
            </w:r>
            <w:r w:rsidRPr="003072ED">
              <w:rPr>
                <w:rFonts w:asciiTheme="majorHAnsi" w:eastAsia="Myriad Pro" w:hAnsiTheme="majorHAnsi" w:cstheme="majorHAnsi"/>
                <w:spacing w:val="7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yêu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của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giáo 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>viên.</w:t>
            </w:r>
          </w:p>
        </w:tc>
      </w:tr>
      <w:tr w:rsidR="00CA634B" w:rsidRPr="003072ED" w:rsidTr="006C3731">
        <w:trPr>
          <w:trHeight w:val="305"/>
        </w:trPr>
        <w:tc>
          <w:tcPr>
            <w:tcW w:w="5245" w:type="dxa"/>
            <w:vMerge w:val="restart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 nhận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xét và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dẫn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dắt học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sinh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vào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tiết học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mới.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lang w:val="vi"/>
              </w:rPr>
            </w:pPr>
          </w:p>
        </w:tc>
      </w:tr>
      <w:tr w:rsidR="00CA634B" w:rsidRPr="003072ED" w:rsidTr="006C3731">
        <w:trPr>
          <w:trHeight w:val="362"/>
        </w:trPr>
        <w:tc>
          <w:tcPr>
            <w:tcW w:w="5245" w:type="dxa"/>
            <w:vMerge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713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 w:right="96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2.</w:t>
            </w:r>
            <w:r w:rsidRPr="003072ED">
              <w:rPr>
                <w:rFonts w:asciiTheme="majorHAnsi" w:eastAsia="Myriad Pro" w:hAnsiTheme="majorHAnsi" w:cstheme="majorHAnsi"/>
                <w:b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Hoạt</w:t>
            </w:r>
            <w:r w:rsidRPr="003072ED">
              <w:rPr>
                <w:rFonts w:asciiTheme="majorHAnsi" w:eastAsia="Myriad Pro" w:hAnsiTheme="majorHAnsi" w:cstheme="majorHAnsi"/>
                <w:b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động</w:t>
            </w:r>
            <w:r w:rsidRPr="003072ED">
              <w:rPr>
                <w:rFonts w:asciiTheme="majorHAnsi" w:eastAsia="Myriad Pro" w:hAnsiTheme="majorHAnsi" w:cstheme="majorHAnsi"/>
                <w:b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hình</w:t>
            </w:r>
            <w:r w:rsidRPr="003072ED">
              <w:rPr>
                <w:rFonts w:asciiTheme="majorHAnsi" w:eastAsia="Myriad Pro" w:hAnsiTheme="majorHAnsi" w:cstheme="majorHAnsi"/>
                <w:b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thành</w:t>
            </w:r>
            <w:r w:rsidRPr="003072ED">
              <w:rPr>
                <w:rFonts w:asciiTheme="majorHAnsi" w:eastAsia="Myriad Pro" w:hAnsiTheme="majorHAnsi" w:cstheme="majorHAnsi"/>
                <w:b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kiến</w:t>
            </w:r>
            <w:r w:rsidRPr="003072ED">
              <w:rPr>
                <w:rFonts w:asciiTheme="majorHAnsi" w:eastAsia="Myriad Pro" w:hAnsiTheme="majorHAnsi" w:cstheme="majorHAnsi"/>
                <w:b/>
                <w:spacing w:val="11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thức,</w:t>
            </w:r>
            <w:r w:rsidRPr="003072ED">
              <w:rPr>
                <w:rFonts w:asciiTheme="majorHAnsi" w:eastAsia="Myriad Pro" w:hAnsiTheme="majorHAnsi" w:cstheme="majorHAnsi"/>
                <w:b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 xml:space="preserve">kĩ năng mới </w:t>
            </w:r>
            <w:r w:rsidRPr="003072ED">
              <w:rPr>
                <w:rFonts w:asciiTheme="majorHAnsi" w:eastAsia="Myriad Pro" w:hAnsiTheme="majorHAnsi" w:cstheme="majorHAnsi"/>
                <w:bCs/>
                <w:sz w:val="24"/>
                <w:lang w:val="vi"/>
              </w:rPr>
              <w:t>(25 phút)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723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 w:right="96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lastRenderedPageBreak/>
              <w:t>Hoạt động 1: Thực hành lắp ráp mô hình xe điện chạy bằng pin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380"/>
        </w:trPr>
        <w:tc>
          <w:tcPr>
            <w:tcW w:w="5245" w:type="dxa"/>
            <w:vMerge w:val="restart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a.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5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Mục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tiêu: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ráp,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vận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hành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được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mô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hình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xe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điện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chạy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bằng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pin.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  <w:tr w:rsidR="00CA634B" w:rsidRPr="003072ED" w:rsidTr="006C3731">
        <w:trPr>
          <w:trHeight w:val="315"/>
        </w:trPr>
        <w:tc>
          <w:tcPr>
            <w:tcW w:w="5245" w:type="dxa"/>
            <w:vMerge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lang w:val="vi"/>
              </w:rPr>
            </w:pPr>
          </w:p>
        </w:tc>
      </w:tr>
      <w:tr w:rsidR="00CA634B" w:rsidRPr="003072ED" w:rsidTr="006C3731">
        <w:trPr>
          <w:trHeight w:val="313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b.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Cách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tiến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4"/>
                <w:sz w:val="24"/>
                <w:lang w:val="vi"/>
              </w:rPr>
              <w:t>hành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lang w:val="vi"/>
              </w:rPr>
            </w:pPr>
          </w:p>
        </w:tc>
      </w:tr>
      <w:tr w:rsidR="00CA634B" w:rsidRPr="003072ED" w:rsidTr="006C3731">
        <w:trPr>
          <w:trHeight w:val="645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 w:right="138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tổ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chức</w:t>
            </w:r>
            <w:r w:rsidRPr="003072ED">
              <w:rPr>
                <w:rFonts w:asciiTheme="majorHAnsi" w:eastAsia="Myriad Pro" w:hAnsiTheme="majorHAnsi" w:cstheme="majorHAnsi"/>
                <w:spacing w:val="4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cho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nhắc</w:t>
            </w:r>
            <w:r w:rsidRPr="003072ED">
              <w:rPr>
                <w:rFonts w:asciiTheme="majorHAnsi" w:eastAsia="Myriad Pro" w:hAnsiTheme="majorHAnsi" w:cstheme="majorHAnsi"/>
                <w:spacing w:val="4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lại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yêu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của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sản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phẩm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trong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SGK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trang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>43.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80" w:right="12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nhắc lại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yêu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 của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sản</w:t>
            </w:r>
            <w:r w:rsidRPr="003072ED">
              <w:rPr>
                <w:rFonts w:asciiTheme="majorHAnsi" w:eastAsia="Myriad Pro" w:hAnsiTheme="majorHAnsi" w:cstheme="majorHAnsi"/>
                <w:spacing w:val="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phẩm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trong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SGK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trang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>43.</w:t>
            </w:r>
          </w:p>
        </w:tc>
      </w:tr>
      <w:tr w:rsidR="00CA634B" w:rsidRPr="003072ED" w:rsidTr="006C3731">
        <w:trPr>
          <w:trHeight w:val="313"/>
        </w:trPr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CA634B">
            <w:pPr>
              <w:numPr>
                <w:ilvl w:val="0"/>
                <w:numId w:val="5"/>
              </w:numPr>
              <w:tabs>
                <w:tab w:val="left" w:pos="308"/>
              </w:tabs>
              <w:ind w:left="308" w:right="0" w:hanging="229"/>
              <w:jc w:val="left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Chuẩn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bị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các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chi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tiết,</w:t>
            </w:r>
            <w:r w:rsidRPr="003072ED">
              <w:rPr>
                <w:rFonts w:asciiTheme="majorHAnsi" w:eastAsia="Myriad Pro" w:hAnsiTheme="majorHAnsi" w:cstheme="majorHAnsi"/>
                <w:b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bộ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phận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và</w:t>
            </w:r>
            <w:r w:rsidRPr="003072ED">
              <w:rPr>
                <w:rFonts w:asciiTheme="majorHAnsi" w:eastAsia="Myriad Pro" w:hAnsiTheme="majorHAnsi" w:cstheme="majorHAnsi"/>
                <w:b/>
                <w:spacing w:val="-1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dụng</w:t>
            </w:r>
            <w:r w:rsidRPr="003072ED">
              <w:rPr>
                <w:rFonts w:asciiTheme="majorHAnsi" w:eastAsia="Myriad Pro" w:hAnsiTheme="majorHAnsi" w:cstheme="majorHAnsi"/>
                <w:b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>cụ: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lang w:val="vi"/>
              </w:rPr>
            </w:pPr>
          </w:p>
        </w:tc>
      </w:tr>
      <w:tr w:rsidR="00CA634B" w:rsidRPr="003072ED" w:rsidTr="006C3731"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tổ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chức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cho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làm</w:t>
            </w:r>
            <w:r w:rsidRPr="003072ED">
              <w:rPr>
                <w:rFonts w:asciiTheme="majorHAnsi" w:eastAsia="Myriad Pro" w:hAnsiTheme="majorHAnsi" w:cstheme="majorHAnsi"/>
                <w:spacing w:val="6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việc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nhóm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4,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yêu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62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lựa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chọn</w:t>
            </w:r>
            <w:r w:rsidRPr="003072ED">
              <w:rPr>
                <w:rFonts w:asciiTheme="majorHAnsi" w:eastAsia="Myriad Pro" w:hAnsiTheme="majorHAnsi" w:cstheme="majorHAnsi"/>
                <w:spacing w:val="61"/>
                <w:w w:val="15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và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xác</w:t>
            </w:r>
            <w:r w:rsidRPr="003072ED">
              <w:rPr>
                <w:rFonts w:asciiTheme="majorHAnsi" w:eastAsia="Myriad Pro" w:hAnsiTheme="majorHAnsi" w:cstheme="majorHAnsi"/>
                <w:spacing w:val="75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định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số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lượng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các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chi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tiết,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bộ</w:t>
            </w:r>
            <w:r w:rsidRPr="003072ED">
              <w:rPr>
                <w:rFonts w:asciiTheme="majorHAnsi" w:eastAsia="Myriad Pro" w:hAnsiTheme="majorHAnsi" w:cstheme="majorHAnsi"/>
                <w:spacing w:val="7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phận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và</w:t>
            </w:r>
            <w:r w:rsidRPr="003072ED">
              <w:rPr>
                <w:rFonts w:asciiTheme="majorHAnsi" w:eastAsia="Myriad Pro" w:hAnsiTheme="majorHAnsi" w:cstheme="majorHAnsi"/>
                <w:spacing w:val="6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dụng</w:t>
            </w:r>
            <w:r w:rsidRPr="003072ED">
              <w:rPr>
                <w:rFonts w:asciiTheme="majorHAnsi" w:eastAsia="Myriad Pro" w:hAnsiTheme="majorHAnsi" w:cstheme="majorHAnsi"/>
                <w:spacing w:val="7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cụ</w:t>
            </w:r>
            <w:r w:rsidRPr="003072ED">
              <w:rPr>
                <w:rFonts w:asciiTheme="majorHAnsi" w:eastAsia="Myriad Pro" w:hAnsiTheme="majorHAnsi" w:cstheme="majorHAnsi"/>
                <w:spacing w:val="7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trong</w:t>
            </w:r>
            <w:r w:rsidRPr="003072ED">
              <w:rPr>
                <w:rFonts w:asciiTheme="majorHAnsi" w:eastAsia="Myriad Pro" w:hAnsiTheme="majorHAnsi" w:cstheme="majorHAnsi"/>
                <w:spacing w:val="7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bộ</w:t>
            </w:r>
            <w:r w:rsidRPr="003072ED">
              <w:rPr>
                <w:rFonts w:asciiTheme="majorHAnsi" w:eastAsia="Myriad Pro" w:hAnsiTheme="majorHAnsi" w:cstheme="majorHAnsi"/>
                <w:spacing w:val="7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7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ghép</w:t>
            </w:r>
            <w:r w:rsidRPr="003072ED">
              <w:rPr>
                <w:rFonts w:asciiTheme="majorHAnsi" w:eastAsia="Myriad Pro" w:hAnsiTheme="majorHAnsi" w:cstheme="majorHAnsi"/>
                <w:spacing w:val="7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mô</w:t>
            </w:r>
            <w:r w:rsidRPr="003072ED">
              <w:rPr>
                <w:rFonts w:asciiTheme="majorHAnsi" w:eastAsia="Myriad Pro" w:hAnsiTheme="majorHAnsi" w:cstheme="majorHAnsi"/>
                <w:spacing w:val="7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 xml:space="preserve">hình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kĩ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thuật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theo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bảng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gợi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ý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trong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SGK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để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ráp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mô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hình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xe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điện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chạy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bằng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pin.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ind w:left="80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–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báo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cáo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việc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chuẩn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bị</w:t>
            </w:r>
            <w:r w:rsidRPr="003072ED">
              <w:rPr>
                <w:rFonts w:asciiTheme="majorHAnsi" w:eastAsia="Myriad Pro" w:hAnsiTheme="majorHAnsi" w:cstheme="majorHAnsi"/>
                <w:spacing w:val="6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các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chi</w:t>
            </w:r>
            <w:r w:rsidRPr="003072ED">
              <w:rPr>
                <w:rFonts w:asciiTheme="majorHAnsi" w:eastAsia="Myriad Pro" w:hAnsiTheme="majorHAnsi" w:cstheme="majorHAnsi"/>
                <w:spacing w:val="3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tiết,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bộ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phận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và</w:t>
            </w:r>
            <w:r w:rsidRPr="003072ED">
              <w:rPr>
                <w:rFonts w:asciiTheme="majorHAnsi" w:eastAsia="Myriad Pro" w:hAnsiTheme="majorHAnsi" w:cstheme="majorHAnsi"/>
                <w:spacing w:val="3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dụng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cụ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để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3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ráp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mô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hình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xe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điện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chạy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bằng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pin.</w:t>
            </w:r>
          </w:p>
        </w:tc>
      </w:tr>
      <w:tr w:rsidR="00CA634B" w:rsidRPr="003072ED" w:rsidTr="006C3731">
        <w:tc>
          <w:tcPr>
            <w:tcW w:w="5245" w:type="dxa"/>
            <w:tcBorders>
              <w:top w:val="nil"/>
              <w:bottom w:val="nil"/>
            </w:tcBorders>
          </w:tcPr>
          <w:p w:rsidR="00CA634B" w:rsidRPr="003072ED" w:rsidRDefault="00CA634B" w:rsidP="00CA634B">
            <w:pPr>
              <w:numPr>
                <w:ilvl w:val="0"/>
                <w:numId w:val="4"/>
              </w:numPr>
              <w:tabs>
                <w:tab w:val="left" w:pos="326"/>
              </w:tabs>
              <w:ind w:right="68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Thực hành lắp ráp mô hình xe điện</w:t>
            </w:r>
            <w:r w:rsidRPr="003072ED">
              <w:rPr>
                <w:rFonts w:asciiTheme="majorHAnsi" w:eastAsia="Myriad Pro" w:hAnsiTheme="majorHAnsi" w:cstheme="majorHAnsi"/>
                <w:b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chạy bằng pin:</w:t>
            </w:r>
          </w:p>
          <w:p w:rsidR="00CA634B" w:rsidRPr="003072ED" w:rsidRDefault="00CA634B" w:rsidP="006C3731">
            <w:pPr>
              <w:ind w:left="80" w:right="67"/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Bước 1. Tìm hiểu các bước lắp ráp mô hình xe điện chạy bằng pin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88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tổ chức cho học sinh làm việc nhóm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2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hoặc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nhóm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4,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yêu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cầu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 tìm hiểu các bước lắp ghép mô hình xe điện chạy bằng pin.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50"/>
              </w:tabs>
              <w:ind w:left="250" w:right="0" w:hanging="170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Giáo viên kết luận nội dung các 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>bước.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52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hiện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thao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tác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mẫu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các</w:t>
            </w:r>
            <w:r w:rsidRPr="003072ED">
              <w:rPr>
                <w:rFonts w:asciiTheme="majorHAnsi" w:eastAsia="Myriad Pro" w:hAnsiTheme="majorHAnsi" w:cstheme="majorHAnsi"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bước lắp ghép mô hình xe điện chạy bằng pin.</w:t>
            </w:r>
          </w:p>
          <w:p w:rsidR="00CA634B" w:rsidRPr="003072ED" w:rsidRDefault="00CA634B" w:rsidP="006C3731">
            <w:pPr>
              <w:ind w:left="80"/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Bước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 xml:space="preserve">2. Thực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4"/>
                <w:sz w:val="24"/>
                <w:lang w:val="vi"/>
              </w:rPr>
              <w:t>hành: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88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tổ chức cho học sinh làm việc nhóm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2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hoặc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nhóm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4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để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hành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ghép mô hình xe điện chạy bằng pin theo thứ tự các bước.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46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quan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sát,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chỉnh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sửa,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lưu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ý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an</w:t>
            </w:r>
            <w:r w:rsidRPr="003072ED">
              <w:rPr>
                <w:rFonts w:asciiTheme="majorHAnsi" w:eastAsia="Myriad Pro" w:hAnsiTheme="majorHAnsi" w:cstheme="majorHAnsi"/>
                <w:spacing w:val="-8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toàn trong quá trình học sinh thực hành.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58"/>
              </w:tabs>
              <w:ind w:right="68"/>
              <w:rPr>
                <w:rFonts w:asciiTheme="majorHAnsi" w:eastAsia="Myriad Pro" w:hAnsiTheme="majorHAnsi" w:cstheme="majorHAnsi"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Giáo viên lưu ý học sinh: </w:t>
            </w:r>
            <w:r w:rsidRPr="003072ED">
              <w:rPr>
                <w:rFonts w:asciiTheme="majorHAnsi" w:eastAsia="Myriad Pro" w:hAnsiTheme="majorHAnsi" w:cstheme="majorHAnsi"/>
                <w:i/>
                <w:sz w:val="24"/>
                <w:lang w:val="vi"/>
              </w:rPr>
              <w:t>Tắt công tắc trước khi lắp pin, lắp pin đúng cực.</w:t>
            </w:r>
          </w:p>
          <w:p w:rsidR="00CA634B" w:rsidRPr="003072ED" w:rsidRDefault="00CA634B" w:rsidP="006C3731">
            <w:pPr>
              <w:ind w:left="80"/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Bước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3.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Kết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thúc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b/>
                <w:i/>
                <w:spacing w:val="-2"/>
                <w:sz w:val="24"/>
                <w:lang w:val="vi"/>
              </w:rPr>
              <w:t xml:space="preserve"> hành: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75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yêu cầu học sinh trưng bày kết quả thực hành; thu gom chi tiết, dụng cụ;</w:t>
            </w:r>
            <w:r w:rsidRPr="003072ED">
              <w:rPr>
                <w:rFonts w:asciiTheme="majorHAnsi" w:eastAsia="Myriad Pro" w:hAnsiTheme="majorHAnsi" w:cstheme="majorHAnsi"/>
                <w:spacing w:val="8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vệ sinh vị trí thực hành.</w:t>
            </w:r>
          </w:p>
          <w:p w:rsidR="00CA634B" w:rsidRPr="003072ED" w:rsidRDefault="00CA634B" w:rsidP="00CA634B">
            <w:pPr>
              <w:numPr>
                <w:ilvl w:val="0"/>
                <w:numId w:val="3"/>
              </w:numPr>
              <w:tabs>
                <w:tab w:val="left" w:pos="284"/>
              </w:tabs>
              <w:ind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tổ chức đánh giá kết quả thực hành, nhận xét kết quả thực hành, quá trình tham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gia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hành,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an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toàn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trong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hành của học sinh.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CA634B">
            <w:pPr>
              <w:numPr>
                <w:ilvl w:val="0"/>
                <w:numId w:val="2"/>
              </w:numPr>
              <w:tabs>
                <w:tab w:val="left" w:pos="250"/>
              </w:tabs>
              <w:ind w:left="250" w:right="0" w:hanging="170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 tìm hiểu,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thảo luận, trình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bày.</w:t>
            </w: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CA634B">
            <w:pPr>
              <w:numPr>
                <w:ilvl w:val="0"/>
                <w:numId w:val="2"/>
              </w:numPr>
              <w:tabs>
                <w:tab w:val="left" w:pos="264"/>
              </w:tabs>
              <w:ind w:right="68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 sinh quan sát, thực hiện theo thao tác mẫu của giáo viên.</w:t>
            </w: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CA634B">
            <w:pPr>
              <w:numPr>
                <w:ilvl w:val="0"/>
                <w:numId w:val="2"/>
              </w:numPr>
              <w:tabs>
                <w:tab w:val="left" w:pos="241"/>
              </w:tabs>
              <w:ind w:right="69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thực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hành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lắp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ghép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mô</w:t>
            </w:r>
            <w:r w:rsidRPr="003072ED">
              <w:rPr>
                <w:rFonts w:asciiTheme="majorHAnsi" w:eastAsia="Myriad Pro" w:hAnsiTheme="majorHAnsi" w:cstheme="majorHAnsi"/>
                <w:spacing w:val="-1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hình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xe điện chạy bằng pin theo thứ tự các bước và lưu ý kiểm tra hoạt động của mô hình.</w:t>
            </w: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  <w:p w:rsidR="00CA634B" w:rsidRPr="003072ED" w:rsidRDefault="00CA634B" w:rsidP="00CA634B">
            <w:pPr>
              <w:numPr>
                <w:ilvl w:val="0"/>
                <w:numId w:val="2"/>
              </w:numPr>
              <w:tabs>
                <w:tab w:val="left" w:pos="309"/>
              </w:tabs>
              <w:ind w:right="68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 sinh trưng bày và đánh giá sản phẩm thực hành theo tiêu chí; thu gom chi tiết, dụng cụ; vệ sinh vị trí thực hành.</w:t>
            </w:r>
          </w:p>
          <w:p w:rsidR="00CA634B" w:rsidRPr="003072ED" w:rsidRDefault="00CA634B" w:rsidP="006C3731">
            <w:pPr>
              <w:tabs>
                <w:tab w:val="left" w:pos="309"/>
              </w:tabs>
              <w:ind w:left="80" w:right="68"/>
              <w:jc w:val="center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noProof/>
                <w:sz w:val="24"/>
                <w:lang w:val="en-US"/>
              </w:rPr>
              <w:lastRenderedPageBreak/>
              <w:drawing>
                <wp:inline distT="0" distB="0" distL="0" distR="0" wp14:anchorId="312D80B3" wp14:editId="39AF2766">
                  <wp:extent cx="2892593" cy="1773141"/>
                  <wp:effectExtent l="0" t="0" r="3175" b="0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010" cy="178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634B" w:rsidRPr="003072ED" w:rsidTr="006C3731">
        <w:trPr>
          <w:trHeight w:val="4238"/>
        </w:trPr>
        <w:tc>
          <w:tcPr>
            <w:tcW w:w="5245" w:type="dxa"/>
            <w:tcBorders>
              <w:top w:val="nil"/>
            </w:tcBorders>
          </w:tcPr>
          <w:p w:rsidR="00CA634B" w:rsidRPr="003072ED" w:rsidRDefault="00CA634B" w:rsidP="00CA634B">
            <w:pPr>
              <w:numPr>
                <w:ilvl w:val="0"/>
                <w:numId w:val="1"/>
              </w:numPr>
              <w:tabs>
                <w:tab w:val="left" w:pos="324"/>
              </w:tabs>
              <w:ind w:right="0" w:hanging="244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lastRenderedPageBreak/>
              <w:t>Đánh</w:t>
            </w:r>
            <w:r w:rsidRPr="003072ED">
              <w:rPr>
                <w:rFonts w:asciiTheme="majorHAnsi" w:eastAsia="Myriad Pro" w:hAnsiTheme="majorHAnsi" w:cstheme="majorHAnsi"/>
                <w:b/>
                <w:spacing w:val="-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5"/>
                <w:sz w:val="24"/>
                <w:lang w:val="vi"/>
              </w:rPr>
              <w:t>giá</w:t>
            </w:r>
            <w:r w:rsidRPr="003072ED">
              <w:rPr>
                <w:rFonts w:asciiTheme="majorHAnsi" w:eastAsia="Myriad Pro" w:hAnsiTheme="majorHAnsi" w:cstheme="majorHAnsi"/>
                <w:b/>
                <w:spacing w:val="-5"/>
                <w:sz w:val="24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Cs/>
                <w:spacing w:val="-4"/>
                <w:sz w:val="24"/>
                <w:lang w:val="vi"/>
              </w:rPr>
              <w:t>(5 phút)</w:t>
            </w:r>
          </w:p>
          <w:p w:rsidR="00CA634B" w:rsidRPr="003072ED" w:rsidRDefault="00CA634B" w:rsidP="00CA634B">
            <w:pPr>
              <w:numPr>
                <w:ilvl w:val="1"/>
                <w:numId w:val="1"/>
              </w:numPr>
              <w:tabs>
                <w:tab w:val="left" w:pos="292"/>
              </w:tabs>
              <w:ind w:right="68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yêu cầu học sinh tự nhận xét, đánh giá bản thân qua tiết học.</w:t>
            </w:r>
          </w:p>
          <w:p w:rsidR="00CA634B" w:rsidRPr="003072ED" w:rsidRDefault="00CA634B" w:rsidP="00CA634B">
            <w:pPr>
              <w:numPr>
                <w:ilvl w:val="1"/>
                <w:numId w:val="1"/>
              </w:numPr>
              <w:tabs>
                <w:tab w:val="left" w:pos="306"/>
              </w:tabs>
              <w:ind w:left="79"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 viên nhận xét, đánh giá chung về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quá trình học tập của học sinh.</w:t>
            </w:r>
          </w:p>
          <w:p w:rsidR="00CA634B" w:rsidRPr="003072ED" w:rsidRDefault="00CA634B" w:rsidP="006C3731">
            <w:pPr>
              <w:ind w:left="79"/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b/>
                <w:sz w:val="24"/>
                <w:lang w:val="vi"/>
              </w:rPr>
              <w:t>Khuyến</w:t>
            </w:r>
            <w:r w:rsidRPr="003072ED">
              <w:rPr>
                <w:rFonts w:asciiTheme="majorHAnsi" w:eastAsia="Myriad Pro" w:hAnsiTheme="majorHAnsi" w:cstheme="majorHAnsi"/>
                <w:b/>
                <w:spacing w:val="-6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b/>
                <w:spacing w:val="-2"/>
                <w:sz w:val="24"/>
                <w:lang w:val="vi"/>
              </w:rPr>
              <w:t>nghị:</w:t>
            </w:r>
          </w:p>
          <w:p w:rsidR="00CA634B" w:rsidRPr="003072ED" w:rsidRDefault="00CA634B" w:rsidP="00CA634B">
            <w:pPr>
              <w:numPr>
                <w:ilvl w:val="1"/>
                <w:numId w:val="1"/>
              </w:numPr>
              <w:tabs>
                <w:tab w:val="left" w:pos="269"/>
              </w:tabs>
              <w:ind w:left="79"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Tiết 2: Giáo viên có thể yêu cầu học sinh nghiên cứu kĩ các bước lắp ráp mô hình xe điện chạy bằng pin và tổ chức cho học sinh làm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việc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nhóm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để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cùng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tạo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ra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một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sản</w:t>
            </w:r>
            <w:r w:rsidRPr="003072ED">
              <w:rPr>
                <w:rFonts w:asciiTheme="majorHAnsi" w:eastAsia="Myriad Pro" w:hAnsiTheme="majorHAnsi" w:cstheme="majorHAnsi"/>
                <w:spacing w:val="-1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phẩm; từ đó chia sẻ, rút kinh nghiệm để sản phẩm hoàn thiện hơn.</w:t>
            </w:r>
          </w:p>
          <w:p w:rsidR="00CA634B" w:rsidRPr="003072ED" w:rsidRDefault="00CA634B" w:rsidP="00CA634B">
            <w:pPr>
              <w:numPr>
                <w:ilvl w:val="1"/>
                <w:numId w:val="1"/>
              </w:numPr>
              <w:tabs>
                <w:tab w:val="left" w:pos="304"/>
              </w:tabs>
              <w:ind w:left="79" w:right="67"/>
              <w:rPr>
                <w:rFonts w:asciiTheme="majorHAnsi" w:eastAsia="Myriad Pro" w:hAnsiTheme="majorHAnsi" w:cstheme="majorHAnsi"/>
                <w:sz w:val="24"/>
                <w:lang w:val="vi"/>
              </w:rPr>
            </w:pP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Tiết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3: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Giáo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viên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tổ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chức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cho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học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sinh làm việc cá nhân, mỗi học sinh sẽ làm một sản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phẩm;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sau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đó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chia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sẻ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với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các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bạn</w:t>
            </w:r>
            <w:r w:rsidRPr="003072ED">
              <w:rPr>
                <w:rFonts w:asciiTheme="majorHAnsi" w:eastAsia="Myriad Pro" w:hAnsiTheme="majorHAnsi" w:cstheme="majorHAnsi"/>
                <w:spacing w:val="40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và rút</w:t>
            </w:r>
            <w:r w:rsidRPr="003072ED">
              <w:rPr>
                <w:rFonts w:asciiTheme="majorHAnsi" w:eastAsia="Myriad Pro" w:hAnsiTheme="majorHAnsi" w:cstheme="majorHAnsi"/>
                <w:spacing w:val="5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kinh</w:t>
            </w:r>
            <w:r w:rsidRPr="003072ED">
              <w:rPr>
                <w:rFonts w:asciiTheme="majorHAnsi" w:eastAsia="Myriad Pro" w:hAnsiTheme="majorHAnsi" w:cstheme="majorHAnsi"/>
                <w:spacing w:val="5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nghiệm,</w:t>
            </w:r>
            <w:r w:rsidRPr="003072ED">
              <w:rPr>
                <w:rFonts w:asciiTheme="majorHAnsi" w:eastAsia="Myriad Pro" w:hAnsiTheme="majorHAnsi" w:cstheme="majorHAnsi"/>
                <w:spacing w:val="5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điều</w:t>
            </w:r>
            <w:r w:rsidRPr="003072ED">
              <w:rPr>
                <w:rFonts w:asciiTheme="majorHAnsi" w:eastAsia="Myriad Pro" w:hAnsiTheme="majorHAnsi" w:cstheme="majorHAnsi"/>
                <w:spacing w:val="5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chỉnh</w:t>
            </w:r>
            <w:r w:rsidRPr="003072ED">
              <w:rPr>
                <w:rFonts w:asciiTheme="majorHAnsi" w:eastAsia="Myriad Pro" w:hAnsiTheme="majorHAnsi" w:cstheme="majorHAnsi"/>
                <w:spacing w:val="52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bổ</w:t>
            </w:r>
            <w:r w:rsidRPr="003072ED">
              <w:rPr>
                <w:rFonts w:asciiTheme="majorHAnsi" w:eastAsia="Myriad Pro" w:hAnsiTheme="majorHAnsi" w:cstheme="majorHAnsi"/>
                <w:spacing w:val="5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sung</w:t>
            </w:r>
            <w:r w:rsidRPr="003072ED">
              <w:rPr>
                <w:rFonts w:asciiTheme="majorHAnsi" w:eastAsia="Myriad Pro" w:hAnsiTheme="majorHAnsi" w:cstheme="majorHAnsi"/>
                <w:spacing w:val="54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pacing w:val="-5"/>
                <w:sz w:val="24"/>
                <w:lang w:val="vi"/>
              </w:rPr>
              <w:t xml:space="preserve">cho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nhau</w:t>
            </w:r>
            <w:r w:rsidRPr="003072ED">
              <w:rPr>
                <w:rFonts w:asciiTheme="majorHAnsi" w:eastAsia="Myriad Pro" w:hAnsiTheme="majorHAnsi" w:cstheme="majorHAnsi"/>
                <w:spacing w:val="-3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>để sản phẩm</w:t>
            </w:r>
            <w:r w:rsidRPr="003072ED">
              <w:rPr>
                <w:rFonts w:asciiTheme="majorHAnsi" w:eastAsia="Myriad Pro" w:hAnsiTheme="majorHAnsi" w:cstheme="majorHAnsi"/>
                <w:spacing w:val="-1"/>
                <w:sz w:val="24"/>
                <w:lang w:val="vi"/>
              </w:rPr>
              <w:t xml:space="preserve"> </w:t>
            </w:r>
            <w:r w:rsidRPr="003072ED">
              <w:rPr>
                <w:rFonts w:asciiTheme="majorHAnsi" w:eastAsia="Myriad Pro" w:hAnsiTheme="majorHAnsi" w:cstheme="majorHAnsi"/>
                <w:sz w:val="24"/>
                <w:lang w:val="vi"/>
              </w:rPr>
              <w:t xml:space="preserve">đạt chất lượng </w:t>
            </w:r>
            <w:r w:rsidRPr="003072ED">
              <w:rPr>
                <w:rFonts w:asciiTheme="majorHAnsi" w:eastAsia="Myriad Pro" w:hAnsiTheme="majorHAnsi" w:cstheme="majorHAnsi"/>
                <w:spacing w:val="-4"/>
                <w:sz w:val="24"/>
                <w:lang w:val="vi"/>
              </w:rPr>
              <w:t>hơn.</w:t>
            </w:r>
          </w:p>
        </w:tc>
        <w:tc>
          <w:tcPr>
            <w:tcW w:w="4961" w:type="dxa"/>
            <w:tcBorders>
              <w:top w:val="nil"/>
            </w:tcBorders>
          </w:tcPr>
          <w:p w:rsidR="00CA634B" w:rsidRPr="003072ED" w:rsidRDefault="00CA634B" w:rsidP="006C3731">
            <w:pPr>
              <w:rPr>
                <w:rFonts w:asciiTheme="majorHAnsi" w:eastAsia="Myriad Pro" w:hAnsiTheme="majorHAnsi" w:cstheme="majorHAnsi"/>
                <w:sz w:val="24"/>
                <w:lang w:val="vi"/>
              </w:rPr>
            </w:pPr>
          </w:p>
        </w:tc>
      </w:tr>
    </w:tbl>
    <w:p w:rsidR="00CA634B" w:rsidRPr="003072ED" w:rsidRDefault="00CA634B" w:rsidP="00CA634B">
      <w:pPr>
        <w:widowControl w:val="0"/>
        <w:autoSpaceDE w:val="0"/>
        <w:autoSpaceDN w:val="0"/>
        <w:spacing w:before="120" w:after="120"/>
        <w:ind w:left="0" w:right="0"/>
        <w:jc w:val="left"/>
        <w:outlineLvl w:val="3"/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</w:pPr>
      <w:r w:rsidRPr="003072ED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vi"/>
        </w:rPr>
        <w:t>IV. ĐIỀU CHỈNH SAU BÀI DẠY</w:t>
      </w:r>
    </w:p>
    <w:p w:rsidR="00CA634B" w:rsidRPr="003072ED" w:rsidRDefault="00CA634B" w:rsidP="00CA634B">
      <w:pPr>
        <w:widowControl w:val="0"/>
        <w:tabs>
          <w:tab w:val="left" w:leader="dot" w:pos="0"/>
          <w:tab w:val="right" w:leader="dot" w:pos="10205"/>
        </w:tabs>
        <w:autoSpaceDE w:val="0"/>
        <w:autoSpaceDN w:val="0"/>
        <w:spacing w:before="120" w:after="120"/>
        <w:ind w:left="0" w:right="0"/>
        <w:jc w:val="left"/>
        <w:outlineLvl w:val="3"/>
        <w:rPr>
          <w:rFonts w:asciiTheme="majorHAnsi" w:eastAsia="Arial" w:hAnsiTheme="majorHAnsi" w:cstheme="majorHAnsi"/>
          <w:color w:val="auto"/>
          <w:sz w:val="24"/>
          <w:szCs w:val="24"/>
          <w:lang w:val="vi"/>
        </w:rPr>
      </w:pPr>
      <w:r w:rsidRPr="003072ED">
        <w:rPr>
          <w:rFonts w:asciiTheme="majorHAnsi" w:eastAsia="Arial" w:hAnsiTheme="majorHAnsi" w:cstheme="majorHAnsi"/>
          <w:color w:val="auto"/>
          <w:sz w:val="24"/>
          <w:szCs w:val="24"/>
          <w:lang w:val="vi"/>
        </w:rPr>
        <w:tab/>
      </w:r>
    </w:p>
    <w:p w:rsidR="00AE25B8" w:rsidRPr="00CA634B" w:rsidRDefault="00CA634B" w:rsidP="00CA634B">
      <w:r w:rsidRPr="003072ED">
        <w:rPr>
          <w:rFonts w:asciiTheme="majorHAnsi" w:eastAsia="Arial" w:hAnsiTheme="majorHAnsi" w:cstheme="majorHAnsi"/>
          <w:color w:val="auto"/>
          <w:sz w:val="24"/>
          <w:szCs w:val="24"/>
          <w:lang w:val="vi"/>
        </w:rPr>
        <w:tab/>
      </w:r>
    </w:p>
    <w:sectPr w:rsidR="00AE25B8" w:rsidRPr="00CA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 Avo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05C"/>
    <w:multiLevelType w:val="hybridMultilevel"/>
    <w:tmpl w:val="63567892"/>
    <w:lvl w:ilvl="0" w:tplc="18CE051E">
      <w:numFmt w:val="bullet"/>
      <w:lvlText w:val=""/>
      <w:lvlJc w:val="left"/>
      <w:pPr>
        <w:ind w:left="31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8"/>
        <w:sz w:val="22"/>
        <w:szCs w:val="22"/>
        <w:lang w:val="vi" w:eastAsia="en-US" w:bidi="ar-SA"/>
      </w:rPr>
    </w:lvl>
    <w:lvl w:ilvl="1" w:tplc="CA12A6A2"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2" w:tplc="3050BC4C">
      <w:numFmt w:val="bullet"/>
      <w:lvlText w:val="•"/>
      <w:lvlJc w:val="left"/>
      <w:pPr>
        <w:ind w:left="1172" w:hanging="231"/>
      </w:pPr>
      <w:rPr>
        <w:rFonts w:hint="default"/>
        <w:lang w:val="vi" w:eastAsia="en-US" w:bidi="ar-SA"/>
      </w:rPr>
    </w:lvl>
    <w:lvl w:ilvl="3" w:tplc="6AC0A1C2">
      <w:numFmt w:val="bullet"/>
      <w:lvlText w:val="•"/>
      <w:lvlJc w:val="left"/>
      <w:pPr>
        <w:ind w:left="1598" w:hanging="231"/>
      </w:pPr>
      <w:rPr>
        <w:rFonts w:hint="default"/>
        <w:lang w:val="vi" w:eastAsia="en-US" w:bidi="ar-SA"/>
      </w:rPr>
    </w:lvl>
    <w:lvl w:ilvl="4" w:tplc="2BACD666">
      <w:numFmt w:val="bullet"/>
      <w:lvlText w:val="•"/>
      <w:lvlJc w:val="left"/>
      <w:pPr>
        <w:ind w:left="2024" w:hanging="231"/>
      </w:pPr>
      <w:rPr>
        <w:rFonts w:hint="default"/>
        <w:lang w:val="vi" w:eastAsia="en-US" w:bidi="ar-SA"/>
      </w:rPr>
    </w:lvl>
    <w:lvl w:ilvl="5" w:tplc="9BBE5000">
      <w:numFmt w:val="bullet"/>
      <w:lvlText w:val="•"/>
      <w:lvlJc w:val="left"/>
      <w:pPr>
        <w:ind w:left="2451" w:hanging="231"/>
      </w:pPr>
      <w:rPr>
        <w:rFonts w:hint="default"/>
        <w:lang w:val="vi" w:eastAsia="en-US" w:bidi="ar-SA"/>
      </w:rPr>
    </w:lvl>
    <w:lvl w:ilvl="6" w:tplc="9E046B94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7" w:tplc="87B23ED8">
      <w:numFmt w:val="bullet"/>
      <w:lvlText w:val="•"/>
      <w:lvlJc w:val="left"/>
      <w:pPr>
        <w:ind w:left="3303" w:hanging="231"/>
      </w:pPr>
      <w:rPr>
        <w:rFonts w:hint="default"/>
        <w:lang w:val="vi" w:eastAsia="en-US" w:bidi="ar-SA"/>
      </w:rPr>
    </w:lvl>
    <w:lvl w:ilvl="8" w:tplc="4C108DD6">
      <w:numFmt w:val="bullet"/>
      <w:lvlText w:val="•"/>
      <w:lvlJc w:val="left"/>
      <w:pPr>
        <w:ind w:left="3729" w:hanging="231"/>
      </w:pPr>
      <w:rPr>
        <w:rFonts w:hint="default"/>
        <w:lang w:val="vi" w:eastAsia="en-US" w:bidi="ar-SA"/>
      </w:rPr>
    </w:lvl>
  </w:abstractNum>
  <w:abstractNum w:abstractNumId="1">
    <w:nsid w:val="14983FD3"/>
    <w:multiLevelType w:val="hybridMultilevel"/>
    <w:tmpl w:val="6264F136"/>
    <w:lvl w:ilvl="0" w:tplc="2E42096E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A9860CC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C7000882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AFE69934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D6D8C392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37B0C3DA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012A15FC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D46CE430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BACA5364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">
    <w:nsid w:val="45EA53D8"/>
    <w:multiLevelType w:val="hybridMultilevel"/>
    <w:tmpl w:val="AAB0CD8E"/>
    <w:lvl w:ilvl="0" w:tplc="68AE4168">
      <w:start w:val="3"/>
      <w:numFmt w:val="decimal"/>
      <w:lvlText w:val="%1."/>
      <w:lvlJc w:val="left"/>
      <w:pPr>
        <w:ind w:left="324" w:hanging="245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A46AD32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E5C568C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9C68B38E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C094661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2AE8904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5ED81F3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93B40ABA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FB0CA3AC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3">
    <w:nsid w:val="4F5F2B12"/>
    <w:multiLevelType w:val="hybridMultilevel"/>
    <w:tmpl w:val="12522450"/>
    <w:lvl w:ilvl="0" w:tplc="6ABC30D8">
      <w:numFmt w:val="bullet"/>
      <w:lvlText w:val=""/>
      <w:lvlJc w:val="left"/>
      <w:pPr>
        <w:ind w:left="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FA42BAE">
      <w:numFmt w:val="bullet"/>
      <w:lvlText w:val="•"/>
      <w:lvlJc w:val="left"/>
      <w:pPr>
        <w:ind w:left="530" w:hanging="248"/>
      </w:pPr>
      <w:rPr>
        <w:rFonts w:hint="default"/>
        <w:lang w:val="vi" w:eastAsia="en-US" w:bidi="ar-SA"/>
      </w:rPr>
    </w:lvl>
    <w:lvl w:ilvl="2" w:tplc="FF3430A0">
      <w:numFmt w:val="bullet"/>
      <w:lvlText w:val="•"/>
      <w:lvlJc w:val="left"/>
      <w:pPr>
        <w:ind w:left="980" w:hanging="248"/>
      </w:pPr>
      <w:rPr>
        <w:rFonts w:hint="default"/>
        <w:lang w:val="vi" w:eastAsia="en-US" w:bidi="ar-SA"/>
      </w:rPr>
    </w:lvl>
    <w:lvl w:ilvl="3" w:tplc="E5E0510E">
      <w:numFmt w:val="bullet"/>
      <w:lvlText w:val="•"/>
      <w:lvlJc w:val="left"/>
      <w:pPr>
        <w:ind w:left="1430" w:hanging="248"/>
      </w:pPr>
      <w:rPr>
        <w:rFonts w:hint="default"/>
        <w:lang w:val="vi" w:eastAsia="en-US" w:bidi="ar-SA"/>
      </w:rPr>
    </w:lvl>
    <w:lvl w:ilvl="4" w:tplc="EBE65F7A">
      <w:numFmt w:val="bullet"/>
      <w:lvlText w:val="•"/>
      <w:lvlJc w:val="left"/>
      <w:pPr>
        <w:ind w:left="1880" w:hanging="248"/>
      </w:pPr>
      <w:rPr>
        <w:rFonts w:hint="default"/>
        <w:lang w:val="vi" w:eastAsia="en-US" w:bidi="ar-SA"/>
      </w:rPr>
    </w:lvl>
    <w:lvl w:ilvl="5" w:tplc="55867DE0">
      <w:numFmt w:val="bullet"/>
      <w:lvlText w:val="•"/>
      <w:lvlJc w:val="left"/>
      <w:pPr>
        <w:ind w:left="2331" w:hanging="248"/>
      </w:pPr>
      <w:rPr>
        <w:rFonts w:hint="default"/>
        <w:lang w:val="vi" w:eastAsia="en-US" w:bidi="ar-SA"/>
      </w:rPr>
    </w:lvl>
    <w:lvl w:ilvl="6" w:tplc="778CD5D8">
      <w:numFmt w:val="bullet"/>
      <w:lvlText w:val="•"/>
      <w:lvlJc w:val="left"/>
      <w:pPr>
        <w:ind w:left="2781" w:hanging="248"/>
      </w:pPr>
      <w:rPr>
        <w:rFonts w:hint="default"/>
        <w:lang w:val="vi" w:eastAsia="en-US" w:bidi="ar-SA"/>
      </w:rPr>
    </w:lvl>
    <w:lvl w:ilvl="7" w:tplc="4A122496">
      <w:numFmt w:val="bullet"/>
      <w:lvlText w:val="•"/>
      <w:lvlJc w:val="left"/>
      <w:pPr>
        <w:ind w:left="3231" w:hanging="248"/>
      </w:pPr>
      <w:rPr>
        <w:rFonts w:hint="default"/>
        <w:lang w:val="vi" w:eastAsia="en-US" w:bidi="ar-SA"/>
      </w:rPr>
    </w:lvl>
    <w:lvl w:ilvl="8" w:tplc="D5CEDCDA">
      <w:numFmt w:val="bullet"/>
      <w:lvlText w:val="•"/>
      <w:lvlJc w:val="left"/>
      <w:pPr>
        <w:ind w:left="3681" w:hanging="248"/>
      </w:pPr>
      <w:rPr>
        <w:rFonts w:hint="default"/>
        <w:lang w:val="vi" w:eastAsia="en-US" w:bidi="ar-SA"/>
      </w:rPr>
    </w:lvl>
  </w:abstractNum>
  <w:abstractNum w:abstractNumId="4">
    <w:nsid w:val="50D548BA"/>
    <w:multiLevelType w:val="hybridMultilevel"/>
    <w:tmpl w:val="97C62D76"/>
    <w:lvl w:ilvl="0" w:tplc="5E204B76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4A9796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F29022F2">
      <w:numFmt w:val="bullet"/>
      <w:lvlText w:val="•"/>
      <w:lvlJc w:val="left"/>
      <w:pPr>
        <w:ind w:left="919" w:hanging="171"/>
      </w:pPr>
      <w:rPr>
        <w:rFonts w:hint="default"/>
        <w:lang w:val="vi" w:eastAsia="en-US" w:bidi="ar-SA"/>
      </w:rPr>
    </w:lvl>
    <w:lvl w:ilvl="3" w:tplc="FAFC638C">
      <w:numFmt w:val="bullet"/>
      <w:lvlText w:val="•"/>
      <w:lvlJc w:val="left"/>
      <w:pPr>
        <w:ind w:left="1339" w:hanging="171"/>
      </w:pPr>
      <w:rPr>
        <w:rFonts w:hint="default"/>
        <w:lang w:val="vi" w:eastAsia="en-US" w:bidi="ar-SA"/>
      </w:rPr>
    </w:lvl>
    <w:lvl w:ilvl="4" w:tplc="490A5E96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5" w:tplc="1EDEAEF4">
      <w:numFmt w:val="bullet"/>
      <w:lvlText w:val="•"/>
      <w:lvlJc w:val="left"/>
      <w:pPr>
        <w:ind w:left="2179" w:hanging="171"/>
      </w:pPr>
      <w:rPr>
        <w:rFonts w:hint="default"/>
        <w:lang w:val="vi" w:eastAsia="en-US" w:bidi="ar-SA"/>
      </w:rPr>
    </w:lvl>
    <w:lvl w:ilvl="6" w:tplc="69BE3998">
      <w:numFmt w:val="bullet"/>
      <w:lvlText w:val="•"/>
      <w:lvlJc w:val="left"/>
      <w:pPr>
        <w:ind w:left="2599" w:hanging="171"/>
      </w:pPr>
      <w:rPr>
        <w:rFonts w:hint="default"/>
        <w:lang w:val="vi" w:eastAsia="en-US" w:bidi="ar-SA"/>
      </w:rPr>
    </w:lvl>
    <w:lvl w:ilvl="7" w:tplc="EB5CBCB0"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plc="4224DA8E">
      <w:numFmt w:val="bullet"/>
      <w:lvlText w:val="•"/>
      <w:lvlJc w:val="left"/>
      <w:pPr>
        <w:ind w:left="3439" w:hanging="171"/>
      </w:pPr>
      <w:rPr>
        <w:rFonts w:hint="default"/>
        <w:lang w:val="vi" w:eastAsia="en-US" w:bidi="ar-SA"/>
      </w:rPr>
    </w:lvl>
  </w:abstractNum>
  <w:abstractNum w:abstractNumId="5">
    <w:nsid w:val="6EB7415D"/>
    <w:multiLevelType w:val="hybridMultilevel"/>
    <w:tmpl w:val="6BFC0E8C"/>
    <w:lvl w:ilvl="0" w:tplc="F9D8823A">
      <w:start w:val="1"/>
      <w:numFmt w:val="upperRoman"/>
      <w:lvlText w:val="%1."/>
      <w:lvlJc w:val="left"/>
      <w:pPr>
        <w:ind w:left="1220" w:hanging="201"/>
      </w:pPr>
      <w:rPr>
        <w:rFonts w:asciiTheme="majorHAnsi" w:eastAsia="Arial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550D620">
      <w:start w:val="1"/>
      <w:numFmt w:val="decimal"/>
      <w:lvlText w:val="%2."/>
      <w:lvlJc w:val="left"/>
      <w:pPr>
        <w:ind w:left="1434" w:hanging="245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990D360">
      <w:numFmt w:val="bullet"/>
      <w:lvlText w:val="–"/>
      <w:lvlJc w:val="left"/>
      <w:pPr>
        <w:ind w:left="1020" w:hanging="23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888AC1C2">
      <w:numFmt w:val="bullet"/>
      <w:lvlText w:val="•"/>
      <w:lvlJc w:val="left"/>
      <w:pPr>
        <w:ind w:left="1640" w:hanging="231"/>
      </w:pPr>
      <w:rPr>
        <w:rFonts w:hint="default"/>
        <w:lang w:val="vi" w:eastAsia="en-US" w:bidi="ar-SA"/>
      </w:rPr>
    </w:lvl>
    <w:lvl w:ilvl="4" w:tplc="B618322C">
      <w:numFmt w:val="bullet"/>
      <w:lvlText w:val="•"/>
      <w:lvlJc w:val="left"/>
      <w:pPr>
        <w:ind w:left="2968" w:hanging="231"/>
      </w:pPr>
      <w:rPr>
        <w:rFonts w:hint="default"/>
        <w:lang w:val="vi" w:eastAsia="en-US" w:bidi="ar-SA"/>
      </w:rPr>
    </w:lvl>
    <w:lvl w:ilvl="5" w:tplc="36FE0D98">
      <w:numFmt w:val="bullet"/>
      <w:lvlText w:val="•"/>
      <w:lvlJc w:val="left"/>
      <w:pPr>
        <w:ind w:left="4297" w:hanging="231"/>
      </w:pPr>
      <w:rPr>
        <w:rFonts w:hint="default"/>
        <w:lang w:val="vi" w:eastAsia="en-US" w:bidi="ar-SA"/>
      </w:rPr>
    </w:lvl>
    <w:lvl w:ilvl="6" w:tplc="E410BB48">
      <w:numFmt w:val="bullet"/>
      <w:lvlText w:val="•"/>
      <w:lvlJc w:val="left"/>
      <w:pPr>
        <w:ind w:left="5626" w:hanging="231"/>
      </w:pPr>
      <w:rPr>
        <w:rFonts w:hint="default"/>
        <w:lang w:val="vi" w:eastAsia="en-US" w:bidi="ar-SA"/>
      </w:rPr>
    </w:lvl>
    <w:lvl w:ilvl="7" w:tplc="6938F494">
      <w:numFmt w:val="bullet"/>
      <w:lvlText w:val="•"/>
      <w:lvlJc w:val="left"/>
      <w:pPr>
        <w:ind w:left="6955" w:hanging="231"/>
      </w:pPr>
      <w:rPr>
        <w:rFonts w:hint="default"/>
        <w:lang w:val="vi" w:eastAsia="en-US" w:bidi="ar-SA"/>
      </w:rPr>
    </w:lvl>
    <w:lvl w:ilvl="8" w:tplc="99FAB1AE">
      <w:numFmt w:val="bullet"/>
      <w:lvlText w:val="•"/>
      <w:lvlJc w:val="left"/>
      <w:pPr>
        <w:ind w:left="8284" w:hanging="231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7"/>
    <w:rsid w:val="00150C2A"/>
    <w:rsid w:val="00167855"/>
    <w:rsid w:val="001E41D7"/>
    <w:rsid w:val="003A1E09"/>
    <w:rsid w:val="003E2EB7"/>
    <w:rsid w:val="005C6265"/>
    <w:rsid w:val="00706857"/>
    <w:rsid w:val="00AE25B8"/>
    <w:rsid w:val="00B776CD"/>
    <w:rsid w:val="00CA634B"/>
    <w:rsid w:val="00CB3D8F"/>
    <w:rsid w:val="00CC2428"/>
    <w:rsid w:val="00E33449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76BD-F104-46A7-91F3-2A8C60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B7"/>
    <w:pPr>
      <w:spacing w:after="0" w:line="240" w:lineRule="auto"/>
      <w:ind w:left="170" w:right="113"/>
      <w:jc w:val="both"/>
    </w:pPr>
    <w:rPr>
      <w:rFonts w:ascii="Times New Roman" w:hAnsi="Times New Roman" w:cs="Times New Roman"/>
      <w:color w:val="00000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50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C2428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1E41D7"/>
    <w:pPr>
      <w:widowControl w:val="0"/>
      <w:autoSpaceDE w:val="0"/>
      <w:autoSpaceDN w:val="0"/>
      <w:spacing w:after="0" w:line="240" w:lineRule="auto"/>
    </w:pPr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CB3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A634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2025-03-25T14:01:00Z</dcterms:created>
  <dcterms:modified xsi:type="dcterms:W3CDTF">2025-03-25T14:26:00Z</dcterms:modified>
</cp:coreProperties>
</file>