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C2" w:rsidRPr="002A4C5B" w:rsidRDefault="00D248C2" w:rsidP="00D248C2">
      <w:pPr>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Thứ</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Tư</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ngày</w:t>
      </w:r>
      <w:proofErr w:type="spellEnd"/>
      <w:r w:rsidRPr="002A4C5B">
        <w:rPr>
          <w:color w:val="000000" w:themeColor="text1"/>
          <w:sz w:val="28"/>
          <w:szCs w:val="28"/>
          <w:shd w:val="clear" w:color="auto" w:fill="FFFFFF"/>
        </w:rPr>
        <w:t xml:space="preserve"> 26 </w:t>
      </w:r>
      <w:proofErr w:type="spellStart"/>
      <w:r w:rsidRPr="002A4C5B">
        <w:rPr>
          <w:color w:val="000000" w:themeColor="text1"/>
          <w:sz w:val="28"/>
          <w:szCs w:val="28"/>
          <w:shd w:val="clear" w:color="auto" w:fill="FFFFFF"/>
        </w:rPr>
        <w:t>tháng</w:t>
      </w:r>
      <w:proofErr w:type="spellEnd"/>
      <w:r w:rsidRPr="002A4C5B">
        <w:rPr>
          <w:color w:val="000000" w:themeColor="text1"/>
          <w:sz w:val="28"/>
          <w:szCs w:val="28"/>
          <w:shd w:val="clear" w:color="auto" w:fill="FFFFFF"/>
        </w:rPr>
        <w:t xml:space="preserve"> 03 </w:t>
      </w:r>
      <w:proofErr w:type="spellStart"/>
      <w:r w:rsidRPr="002A4C5B">
        <w:rPr>
          <w:color w:val="000000" w:themeColor="text1"/>
          <w:sz w:val="28"/>
          <w:szCs w:val="28"/>
          <w:shd w:val="clear" w:color="auto" w:fill="FFFFFF"/>
        </w:rPr>
        <w:t>năm</w:t>
      </w:r>
      <w:proofErr w:type="spellEnd"/>
      <w:r w:rsidRPr="002A4C5B">
        <w:rPr>
          <w:color w:val="000000" w:themeColor="text1"/>
          <w:sz w:val="28"/>
          <w:szCs w:val="28"/>
          <w:shd w:val="clear" w:color="auto" w:fill="FFFFFF"/>
        </w:rPr>
        <w:t xml:space="preserve"> 2025</w:t>
      </w:r>
    </w:p>
    <w:p w:rsidR="00D248C2" w:rsidRPr="002A4C5B" w:rsidRDefault="00D248C2" w:rsidP="00D248C2">
      <w:pPr>
        <w:jc w:val="center"/>
        <w:rPr>
          <w:b/>
          <w:color w:val="000000" w:themeColor="text1"/>
          <w:sz w:val="28"/>
          <w:szCs w:val="28"/>
        </w:rPr>
      </w:pPr>
      <w:r w:rsidRPr="002A4C5B">
        <w:rPr>
          <w:b/>
          <w:color w:val="000000" w:themeColor="text1"/>
          <w:sz w:val="28"/>
          <w:szCs w:val="28"/>
        </w:rPr>
        <w:t>KẾ HOẠCH BÀI DẠY</w:t>
      </w:r>
    </w:p>
    <w:p w:rsidR="00D248C2" w:rsidRPr="002A4C5B" w:rsidRDefault="00D248C2" w:rsidP="00D248C2">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Tiếng</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Việt</w:t>
      </w:r>
      <w:proofErr w:type="spellEnd"/>
    </w:p>
    <w:p w:rsidR="00D248C2" w:rsidRPr="002A4C5B" w:rsidRDefault="00D248C2" w:rsidP="00D248C2">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Viết</w:t>
      </w:r>
      <w:proofErr w:type="spellEnd"/>
      <w:r w:rsidRPr="002A4C5B">
        <w:rPr>
          <w:b/>
          <w:color w:val="000000" w:themeColor="text1"/>
          <w:sz w:val="28"/>
          <w:szCs w:val="28"/>
        </w:rPr>
        <w:t xml:space="preserve">: </w:t>
      </w:r>
      <w:proofErr w:type="spellStart"/>
      <w:r w:rsidRPr="002A4C5B">
        <w:rPr>
          <w:b/>
          <w:color w:val="000000" w:themeColor="text1"/>
          <w:sz w:val="28"/>
          <w:szCs w:val="28"/>
        </w:rPr>
        <w:t>Đoạn</w:t>
      </w:r>
      <w:proofErr w:type="spellEnd"/>
      <w:r w:rsidRPr="002A4C5B">
        <w:rPr>
          <w:b/>
          <w:color w:val="000000" w:themeColor="text1"/>
          <w:sz w:val="28"/>
          <w:szCs w:val="28"/>
        </w:rPr>
        <w:t xml:space="preserve"> </w:t>
      </w:r>
      <w:proofErr w:type="spellStart"/>
      <w:r w:rsidRPr="002A4C5B">
        <w:rPr>
          <w:b/>
          <w:color w:val="000000" w:themeColor="text1"/>
          <w:sz w:val="28"/>
          <w:szCs w:val="28"/>
        </w:rPr>
        <w:t>văn</w:t>
      </w:r>
      <w:proofErr w:type="spellEnd"/>
      <w:r w:rsidRPr="002A4C5B">
        <w:rPr>
          <w:b/>
          <w:color w:val="000000" w:themeColor="text1"/>
          <w:sz w:val="28"/>
          <w:szCs w:val="28"/>
        </w:rPr>
        <w:t xml:space="preserve"> </w:t>
      </w:r>
      <w:proofErr w:type="spellStart"/>
      <w:r w:rsidRPr="002A4C5B">
        <w:rPr>
          <w:b/>
          <w:color w:val="000000" w:themeColor="text1"/>
          <w:sz w:val="28"/>
          <w:szCs w:val="28"/>
        </w:rPr>
        <w:t>thể</w:t>
      </w:r>
      <w:proofErr w:type="spellEnd"/>
      <w:r w:rsidRPr="002A4C5B">
        <w:rPr>
          <w:b/>
          <w:color w:val="000000" w:themeColor="text1"/>
          <w:sz w:val="28"/>
          <w:szCs w:val="28"/>
        </w:rPr>
        <w:t xml:space="preserve"> </w:t>
      </w:r>
      <w:proofErr w:type="spellStart"/>
      <w:r w:rsidRPr="002A4C5B">
        <w:rPr>
          <w:b/>
          <w:color w:val="000000" w:themeColor="text1"/>
          <w:sz w:val="28"/>
          <w:szCs w:val="28"/>
        </w:rPr>
        <w:t>hiện</w:t>
      </w:r>
      <w:proofErr w:type="spellEnd"/>
      <w:r w:rsidRPr="002A4C5B">
        <w:rPr>
          <w:b/>
          <w:color w:val="000000" w:themeColor="text1"/>
          <w:sz w:val="28"/>
          <w:szCs w:val="28"/>
        </w:rPr>
        <w:t xml:space="preserve"> </w:t>
      </w:r>
      <w:proofErr w:type="spellStart"/>
      <w:r w:rsidRPr="002A4C5B">
        <w:rPr>
          <w:b/>
          <w:color w:val="000000" w:themeColor="text1"/>
          <w:sz w:val="28"/>
          <w:szCs w:val="28"/>
        </w:rPr>
        <w:t>tình</w:t>
      </w:r>
      <w:proofErr w:type="spellEnd"/>
      <w:r w:rsidRPr="002A4C5B">
        <w:rPr>
          <w:b/>
          <w:color w:val="000000" w:themeColor="text1"/>
          <w:sz w:val="28"/>
          <w:szCs w:val="28"/>
        </w:rPr>
        <w:t xml:space="preserve"> </w:t>
      </w:r>
      <w:proofErr w:type="spellStart"/>
      <w:r w:rsidRPr="002A4C5B">
        <w:rPr>
          <w:b/>
          <w:color w:val="000000" w:themeColor="text1"/>
          <w:sz w:val="28"/>
          <w:szCs w:val="28"/>
        </w:rPr>
        <w:t>cảm</w:t>
      </w:r>
      <w:proofErr w:type="spellEnd"/>
      <w:r w:rsidRPr="002A4C5B">
        <w:rPr>
          <w:b/>
          <w:color w:val="000000" w:themeColor="text1"/>
          <w:sz w:val="28"/>
          <w:szCs w:val="28"/>
        </w:rPr>
        <w:t xml:space="preserve">, </w:t>
      </w:r>
      <w:proofErr w:type="spellStart"/>
      <w:r w:rsidRPr="002A4C5B">
        <w:rPr>
          <w:b/>
          <w:color w:val="000000" w:themeColor="text1"/>
          <w:sz w:val="28"/>
          <w:szCs w:val="28"/>
        </w:rPr>
        <w:t>cảm</w:t>
      </w:r>
      <w:proofErr w:type="spellEnd"/>
      <w:r w:rsidRPr="002A4C5B">
        <w:rPr>
          <w:b/>
          <w:color w:val="000000" w:themeColor="text1"/>
          <w:sz w:val="28"/>
          <w:szCs w:val="28"/>
        </w:rPr>
        <w:t xml:space="preserve"> </w:t>
      </w:r>
      <w:proofErr w:type="spellStart"/>
      <w:r w:rsidRPr="002A4C5B">
        <w:rPr>
          <w:b/>
          <w:color w:val="000000" w:themeColor="text1"/>
          <w:sz w:val="28"/>
          <w:szCs w:val="28"/>
        </w:rPr>
        <w:t>xúc</w:t>
      </w:r>
      <w:proofErr w:type="spellEnd"/>
      <w:r w:rsidRPr="002A4C5B">
        <w:rPr>
          <w:b/>
          <w:color w:val="000000" w:themeColor="text1"/>
          <w:sz w:val="28"/>
          <w:szCs w:val="28"/>
        </w:rPr>
        <w:t xml:space="preserve"> </w:t>
      </w:r>
      <w:proofErr w:type="spellStart"/>
      <w:r w:rsidRPr="002A4C5B">
        <w:rPr>
          <w:b/>
          <w:color w:val="000000" w:themeColor="text1"/>
          <w:sz w:val="28"/>
          <w:szCs w:val="28"/>
        </w:rPr>
        <w:t>về</w:t>
      </w:r>
      <w:proofErr w:type="spellEnd"/>
      <w:r w:rsidRPr="002A4C5B">
        <w:rPr>
          <w:b/>
          <w:color w:val="000000" w:themeColor="text1"/>
          <w:sz w:val="28"/>
          <w:szCs w:val="28"/>
        </w:rPr>
        <w:t xml:space="preserve"> </w:t>
      </w:r>
      <w:proofErr w:type="spellStart"/>
      <w:r w:rsidRPr="002A4C5B">
        <w:rPr>
          <w:b/>
          <w:color w:val="000000" w:themeColor="text1"/>
          <w:sz w:val="28"/>
          <w:szCs w:val="28"/>
        </w:rPr>
        <w:t>một</w:t>
      </w:r>
      <w:proofErr w:type="spellEnd"/>
      <w:r w:rsidRPr="002A4C5B">
        <w:rPr>
          <w:b/>
          <w:color w:val="000000" w:themeColor="text1"/>
          <w:sz w:val="28"/>
          <w:szCs w:val="28"/>
        </w:rPr>
        <w:t xml:space="preserve"> </w:t>
      </w:r>
      <w:proofErr w:type="spellStart"/>
      <w:r w:rsidRPr="002A4C5B">
        <w:rPr>
          <w:b/>
          <w:color w:val="000000" w:themeColor="text1"/>
          <w:sz w:val="28"/>
          <w:szCs w:val="28"/>
        </w:rPr>
        <w:t>câu</w:t>
      </w:r>
      <w:proofErr w:type="spellEnd"/>
      <w:r w:rsidRPr="002A4C5B">
        <w:rPr>
          <w:b/>
          <w:color w:val="000000" w:themeColor="text1"/>
          <w:sz w:val="28"/>
          <w:szCs w:val="28"/>
        </w:rPr>
        <w:t xml:space="preserve"> </w:t>
      </w:r>
      <w:proofErr w:type="spellStart"/>
      <w:proofErr w:type="gramStart"/>
      <w:r w:rsidRPr="002A4C5B">
        <w:rPr>
          <w:b/>
          <w:color w:val="000000" w:themeColor="text1"/>
          <w:sz w:val="28"/>
          <w:szCs w:val="28"/>
        </w:rPr>
        <w:t>chuyện</w:t>
      </w:r>
      <w:proofErr w:type="spellEnd"/>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193</w:t>
      </w:r>
      <w:bookmarkEnd w:id="0"/>
    </w:p>
    <w:p w:rsidR="00D248C2" w:rsidRPr="002A4C5B" w:rsidRDefault="00D248C2" w:rsidP="00D248C2">
      <w:pPr>
        <w:jc w:val="both"/>
        <w:rPr>
          <w:rFonts w:eastAsia="Calibri"/>
          <w:b/>
          <w:bCs/>
          <w:iCs/>
          <w:noProof/>
          <w:color w:val="000000" w:themeColor="text1"/>
          <w:sz w:val="28"/>
          <w:szCs w:val="28"/>
          <w:lang w:val="en-GB"/>
        </w:rPr>
      </w:pPr>
      <w:bookmarkStart w:id="1" w:name="_Hlk171541545"/>
      <w:bookmarkStart w:id="2" w:name="_Hlk171605902"/>
      <w:r w:rsidRPr="002A4C5B">
        <w:rPr>
          <w:rFonts w:eastAsia="Calibri"/>
          <w:b/>
          <w:bCs/>
          <w:iCs/>
          <w:noProof/>
          <w:color w:val="000000" w:themeColor="text1"/>
          <w:sz w:val="28"/>
          <w:szCs w:val="28"/>
          <w:lang w:val="en-GB"/>
        </w:rPr>
        <w:t>I.YÊU CẦU CẦN ĐẠT</w:t>
      </w:r>
    </w:p>
    <w:p w:rsidR="00D248C2" w:rsidRPr="002A4C5B" w:rsidRDefault="00D248C2" w:rsidP="00D248C2">
      <w:pPr>
        <w:jc w:val="both"/>
        <w:rPr>
          <w:rFonts w:eastAsia="Arial"/>
          <w:color w:val="000000" w:themeColor="text1"/>
          <w:sz w:val="28"/>
          <w:szCs w:val="28"/>
          <w:lang w:val="vi-VN"/>
        </w:rPr>
      </w:pPr>
      <w:r w:rsidRPr="002A4C5B">
        <w:rPr>
          <w:rFonts w:eastAsia="Arial"/>
          <w:noProof/>
          <w:color w:val="000000" w:themeColor="text1"/>
          <w:sz w:val="28"/>
          <w:szCs w:val="28"/>
          <w:lang w:val="en-GB"/>
        </w:rPr>
        <w:t>-</w:t>
      </w:r>
      <w:r w:rsidRPr="002A4C5B">
        <w:rPr>
          <w:rFonts w:eastAsia="Arial"/>
          <w:color w:val="000000" w:themeColor="text1"/>
          <w:sz w:val="28"/>
          <w:szCs w:val="28"/>
          <w:lang w:val="vi-VN"/>
        </w:rPr>
        <w:t xml:space="preserve"> Nhận diện được đoạn văn thể hiện tình cảm, cảm xúc về một câu chuyện.</w:t>
      </w:r>
    </w:p>
    <w:p w:rsidR="00D248C2" w:rsidRPr="002A4C5B" w:rsidRDefault="00D248C2" w:rsidP="00D248C2">
      <w:pPr>
        <w:jc w:val="both"/>
        <w:rPr>
          <w:rFonts w:eastAsia="Arial"/>
          <w:color w:val="000000" w:themeColor="text1"/>
          <w:sz w:val="28"/>
          <w:szCs w:val="28"/>
          <w:lang w:val="vi-VN"/>
        </w:rPr>
      </w:pPr>
      <w:r w:rsidRPr="002A4C5B">
        <w:rPr>
          <w:rFonts w:eastAsia="Arial"/>
          <w:color w:val="000000" w:themeColor="text1"/>
          <w:sz w:val="28"/>
          <w:szCs w:val="28"/>
          <w:lang w:val="vi-VN"/>
        </w:rPr>
        <w:t>-Tưởng tượng, viết được câu tả vẻ đẹp của đại dương trong đoạn kịch “Vì đại dương trong xanh” sau khi cuộc chiến giữa hai dòng họ tiên cá kết thúc.</w:t>
      </w:r>
    </w:p>
    <w:p w:rsidR="00D248C2" w:rsidRPr="002A4C5B" w:rsidRDefault="00D248C2" w:rsidP="00D248C2">
      <w:pPr>
        <w:jc w:val="both"/>
        <w:rPr>
          <w:rFonts w:eastAsia="Calibri"/>
          <w:b/>
          <w:bCs/>
          <w:iCs/>
          <w:noProof/>
          <w:color w:val="000000" w:themeColor="text1"/>
          <w:sz w:val="28"/>
          <w:szCs w:val="28"/>
          <w:lang w:val="vi-VN"/>
        </w:rPr>
      </w:pPr>
      <w:r w:rsidRPr="002A4C5B">
        <w:rPr>
          <w:color w:val="000000" w:themeColor="text1"/>
          <w:sz w:val="28"/>
          <w:szCs w:val="28"/>
          <w:lang w:val="vi-VN"/>
        </w:rPr>
        <w:t>-Khuyến khích học sinh phát triển khả năng tự học và quản lý cảm xúc. Phát triển kỹ năng giao tiếp và hợp tác thông qua hoạt động viết và chia sẻ. Khuyến khích khả năng giải quyết vấn đề và sáng tạo trong viết văn.</w:t>
      </w:r>
    </w:p>
    <w:p w:rsidR="00D248C2" w:rsidRPr="002A4C5B" w:rsidRDefault="00D248C2" w:rsidP="00D248C2">
      <w:pPr>
        <w:jc w:val="both"/>
        <w:rPr>
          <w:rFonts w:eastAsia="Arial"/>
          <w:noProof/>
          <w:color w:val="000000" w:themeColor="text1"/>
          <w:sz w:val="28"/>
          <w:szCs w:val="28"/>
          <w:lang w:val="vi-VN"/>
        </w:rPr>
      </w:pPr>
      <w:r w:rsidRPr="002A4C5B">
        <w:rPr>
          <w:color w:val="000000" w:themeColor="text1"/>
          <w:sz w:val="28"/>
          <w:szCs w:val="28"/>
          <w:lang w:val="vi-VN"/>
        </w:rPr>
        <w:t>-Khuyến khích học sinh thể hiện lòng nhân ái và sự đồng cảm. Thể hiện sự chăm chỉ trong quá trình viết và chỉnh sửa đoạn văn. Khuyến khích sự trung thực trong việc thể hiện cảm xúc và sự việc. Phát triển ý thức trách nhiệm trong việc học tập và viết bài.</w:t>
      </w:r>
    </w:p>
    <w:p w:rsidR="00D248C2" w:rsidRPr="002A4C5B" w:rsidRDefault="00D248C2" w:rsidP="00D248C2">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 xml:space="preserve">II. ĐỒ DÙNG DẠY HỌC </w:t>
      </w:r>
    </w:p>
    <w:p w:rsidR="00D248C2" w:rsidRPr="002A4C5B" w:rsidRDefault="00D248C2" w:rsidP="00D248C2">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1. Giáo viên</w:t>
      </w:r>
    </w:p>
    <w:p w:rsidR="00D248C2" w:rsidRPr="002A4C5B" w:rsidRDefault="00D248C2" w:rsidP="00D248C2">
      <w:pPr>
        <w:jc w:val="both"/>
        <w:rPr>
          <w:color w:val="000000" w:themeColor="text1"/>
          <w:sz w:val="28"/>
          <w:szCs w:val="28"/>
          <w:lang w:val="vi-VN"/>
        </w:rPr>
      </w:pPr>
      <w:r w:rsidRPr="002A4C5B">
        <w:rPr>
          <w:color w:val="000000" w:themeColor="text1"/>
          <w:sz w:val="28"/>
          <w:szCs w:val="28"/>
          <w:lang w:val="vi-VN"/>
        </w:rPr>
        <w:t xml:space="preserve">-Ti vi/ máy tính/ bài trình chiếu ppt </w:t>
      </w:r>
    </w:p>
    <w:p w:rsidR="00D248C2" w:rsidRPr="002A4C5B" w:rsidRDefault="00D248C2" w:rsidP="00D248C2">
      <w:pPr>
        <w:jc w:val="both"/>
        <w:rPr>
          <w:rFonts w:eastAsia="Calibri"/>
          <w:bCs/>
          <w:iCs/>
          <w:color w:val="000000" w:themeColor="text1"/>
          <w:sz w:val="28"/>
          <w:szCs w:val="28"/>
          <w:lang w:val="vi-VN"/>
        </w:rPr>
      </w:pPr>
      <w:r w:rsidRPr="002A4C5B">
        <w:rPr>
          <w:rFonts w:eastAsia="Arial"/>
          <w:color w:val="000000" w:themeColor="text1"/>
          <w:sz w:val="28"/>
          <w:szCs w:val="28"/>
          <w:lang w:val="vi-VN"/>
        </w:rPr>
        <w:t xml:space="preserve">– </w:t>
      </w:r>
      <w:r w:rsidRPr="002A4C5B">
        <w:rPr>
          <w:rFonts w:eastAsia="Calibri"/>
          <w:bCs/>
          <w:iCs/>
          <w:color w:val="000000" w:themeColor="text1"/>
          <w:sz w:val="28"/>
          <w:szCs w:val="28"/>
          <w:lang w:val="vi-VN"/>
        </w:rPr>
        <w:t>Truyện về quê hương, đất nước đã nghe, đã đọc (nếu có).</w:t>
      </w:r>
    </w:p>
    <w:p w:rsidR="00D248C2" w:rsidRPr="002A4C5B" w:rsidRDefault="00D248C2" w:rsidP="00D248C2">
      <w:pPr>
        <w:jc w:val="both"/>
        <w:rPr>
          <w:rFonts w:eastAsia="Arial"/>
          <w:b/>
          <w:bCs/>
          <w:noProof/>
          <w:color w:val="000000" w:themeColor="text1"/>
          <w:sz w:val="28"/>
          <w:szCs w:val="28"/>
          <w:lang w:val="vi-VN"/>
        </w:rPr>
      </w:pPr>
      <w:r w:rsidRPr="002A4C5B">
        <w:rPr>
          <w:rFonts w:eastAsia="Arial"/>
          <w:b/>
          <w:bCs/>
          <w:noProof/>
          <w:color w:val="000000" w:themeColor="text1"/>
          <w:sz w:val="28"/>
          <w:szCs w:val="28"/>
          <w:lang w:val="vi-VN"/>
        </w:rPr>
        <w:t>2. Học sinh</w:t>
      </w:r>
    </w:p>
    <w:p w:rsidR="00D248C2" w:rsidRPr="002A4C5B" w:rsidRDefault="00D248C2" w:rsidP="00D248C2">
      <w:pPr>
        <w:jc w:val="both"/>
        <w:rPr>
          <w:rFonts w:eastAsia="Calibri"/>
          <w:bCs/>
          <w:iCs/>
          <w:color w:val="000000" w:themeColor="text1"/>
          <w:sz w:val="28"/>
          <w:szCs w:val="28"/>
          <w:lang w:val="vi-VN"/>
        </w:rPr>
      </w:pPr>
      <w:r w:rsidRPr="002A4C5B">
        <w:rPr>
          <w:rFonts w:eastAsia="Arial"/>
          <w:color w:val="000000" w:themeColor="text1"/>
          <w:sz w:val="28"/>
          <w:szCs w:val="28"/>
          <w:lang w:val="vi-VN"/>
        </w:rPr>
        <w:t xml:space="preserve">– </w:t>
      </w:r>
      <w:r w:rsidRPr="002A4C5B">
        <w:rPr>
          <w:rFonts w:eastAsia="Calibri"/>
          <w:bCs/>
          <w:iCs/>
          <w:color w:val="000000" w:themeColor="text1"/>
          <w:sz w:val="28"/>
          <w:szCs w:val="28"/>
          <w:lang w:val="vi-VN"/>
        </w:rPr>
        <w:t>Sổ tay Tiếng Việt.</w:t>
      </w:r>
    </w:p>
    <w:p w:rsidR="00D248C2" w:rsidRPr="002A4C5B" w:rsidRDefault="00D248C2" w:rsidP="00D248C2">
      <w:pPr>
        <w:jc w:val="both"/>
        <w:rPr>
          <w:rFonts w:eastAsia="Calibri"/>
          <w:bCs/>
          <w:iCs/>
          <w:color w:val="000000" w:themeColor="text1"/>
          <w:sz w:val="28"/>
          <w:szCs w:val="28"/>
          <w:lang w:val="vi-VN"/>
        </w:rPr>
      </w:pPr>
      <w:r w:rsidRPr="002A4C5B">
        <w:rPr>
          <w:rFonts w:eastAsia="Arial"/>
          <w:color w:val="000000" w:themeColor="text1"/>
          <w:sz w:val="28"/>
          <w:szCs w:val="28"/>
          <w:lang w:val="vi-VN"/>
        </w:rPr>
        <w:t xml:space="preserve">– </w:t>
      </w:r>
      <w:r w:rsidRPr="002A4C5B">
        <w:rPr>
          <w:rFonts w:eastAsia="Calibri"/>
          <w:bCs/>
          <w:iCs/>
          <w:color w:val="000000" w:themeColor="text1"/>
          <w:sz w:val="28"/>
          <w:szCs w:val="28"/>
          <w:lang w:val="vi-VN"/>
        </w:rPr>
        <w:t>Truyện về quê hương, đất nước đã nghe, đã đọc (nếu có).</w:t>
      </w:r>
    </w:p>
    <w:p w:rsidR="00D248C2" w:rsidRPr="002A4C5B" w:rsidRDefault="00D248C2" w:rsidP="00D248C2">
      <w:pPr>
        <w:jc w:val="both"/>
        <w:rPr>
          <w:color w:val="000000" w:themeColor="text1"/>
          <w:sz w:val="28"/>
          <w:szCs w:val="28"/>
          <w:lang w:val="vi-VN"/>
        </w:rPr>
      </w:pPr>
      <w:r w:rsidRPr="002A4C5B">
        <w:rPr>
          <w:color w:val="000000" w:themeColor="text1"/>
          <w:sz w:val="28"/>
          <w:szCs w:val="28"/>
          <w:lang w:val="vi-VN"/>
        </w:rPr>
        <w:t>-SGK, VBTTV tập 2</w:t>
      </w:r>
    </w:p>
    <w:p w:rsidR="00D248C2" w:rsidRPr="002A4C5B" w:rsidRDefault="00D248C2" w:rsidP="00D248C2">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III. CÁC HOẠT ĐỘNG DẠY HỌC CHỦ YẾU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860"/>
      </w:tblGrid>
      <w:tr w:rsidR="00D248C2" w:rsidRPr="002A4C5B" w:rsidTr="002A2209">
        <w:tc>
          <w:tcPr>
            <w:tcW w:w="5238" w:type="dxa"/>
            <w:tcBorders>
              <w:top w:val="single" w:sz="4" w:space="0" w:color="auto"/>
              <w:left w:val="single" w:sz="4" w:space="0" w:color="auto"/>
              <w:bottom w:val="single" w:sz="4" w:space="0" w:color="auto"/>
              <w:right w:val="single" w:sz="4" w:space="0" w:color="auto"/>
            </w:tcBorders>
            <w:hideMark/>
          </w:tcPr>
          <w:bookmarkEnd w:id="1"/>
          <w:bookmarkEnd w:id="2"/>
          <w:p w:rsidR="00D248C2" w:rsidRPr="002A4C5B" w:rsidRDefault="00D248C2" w:rsidP="002A2209">
            <w:pPr>
              <w:spacing w:line="276" w:lineRule="auto"/>
              <w:jc w:val="center"/>
              <w:rPr>
                <w:b/>
                <w:color w:val="000000" w:themeColor="text1"/>
                <w:sz w:val="28"/>
                <w:szCs w:val="28"/>
              </w:rPr>
            </w:pPr>
            <w:r w:rsidRPr="002A4C5B">
              <w:rPr>
                <w:b/>
                <w:color w:val="000000" w:themeColor="text1"/>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D248C2" w:rsidRPr="002A4C5B" w:rsidRDefault="00D248C2" w:rsidP="002A2209">
            <w:pPr>
              <w:spacing w:line="276" w:lineRule="auto"/>
              <w:jc w:val="center"/>
              <w:rPr>
                <w:b/>
                <w:color w:val="000000" w:themeColor="text1"/>
                <w:sz w:val="28"/>
                <w:szCs w:val="28"/>
              </w:rPr>
            </w:pPr>
            <w:r w:rsidRPr="002A4C5B">
              <w:rPr>
                <w:b/>
                <w:color w:val="000000" w:themeColor="text1"/>
                <w:sz w:val="28"/>
                <w:szCs w:val="28"/>
              </w:rPr>
              <w:t>HOẠT ĐỘNG CỦA HS</w:t>
            </w:r>
          </w:p>
        </w:tc>
      </w:tr>
      <w:tr w:rsidR="00D248C2" w:rsidRPr="002A4C5B" w:rsidTr="002A2209">
        <w:tc>
          <w:tcPr>
            <w:tcW w:w="5238" w:type="dxa"/>
            <w:tcBorders>
              <w:top w:val="single" w:sz="4" w:space="0" w:color="auto"/>
              <w:left w:val="single" w:sz="4" w:space="0" w:color="auto"/>
              <w:bottom w:val="nil"/>
              <w:right w:val="single" w:sz="4" w:space="0" w:color="auto"/>
            </w:tcBorders>
            <w:hideMark/>
          </w:tcPr>
          <w:p w:rsidR="00D248C2" w:rsidRPr="002A4C5B" w:rsidRDefault="00D248C2" w:rsidP="002A2209">
            <w:pPr>
              <w:spacing w:line="276" w:lineRule="auto"/>
              <w:jc w:val="both"/>
              <w:rPr>
                <w:b/>
                <w:color w:val="000000" w:themeColor="text1"/>
                <w:sz w:val="28"/>
                <w:szCs w:val="28"/>
              </w:rPr>
            </w:pPr>
            <w:r w:rsidRPr="002A4C5B">
              <w:rPr>
                <w:b/>
                <w:color w:val="000000" w:themeColor="text1"/>
                <w:sz w:val="28"/>
                <w:szCs w:val="28"/>
              </w:rPr>
              <w:t>A</w:t>
            </w:r>
            <w:r w:rsidRPr="002A4C5B">
              <w:rPr>
                <w:color w:val="000000" w:themeColor="text1"/>
                <w:sz w:val="28"/>
                <w:szCs w:val="28"/>
              </w:rPr>
              <w:t xml:space="preserve">. </w:t>
            </w:r>
            <w:r w:rsidRPr="002A4C5B">
              <w:rPr>
                <w:b/>
                <w:color w:val="000000" w:themeColor="text1"/>
                <w:sz w:val="28"/>
                <w:szCs w:val="28"/>
              </w:rPr>
              <w:t>HOẠT ĐỘNG MỞ ĐẦU</w:t>
            </w:r>
            <w:r>
              <w:rPr>
                <w:b/>
                <w:color w:val="000000" w:themeColor="text1"/>
                <w:sz w:val="28"/>
                <w:szCs w:val="28"/>
              </w:rPr>
              <w:t>. 5’</w:t>
            </w:r>
          </w:p>
        </w:tc>
        <w:tc>
          <w:tcPr>
            <w:tcW w:w="4860" w:type="dxa"/>
            <w:tcBorders>
              <w:top w:val="single" w:sz="4" w:space="0" w:color="auto"/>
              <w:left w:val="single" w:sz="4" w:space="0" w:color="auto"/>
              <w:bottom w:val="nil"/>
              <w:right w:val="single" w:sz="4" w:space="0" w:color="auto"/>
            </w:tcBorders>
          </w:tcPr>
          <w:p w:rsidR="00D248C2" w:rsidRPr="002A4C5B" w:rsidRDefault="00D248C2" w:rsidP="002A2209">
            <w:pPr>
              <w:spacing w:line="276" w:lineRule="auto"/>
              <w:jc w:val="both"/>
              <w:rPr>
                <w:b/>
                <w:color w:val="000000" w:themeColor="text1"/>
                <w:sz w:val="28"/>
                <w:szCs w:val="28"/>
              </w:rPr>
            </w:pP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jc w:val="both"/>
              <w:rPr>
                <w:bCs/>
                <w:color w:val="000000" w:themeColor="text1"/>
                <w:sz w:val="28"/>
                <w:szCs w:val="28"/>
              </w:rPr>
            </w:pPr>
            <w:r w:rsidRPr="002A4C5B">
              <w:rPr>
                <w:b/>
                <w:color w:val="000000" w:themeColor="text1"/>
                <w:sz w:val="28"/>
                <w:szCs w:val="28"/>
              </w:rPr>
              <w:t>-</w:t>
            </w:r>
            <w:r w:rsidRPr="002A4C5B">
              <w:rPr>
                <w:bCs/>
                <w:color w:val="000000" w:themeColor="text1"/>
                <w:sz w:val="28"/>
                <w:szCs w:val="28"/>
              </w:rPr>
              <w:t xml:space="preserve">GV </w:t>
            </w:r>
            <w:proofErr w:type="spellStart"/>
            <w:r w:rsidRPr="002A4C5B">
              <w:rPr>
                <w:bCs/>
                <w:color w:val="000000" w:themeColor="text1"/>
                <w:sz w:val="28"/>
                <w:szCs w:val="28"/>
              </w:rPr>
              <w:t>cho</w:t>
            </w:r>
            <w:proofErr w:type="spellEnd"/>
            <w:r w:rsidRPr="002A4C5B">
              <w:rPr>
                <w:bCs/>
                <w:color w:val="000000" w:themeColor="text1"/>
                <w:sz w:val="28"/>
                <w:szCs w:val="28"/>
              </w:rPr>
              <w:t xml:space="preserve"> HS </w:t>
            </w:r>
            <w:proofErr w:type="spellStart"/>
            <w:r w:rsidRPr="002A4C5B">
              <w:rPr>
                <w:bCs/>
                <w:color w:val="000000" w:themeColor="text1"/>
                <w:sz w:val="28"/>
                <w:szCs w:val="28"/>
              </w:rPr>
              <w:t>khởi</w:t>
            </w:r>
            <w:proofErr w:type="spellEnd"/>
            <w:r w:rsidRPr="002A4C5B">
              <w:rPr>
                <w:bCs/>
                <w:color w:val="000000" w:themeColor="text1"/>
                <w:sz w:val="28"/>
                <w:szCs w:val="28"/>
              </w:rPr>
              <w:t xml:space="preserve"> </w:t>
            </w:r>
            <w:proofErr w:type="spellStart"/>
            <w:r w:rsidRPr="002A4C5B">
              <w:rPr>
                <w:bCs/>
                <w:color w:val="000000" w:themeColor="text1"/>
                <w:sz w:val="28"/>
                <w:szCs w:val="28"/>
              </w:rPr>
              <w:t>động</w:t>
            </w:r>
            <w:proofErr w:type="spellEnd"/>
            <w:r w:rsidRPr="002A4C5B">
              <w:rPr>
                <w:bCs/>
                <w:color w:val="000000" w:themeColor="text1"/>
                <w:sz w:val="28"/>
                <w:szCs w:val="28"/>
              </w:rPr>
              <w:t xml:space="preserve"> </w:t>
            </w:r>
            <w:proofErr w:type="spellStart"/>
            <w:r w:rsidRPr="002A4C5B">
              <w:rPr>
                <w:bCs/>
                <w:color w:val="000000" w:themeColor="text1"/>
                <w:sz w:val="28"/>
                <w:szCs w:val="28"/>
              </w:rPr>
              <w:t>nhẹ</w:t>
            </w:r>
            <w:proofErr w:type="spellEnd"/>
            <w:r w:rsidRPr="002A4C5B">
              <w:rPr>
                <w:bCs/>
                <w:color w:val="000000" w:themeColor="text1"/>
                <w:sz w:val="28"/>
                <w:szCs w:val="28"/>
              </w:rPr>
              <w:t xml:space="preserve"> </w:t>
            </w:r>
            <w:proofErr w:type="spellStart"/>
            <w:r w:rsidRPr="002A4C5B">
              <w:rPr>
                <w:bCs/>
                <w:color w:val="000000" w:themeColor="text1"/>
                <w:sz w:val="28"/>
                <w:szCs w:val="28"/>
              </w:rPr>
              <w:t>nhàng</w:t>
            </w:r>
            <w:proofErr w:type="spellEnd"/>
            <w:r w:rsidRPr="002A4C5B">
              <w:rPr>
                <w:bCs/>
                <w:color w:val="000000" w:themeColor="text1"/>
                <w:sz w:val="28"/>
                <w:szCs w:val="28"/>
              </w:rPr>
              <w:t xml:space="preserve"> </w:t>
            </w:r>
            <w:proofErr w:type="spellStart"/>
            <w:r w:rsidRPr="002A4C5B">
              <w:rPr>
                <w:bCs/>
                <w:color w:val="000000" w:themeColor="text1"/>
                <w:sz w:val="28"/>
                <w:szCs w:val="28"/>
              </w:rPr>
              <w:t>theo</w:t>
            </w:r>
            <w:proofErr w:type="spellEnd"/>
            <w:r w:rsidRPr="002A4C5B">
              <w:rPr>
                <w:bCs/>
                <w:color w:val="000000" w:themeColor="text1"/>
                <w:sz w:val="28"/>
                <w:szCs w:val="28"/>
              </w:rPr>
              <w:t xml:space="preserve"> </w:t>
            </w:r>
            <w:proofErr w:type="spellStart"/>
            <w:r w:rsidRPr="002A4C5B">
              <w:rPr>
                <w:bCs/>
                <w:color w:val="000000" w:themeColor="text1"/>
                <w:sz w:val="28"/>
                <w:szCs w:val="28"/>
              </w:rPr>
              <w:t>nhạc</w:t>
            </w:r>
            <w:proofErr w:type="spellEnd"/>
            <w:r w:rsidRPr="002A4C5B">
              <w:rPr>
                <w:bCs/>
                <w:color w:val="000000" w:themeColor="text1"/>
                <w:sz w:val="28"/>
                <w:szCs w:val="28"/>
              </w:rPr>
              <w:t xml:space="preserve">: </w:t>
            </w:r>
            <w:proofErr w:type="spellStart"/>
            <w:r w:rsidRPr="002A4C5B">
              <w:rPr>
                <w:bCs/>
                <w:color w:val="000000" w:themeColor="text1"/>
                <w:sz w:val="28"/>
                <w:szCs w:val="28"/>
              </w:rPr>
              <w:t>Những</w:t>
            </w:r>
            <w:proofErr w:type="spellEnd"/>
            <w:r w:rsidRPr="002A4C5B">
              <w:rPr>
                <w:bCs/>
                <w:color w:val="000000" w:themeColor="text1"/>
                <w:sz w:val="28"/>
                <w:szCs w:val="28"/>
              </w:rPr>
              <w:t xml:space="preserve"> </w:t>
            </w:r>
            <w:proofErr w:type="spellStart"/>
            <w:r w:rsidRPr="002A4C5B">
              <w:rPr>
                <w:bCs/>
                <w:color w:val="000000" w:themeColor="text1"/>
                <w:sz w:val="28"/>
                <w:szCs w:val="28"/>
              </w:rPr>
              <w:t>điều</w:t>
            </w:r>
            <w:proofErr w:type="spellEnd"/>
            <w:r w:rsidRPr="002A4C5B">
              <w:rPr>
                <w:bCs/>
                <w:color w:val="000000" w:themeColor="text1"/>
                <w:sz w:val="28"/>
                <w:szCs w:val="28"/>
              </w:rPr>
              <w:t xml:space="preserve"> </w:t>
            </w:r>
            <w:proofErr w:type="spellStart"/>
            <w:r w:rsidRPr="002A4C5B">
              <w:rPr>
                <w:bCs/>
                <w:color w:val="000000" w:themeColor="text1"/>
                <w:sz w:val="28"/>
                <w:szCs w:val="28"/>
              </w:rPr>
              <w:t>thầy</w:t>
            </w:r>
            <w:proofErr w:type="spellEnd"/>
            <w:r w:rsidRPr="002A4C5B">
              <w:rPr>
                <w:bCs/>
                <w:color w:val="000000" w:themeColor="text1"/>
                <w:sz w:val="28"/>
                <w:szCs w:val="28"/>
              </w:rPr>
              <w:t xml:space="preserve"> </w:t>
            </w:r>
            <w:proofErr w:type="spellStart"/>
            <w:r w:rsidRPr="002A4C5B">
              <w:rPr>
                <w:bCs/>
                <w:color w:val="000000" w:themeColor="text1"/>
                <w:sz w:val="28"/>
                <w:szCs w:val="28"/>
              </w:rPr>
              <w:t>chưa</w:t>
            </w:r>
            <w:proofErr w:type="spellEnd"/>
            <w:r w:rsidRPr="002A4C5B">
              <w:rPr>
                <w:bCs/>
                <w:color w:val="000000" w:themeColor="text1"/>
                <w:sz w:val="28"/>
                <w:szCs w:val="28"/>
              </w:rPr>
              <w:t xml:space="preserve"> </w:t>
            </w:r>
            <w:proofErr w:type="spellStart"/>
            <w:r w:rsidRPr="002A4C5B">
              <w:rPr>
                <w:bCs/>
                <w:color w:val="000000" w:themeColor="text1"/>
                <w:sz w:val="28"/>
                <w:szCs w:val="28"/>
              </w:rPr>
              <w:t>kể</w:t>
            </w:r>
            <w:proofErr w:type="spellEnd"/>
            <w:r w:rsidRPr="002A4C5B">
              <w:rPr>
                <w:bCs/>
                <w:color w:val="000000" w:themeColor="text1"/>
                <w:sz w:val="28"/>
                <w:szCs w:val="28"/>
              </w:rPr>
              <w:t>.</w:t>
            </w:r>
          </w:p>
          <w:p w:rsidR="00D248C2" w:rsidRPr="002A4C5B" w:rsidRDefault="00D248C2" w:rsidP="002A2209">
            <w:pPr>
              <w:spacing w:line="276" w:lineRule="auto"/>
              <w:jc w:val="both"/>
              <w:rPr>
                <w:bCs/>
                <w:color w:val="000000" w:themeColor="text1"/>
                <w:sz w:val="28"/>
                <w:szCs w:val="28"/>
              </w:rPr>
            </w:pPr>
            <w:r w:rsidRPr="002A4C5B">
              <w:rPr>
                <w:b/>
                <w:color w:val="000000" w:themeColor="text1"/>
                <w:sz w:val="28"/>
                <w:szCs w:val="28"/>
              </w:rPr>
              <w:t>+</w:t>
            </w:r>
            <w:proofErr w:type="spellStart"/>
            <w:r w:rsidRPr="002A4C5B">
              <w:rPr>
                <w:b/>
                <w:color w:val="000000" w:themeColor="text1"/>
                <w:sz w:val="28"/>
                <w:szCs w:val="28"/>
              </w:rPr>
              <w:t>Hỏi</w:t>
            </w:r>
            <w:proofErr w:type="spellEnd"/>
            <w:r w:rsidRPr="002A4C5B">
              <w:rPr>
                <w:b/>
                <w:color w:val="000000" w:themeColor="text1"/>
                <w:sz w:val="28"/>
                <w:szCs w:val="28"/>
              </w:rPr>
              <w:t xml:space="preserve">: </w:t>
            </w:r>
            <w:proofErr w:type="spellStart"/>
            <w:r w:rsidRPr="002A4C5B">
              <w:rPr>
                <w:bCs/>
                <w:color w:val="000000" w:themeColor="text1"/>
                <w:sz w:val="28"/>
                <w:szCs w:val="28"/>
              </w:rPr>
              <w:t>Em</w:t>
            </w:r>
            <w:proofErr w:type="spellEnd"/>
            <w:r w:rsidRPr="002A4C5B">
              <w:rPr>
                <w:bCs/>
                <w:color w:val="000000" w:themeColor="text1"/>
                <w:sz w:val="28"/>
                <w:szCs w:val="28"/>
              </w:rPr>
              <w:t xml:space="preserve"> </w:t>
            </w:r>
            <w:proofErr w:type="spellStart"/>
            <w:r w:rsidRPr="002A4C5B">
              <w:rPr>
                <w:bCs/>
                <w:color w:val="000000" w:themeColor="text1"/>
                <w:sz w:val="28"/>
                <w:szCs w:val="28"/>
              </w:rPr>
              <w:t>có</w:t>
            </w:r>
            <w:proofErr w:type="spellEnd"/>
            <w:r w:rsidRPr="002A4C5B">
              <w:rPr>
                <w:bCs/>
                <w:color w:val="000000" w:themeColor="text1"/>
                <w:sz w:val="28"/>
                <w:szCs w:val="28"/>
              </w:rPr>
              <w:t xml:space="preserve"> </w:t>
            </w:r>
            <w:proofErr w:type="spellStart"/>
            <w:r w:rsidRPr="002A4C5B">
              <w:rPr>
                <w:bCs/>
                <w:color w:val="000000" w:themeColor="text1"/>
                <w:sz w:val="28"/>
                <w:szCs w:val="28"/>
              </w:rPr>
              <w:t>cảm</w:t>
            </w:r>
            <w:proofErr w:type="spellEnd"/>
            <w:r w:rsidRPr="002A4C5B">
              <w:rPr>
                <w:bCs/>
                <w:color w:val="000000" w:themeColor="text1"/>
                <w:sz w:val="28"/>
                <w:szCs w:val="28"/>
              </w:rPr>
              <w:t xml:space="preserve"> </w:t>
            </w:r>
            <w:proofErr w:type="spellStart"/>
            <w:r w:rsidRPr="002A4C5B">
              <w:rPr>
                <w:bCs/>
                <w:color w:val="000000" w:themeColor="text1"/>
                <w:sz w:val="28"/>
                <w:szCs w:val="28"/>
              </w:rPr>
              <w:t>xúc</w:t>
            </w:r>
            <w:proofErr w:type="spellEnd"/>
            <w:r w:rsidRPr="002A4C5B">
              <w:rPr>
                <w:bCs/>
                <w:color w:val="000000" w:themeColor="text1"/>
                <w:sz w:val="28"/>
                <w:szCs w:val="28"/>
              </w:rPr>
              <w:t xml:space="preserve"> </w:t>
            </w:r>
            <w:proofErr w:type="spellStart"/>
            <w:r w:rsidRPr="002A4C5B">
              <w:rPr>
                <w:bCs/>
                <w:color w:val="000000" w:themeColor="text1"/>
                <w:sz w:val="28"/>
                <w:szCs w:val="28"/>
              </w:rPr>
              <w:t>như</w:t>
            </w:r>
            <w:proofErr w:type="spellEnd"/>
            <w:r w:rsidRPr="002A4C5B">
              <w:rPr>
                <w:bCs/>
                <w:color w:val="000000" w:themeColor="text1"/>
                <w:sz w:val="28"/>
                <w:szCs w:val="28"/>
              </w:rPr>
              <w:t xml:space="preserve"> </w:t>
            </w:r>
            <w:proofErr w:type="spellStart"/>
            <w:r w:rsidRPr="002A4C5B">
              <w:rPr>
                <w:bCs/>
                <w:color w:val="000000" w:themeColor="text1"/>
                <w:sz w:val="28"/>
                <w:szCs w:val="28"/>
              </w:rPr>
              <w:t>thế</w:t>
            </w:r>
            <w:proofErr w:type="spellEnd"/>
            <w:r w:rsidRPr="002A4C5B">
              <w:rPr>
                <w:bCs/>
                <w:color w:val="000000" w:themeColor="text1"/>
                <w:sz w:val="28"/>
                <w:szCs w:val="28"/>
              </w:rPr>
              <w:t xml:space="preserve"> </w:t>
            </w:r>
            <w:proofErr w:type="spellStart"/>
            <w:r w:rsidRPr="002A4C5B">
              <w:rPr>
                <w:bCs/>
                <w:color w:val="000000" w:themeColor="text1"/>
                <w:sz w:val="28"/>
                <w:szCs w:val="28"/>
              </w:rPr>
              <w:t>nào</w:t>
            </w:r>
            <w:proofErr w:type="spellEnd"/>
            <w:r w:rsidRPr="002A4C5B">
              <w:rPr>
                <w:bCs/>
                <w:color w:val="000000" w:themeColor="text1"/>
                <w:sz w:val="28"/>
                <w:szCs w:val="28"/>
              </w:rPr>
              <w:t xml:space="preserve"> </w:t>
            </w:r>
            <w:proofErr w:type="spellStart"/>
            <w:r w:rsidRPr="002A4C5B">
              <w:rPr>
                <w:bCs/>
                <w:color w:val="000000" w:themeColor="text1"/>
                <w:sz w:val="28"/>
                <w:szCs w:val="28"/>
              </w:rPr>
              <w:t>khi</w:t>
            </w:r>
            <w:proofErr w:type="spellEnd"/>
            <w:r w:rsidRPr="002A4C5B">
              <w:rPr>
                <w:bCs/>
                <w:color w:val="000000" w:themeColor="text1"/>
                <w:sz w:val="28"/>
                <w:szCs w:val="28"/>
              </w:rPr>
              <w:t xml:space="preserve"> </w:t>
            </w:r>
            <w:proofErr w:type="spellStart"/>
            <w:r w:rsidRPr="002A4C5B">
              <w:rPr>
                <w:bCs/>
                <w:color w:val="000000" w:themeColor="text1"/>
                <w:sz w:val="28"/>
                <w:szCs w:val="28"/>
              </w:rPr>
              <w:t>nghe</w:t>
            </w:r>
            <w:proofErr w:type="spellEnd"/>
            <w:r w:rsidRPr="002A4C5B">
              <w:rPr>
                <w:bCs/>
                <w:color w:val="000000" w:themeColor="text1"/>
                <w:sz w:val="28"/>
                <w:szCs w:val="28"/>
              </w:rPr>
              <w:t xml:space="preserve"> </w:t>
            </w:r>
            <w:proofErr w:type="spellStart"/>
            <w:r w:rsidRPr="002A4C5B">
              <w:rPr>
                <w:bCs/>
                <w:color w:val="000000" w:themeColor="text1"/>
                <w:sz w:val="28"/>
                <w:szCs w:val="28"/>
              </w:rPr>
              <w:t>bài</w:t>
            </w:r>
            <w:proofErr w:type="spellEnd"/>
            <w:r w:rsidRPr="002A4C5B">
              <w:rPr>
                <w:bCs/>
                <w:color w:val="000000" w:themeColor="text1"/>
                <w:sz w:val="28"/>
                <w:szCs w:val="28"/>
              </w:rPr>
              <w:t xml:space="preserve"> </w:t>
            </w:r>
            <w:proofErr w:type="spellStart"/>
            <w:r w:rsidRPr="002A4C5B">
              <w:rPr>
                <w:bCs/>
                <w:color w:val="000000" w:themeColor="text1"/>
                <w:sz w:val="28"/>
                <w:szCs w:val="28"/>
              </w:rPr>
              <w:t>hát</w:t>
            </w:r>
            <w:proofErr w:type="spellEnd"/>
            <w:r w:rsidRPr="002A4C5B">
              <w:rPr>
                <w:bCs/>
                <w:color w:val="000000" w:themeColor="text1"/>
                <w:sz w:val="28"/>
                <w:szCs w:val="28"/>
              </w:rPr>
              <w:t xml:space="preserve"> </w:t>
            </w:r>
            <w:proofErr w:type="spellStart"/>
            <w:r w:rsidRPr="002A4C5B">
              <w:rPr>
                <w:bCs/>
                <w:color w:val="000000" w:themeColor="text1"/>
                <w:sz w:val="28"/>
                <w:szCs w:val="28"/>
              </w:rPr>
              <w:t>này</w:t>
            </w:r>
            <w:proofErr w:type="spellEnd"/>
            <w:r w:rsidRPr="002A4C5B">
              <w:rPr>
                <w:bCs/>
                <w:color w:val="000000" w:themeColor="text1"/>
                <w:sz w:val="28"/>
                <w:szCs w:val="28"/>
              </w:rPr>
              <w:t>?</w:t>
            </w:r>
          </w:p>
        </w:tc>
        <w:tc>
          <w:tcPr>
            <w:tcW w:w="4860" w:type="dxa"/>
            <w:tcBorders>
              <w:top w:val="nil"/>
              <w:left w:val="single" w:sz="4" w:space="0" w:color="auto"/>
              <w:bottom w:val="nil"/>
              <w:right w:val="single" w:sz="4" w:space="0" w:color="auto"/>
            </w:tcBorders>
          </w:tcPr>
          <w:p w:rsidR="00D248C2" w:rsidRPr="002A4C5B" w:rsidRDefault="00D248C2" w:rsidP="002A2209">
            <w:pPr>
              <w:jc w:val="both"/>
              <w:rPr>
                <w:bCs/>
                <w:color w:val="000000" w:themeColor="text1"/>
                <w:sz w:val="28"/>
                <w:szCs w:val="28"/>
              </w:rPr>
            </w:pPr>
            <w:r w:rsidRPr="002A4C5B">
              <w:rPr>
                <w:bCs/>
                <w:color w:val="000000" w:themeColor="text1"/>
                <w:sz w:val="28"/>
                <w:szCs w:val="28"/>
              </w:rPr>
              <w:t xml:space="preserve">- HS </w:t>
            </w:r>
            <w:proofErr w:type="spellStart"/>
            <w:r w:rsidRPr="002A4C5B">
              <w:rPr>
                <w:bCs/>
                <w:color w:val="000000" w:themeColor="text1"/>
                <w:sz w:val="28"/>
                <w:szCs w:val="28"/>
              </w:rPr>
              <w:t>nghe</w:t>
            </w:r>
            <w:proofErr w:type="spellEnd"/>
            <w:r w:rsidRPr="002A4C5B">
              <w:rPr>
                <w:bCs/>
                <w:color w:val="000000" w:themeColor="text1"/>
                <w:sz w:val="28"/>
                <w:szCs w:val="28"/>
              </w:rPr>
              <w:t xml:space="preserve"> </w:t>
            </w:r>
            <w:proofErr w:type="spellStart"/>
            <w:r w:rsidRPr="002A4C5B">
              <w:rPr>
                <w:bCs/>
                <w:color w:val="000000" w:themeColor="text1"/>
                <w:sz w:val="28"/>
                <w:szCs w:val="28"/>
              </w:rPr>
              <w:t>nhạc</w:t>
            </w:r>
            <w:proofErr w:type="spellEnd"/>
          </w:p>
          <w:p w:rsidR="00D248C2" w:rsidRPr="002A4C5B" w:rsidRDefault="00D248C2" w:rsidP="002A2209">
            <w:pPr>
              <w:jc w:val="both"/>
              <w:rPr>
                <w:b/>
                <w:color w:val="000000" w:themeColor="text1"/>
                <w:sz w:val="28"/>
                <w:szCs w:val="28"/>
              </w:rPr>
            </w:pPr>
          </w:p>
          <w:p w:rsidR="00D248C2" w:rsidRPr="002A4C5B" w:rsidRDefault="00D248C2" w:rsidP="002A2209">
            <w:pPr>
              <w:spacing w:line="276" w:lineRule="auto"/>
              <w:jc w:val="both"/>
              <w:rPr>
                <w:bCs/>
                <w:color w:val="000000" w:themeColor="text1"/>
                <w:sz w:val="28"/>
                <w:szCs w:val="28"/>
              </w:rPr>
            </w:pPr>
            <w:r w:rsidRPr="002A4C5B">
              <w:rPr>
                <w:bCs/>
                <w:color w:val="000000" w:themeColor="text1"/>
                <w:sz w:val="28"/>
                <w:szCs w:val="28"/>
              </w:rPr>
              <w:t xml:space="preserve">-HS </w:t>
            </w:r>
            <w:proofErr w:type="spellStart"/>
            <w:r w:rsidRPr="002A4C5B">
              <w:rPr>
                <w:bCs/>
                <w:color w:val="000000" w:themeColor="text1"/>
                <w:sz w:val="28"/>
                <w:szCs w:val="28"/>
              </w:rPr>
              <w:t>trả</w:t>
            </w:r>
            <w:proofErr w:type="spellEnd"/>
            <w:r w:rsidRPr="002A4C5B">
              <w:rPr>
                <w:bCs/>
                <w:color w:val="000000" w:themeColor="text1"/>
                <w:sz w:val="28"/>
                <w:szCs w:val="28"/>
              </w:rPr>
              <w:t xml:space="preserve"> </w:t>
            </w:r>
            <w:proofErr w:type="spellStart"/>
            <w:r w:rsidRPr="002A4C5B">
              <w:rPr>
                <w:bCs/>
                <w:color w:val="000000" w:themeColor="text1"/>
                <w:sz w:val="28"/>
                <w:szCs w:val="28"/>
              </w:rPr>
              <w:t>lời</w:t>
            </w:r>
            <w:proofErr w:type="spellEnd"/>
            <w:r w:rsidRPr="002A4C5B">
              <w:rPr>
                <w:bCs/>
                <w:color w:val="000000" w:themeColor="text1"/>
                <w:sz w:val="28"/>
                <w:szCs w:val="28"/>
              </w:rPr>
              <w:t xml:space="preserve"> </w:t>
            </w:r>
            <w:proofErr w:type="spellStart"/>
            <w:r w:rsidRPr="002A4C5B">
              <w:rPr>
                <w:bCs/>
                <w:color w:val="000000" w:themeColor="text1"/>
                <w:sz w:val="28"/>
                <w:szCs w:val="28"/>
              </w:rPr>
              <w:t>theo</w:t>
            </w:r>
            <w:proofErr w:type="spellEnd"/>
            <w:r w:rsidRPr="002A4C5B">
              <w:rPr>
                <w:bCs/>
                <w:color w:val="000000" w:themeColor="text1"/>
                <w:sz w:val="28"/>
                <w:szCs w:val="28"/>
              </w:rPr>
              <w:t xml:space="preserve"> </w:t>
            </w:r>
            <w:proofErr w:type="spellStart"/>
            <w:r w:rsidRPr="002A4C5B">
              <w:rPr>
                <w:bCs/>
                <w:color w:val="000000" w:themeColor="text1"/>
                <w:sz w:val="28"/>
                <w:szCs w:val="28"/>
              </w:rPr>
              <w:t>cảm</w:t>
            </w:r>
            <w:proofErr w:type="spellEnd"/>
            <w:r w:rsidRPr="002A4C5B">
              <w:rPr>
                <w:bCs/>
                <w:color w:val="000000" w:themeColor="text1"/>
                <w:sz w:val="28"/>
                <w:szCs w:val="28"/>
              </w:rPr>
              <w:t xml:space="preserve"> </w:t>
            </w:r>
            <w:proofErr w:type="spellStart"/>
            <w:r w:rsidRPr="002A4C5B">
              <w:rPr>
                <w:bCs/>
                <w:color w:val="000000" w:themeColor="text1"/>
                <w:sz w:val="28"/>
                <w:szCs w:val="28"/>
              </w:rPr>
              <w:t>nhận</w:t>
            </w:r>
            <w:proofErr w:type="spellEnd"/>
            <w:r w:rsidRPr="002A4C5B">
              <w:rPr>
                <w:bCs/>
                <w:color w:val="000000" w:themeColor="text1"/>
                <w:sz w:val="28"/>
                <w:szCs w:val="28"/>
              </w:rPr>
              <w:t xml:space="preserve"> </w:t>
            </w:r>
            <w:proofErr w:type="spellStart"/>
            <w:r w:rsidRPr="002A4C5B">
              <w:rPr>
                <w:bCs/>
                <w:color w:val="000000" w:themeColor="text1"/>
                <w:sz w:val="28"/>
                <w:szCs w:val="28"/>
              </w:rPr>
              <w:t>cá</w:t>
            </w:r>
            <w:proofErr w:type="spellEnd"/>
            <w:r w:rsidRPr="002A4C5B">
              <w:rPr>
                <w:bCs/>
                <w:color w:val="000000" w:themeColor="text1"/>
                <w:sz w:val="28"/>
                <w:szCs w:val="28"/>
              </w:rPr>
              <w:t xml:space="preserve"> </w:t>
            </w:r>
            <w:proofErr w:type="spellStart"/>
            <w:r w:rsidRPr="002A4C5B">
              <w:rPr>
                <w:bCs/>
                <w:color w:val="000000" w:themeColor="text1"/>
                <w:sz w:val="28"/>
                <w:szCs w:val="28"/>
              </w:rPr>
              <w:t>nhân</w:t>
            </w:r>
            <w:proofErr w:type="spellEnd"/>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b/>
                <w:color w:val="000000" w:themeColor="text1"/>
                <w:sz w:val="28"/>
                <w:szCs w:val="28"/>
              </w:rPr>
            </w:pPr>
            <w:r w:rsidRPr="002A4C5B">
              <w:rPr>
                <w:bCs/>
                <w:color w:val="000000" w:themeColor="text1"/>
                <w:sz w:val="28"/>
                <w:szCs w:val="28"/>
              </w:rPr>
              <w:t xml:space="preserve">-GV </w:t>
            </w:r>
            <w:proofErr w:type="spellStart"/>
            <w:r w:rsidRPr="002A4C5B">
              <w:rPr>
                <w:bCs/>
                <w:color w:val="000000" w:themeColor="text1"/>
                <w:sz w:val="28"/>
                <w:szCs w:val="28"/>
              </w:rPr>
              <w:t>kết</w:t>
            </w:r>
            <w:proofErr w:type="spellEnd"/>
            <w:r w:rsidRPr="002A4C5B">
              <w:rPr>
                <w:bCs/>
                <w:color w:val="000000" w:themeColor="text1"/>
                <w:sz w:val="28"/>
                <w:szCs w:val="28"/>
              </w:rPr>
              <w:t xml:space="preserve"> </w:t>
            </w:r>
            <w:proofErr w:type="spellStart"/>
            <w:r w:rsidRPr="002A4C5B">
              <w:rPr>
                <w:bCs/>
                <w:color w:val="000000" w:themeColor="text1"/>
                <w:sz w:val="28"/>
                <w:szCs w:val="28"/>
              </w:rPr>
              <w:t>nối</w:t>
            </w:r>
            <w:proofErr w:type="spellEnd"/>
            <w:r w:rsidRPr="002A4C5B">
              <w:rPr>
                <w:bCs/>
                <w:color w:val="000000" w:themeColor="text1"/>
                <w:sz w:val="28"/>
                <w:szCs w:val="28"/>
              </w:rPr>
              <w:t xml:space="preserve"> </w:t>
            </w:r>
            <w:proofErr w:type="spellStart"/>
            <w:r w:rsidRPr="002A4C5B">
              <w:rPr>
                <w:bCs/>
                <w:color w:val="000000" w:themeColor="text1"/>
                <w:sz w:val="28"/>
                <w:szCs w:val="28"/>
              </w:rPr>
              <w:t>để</w:t>
            </w:r>
            <w:proofErr w:type="spellEnd"/>
            <w:r w:rsidRPr="002A4C5B">
              <w:rPr>
                <w:bCs/>
                <w:color w:val="000000" w:themeColor="text1"/>
                <w:sz w:val="28"/>
                <w:szCs w:val="28"/>
              </w:rPr>
              <w:t xml:space="preserve"> </w:t>
            </w:r>
            <w:proofErr w:type="spellStart"/>
            <w:r w:rsidRPr="002A4C5B">
              <w:rPr>
                <w:bCs/>
                <w:color w:val="000000" w:themeColor="text1"/>
                <w:sz w:val="28"/>
                <w:szCs w:val="28"/>
              </w:rPr>
              <w:t>vào</w:t>
            </w:r>
            <w:proofErr w:type="spellEnd"/>
            <w:r w:rsidRPr="002A4C5B">
              <w:rPr>
                <w:bCs/>
                <w:color w:val="000000" w:themeColor="text1"/>
                <w:sz w:val="28"/>
                <w:szCs w:val="28"/>
              </w:rPr>
              <w:t xml:space="preserve"> </w:t>
            </w:r>
            <w:proofErr w:type="spellStart"/>
            <w:r w:rsidRPr="002A4C5B">
              <w:rPr>
                <w:bCs/>
                <w:color w:val="000000" w:themeColor="text1"/>
                <w:sz w:val="28"/>
                <w:szCs w:val="28"/>
              </w:rPr>
              <w:t>bài</w:t>
            </w:r>
            <w:proofErr w:type="spellEnd"/>
          </w:p>
        </w:tc>
        <w:tc>
          <w:tcPr>
            <w:tcW w:w="4860" w:type="dxa"/>
            <w:tcBorders>
              <w:top w:val="nil"/>
              <w:left w:val="single" w:sz="4" w:space="0" w:color="auto"/>
              <w:bottom w:val="nil"/>
              <w:right w:val="single" w:sz="4" w:space="0" w:color="auto"/>
            </w:tcBorders>
          </w:tcPr>
          <w:p w:rsidR="00D248C2" w:rsidRPr="002A4C5B" w:rsidRDefault="00D248C2" w:rsidP="002A2209">
            <w:pPr>
              <w:spacing w:line="276" w:lineRule="auto"/>
              <w:jc w:val="both"/>
              <w:rPr>
                <w:b/>
                <w:color w:val="000000" w:themeColor="text1"/>
                <w:sz w:val="28"/>
                <w:szCs w:val="28"/>
              </w:rPr>
            </w:pP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jc w:val="both"/>
              <w:rPr>
                <w:rFonts w:eastAsia="Arial"/>
                <w:b/>
                <w:noProof/>
                <w:color w:val="000000" w:themeColor="text1"/>
                <w:sz w:val="28"/>
                <w:szCs w:val="28"/>
                <w:lang w:val="vi-VN"/>
              </w:rPr>
            </w:pPr>
            <w:r w:rsidRPr="002A4C5B">
              <w:rPr>
                <w:rFonts w:eastAsia="Arial"/>
                <w:b/>
                <w:noProof/>
                <w:color w:val="000000" w:themeColor="text1"/>
                <w:sz w:val="28"/>
                <w:szCs w:val="28"/>
                <w:lang w:val="vi-VN"/>
              </w:rPr>
              <w:t>B.</w:t>
            </w:r>
            <w:r w:rsidRPr="002A4C5B">
              <w:rPr>
                <w:rFonts w:eastAsia="Arial"/>
                <w:noProof/>
                <w:color w:val="000000" w:themeColor="text1"/>
                <w:sz w:val="28"/>
                <w:szCs w:val="28"/>
                <w:lang w:val="vi-VN"/>
              </w:rPr>
              <w:t xml:space="preserve"> </w:t>
            </w:r>
            <w:r w:rsidRPr="002A4C5B">
              <w:rPr>
                <w:rFonts w:eastAsia="Arial"/>
                <w:b/>
                <w:bCs/>
                <w:noProof/>
                <w:color w:val="000000" w:themeColor="text1"/>
                <w:sz w:val="28"/>
                <w:szCs w:val="28"/>
                <w:lang w:val="vi-VN"/>
              </w:rPr>
              <w:t>HOẠT ĐỘNG HÌNH THÀNH KIẾN THỨC MỚI</w:t>
            </w:r>
            <w:r>
              <w:rPr>
                <w:rFonts w:eastAsia="Arial"/>
                <w:b/>
                <w:bCs/>
                <w:noProof/>
                <w:color w:val="000000" w:themeColor="text1"/>
                <w:sz w:val="28"/>
                <w:szCs w:val="28"/>
              </w:rPr>
              <w:t>. 13’</w:t>
            </w:r>
            <w:r w:rsidRPr="002A4C5B">
              <w:rPr>
                <w:rFonts w:eastAsia="Arial"/>
                <w:b/>
                <w:noProof/>
                <w:color w:val="000000" w:themeColor="text1"/>
                <w:sz w:val="28"/>
                <w:szCs w:val="28"/>
                <w:lang w:val="vi-VN"/>
              </w:rPr>
              <w:t xml:space="preserve"> </w:t>
            </w:r>
          </w:p>
          <w:p w:rsidR="00D248C2" w:rsidRPr="002A4C5B" w:rsidRDefault="00D248C2" w:rsidP="002A2209">
            <w:pPr>
              <w:spacing w:line="276" w:lineRule="auto"/>
              <w:jc w:val="both"/>
              <w:rPr>
                <w:bCs/>
                <w:color w:val="000000" w:themeColor="text1"/>
                <w:sz w:val="28"/>
                <w:szCs w:val="28"/>
                <w:lang w:val="vi-VN"/>
              </w:rPr>
            </w:pPr>
            <w:r w:rsidRPr="002A4C5B">
              <w:rPr>
                <w:rFonts w:eastAsia="Arial"/>
                <w:b/>
                <w:bCs/>
                <w:noProof/>
                <w:color w:val="000000" w:themeColor="text1"/>
                <w:sz w:val="28"/>
                <w:szCs w:val="28"/>
                <w:lang w:val="vi-VN"/>
              </w:rPr>
              <w:t>3. Viết</w:t>
            </w:r>
            <w:r w:rsidRPr="002A4C5B">
              <w:rPr>
                <w:rFonts w:eastAsia="Arial"/>
                <w:b/>
                <w:bCs/>
                <w:i/>
                <w:iCs/>
                <w:noProof/>
                <w:color w:val="000000" w:themeColor="text1"/>
                <w:sz w:val="28"/>
                <w:szCs w:val="28"/>
                <w:lang w:val="vi-VN"/>
              </w:rPr>
              <w:t xml:space="preserve"> </w:t>
            </w:r>
          </w:p>
        </w:tc>
        <w:tc>
          <w:tcPr>
            <w:tcW w:w="4860" w:type="dxa"/>
            <w:tcBorders>
              <w:top w:val="nil"/>
              <w:left w:val="single" w:sz="4" w:space="0" w:color="auto"/>
              <w:bottom w:val="nil"/>
              <w:right w:val="single" w:sz="4" w:space="0" w:color="auto"/>
            </w:tcBorders>
          </w:tcPr>
          <w:p w:rsidR="00D248C2" w:rsidRPr="002A4C5B" w:rsidRDefault="00D248C2" w:rsidP="002A2209">
            <w:pPr>
              <w:spacing w:line="276" w:lineRule="auto"/>
              <w:jc w:val="both"/>
              <w:rPr>
                <w:b/>
                <w:color w:val="000000" w:themeColor="text1"/>
                <w:sz w:val="28"/>
                <w:szCs w:val="28"/>
                <w:lang w:val="vi-VN"/>
              </w:rPr>
            </w:pP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jc w:val="both"/>
              <w:rPr>
                <w:rFonts w:eastAsia="Arial"/>
                <w:color w:val="000000" w:themeColor="text1"/>
                <w:sz w:val="28"/>
                <w:szCs w:val="28"/>
                <w:lang w:val="vi-VN"/>
              </w:rPr>
            </w:pPr>
            <w:r w:rsidRPr="002A4C5B">
              <w:rPr>
                <w:b/>
                <w:i/>
                <w:iCs/>
                <w:color w:val="000000" w:themeColor="text1"/>
                <w:sz w:val="28"/>
                <w:szCs w:val="28"/>
              </w:rPr>
              <w:t xml:space="preserve">3.1. </w:t>
            </w:r>
            <w:proofErr w:type="spellStart"/>
            <w:r w:rsidRPr="002A4C5B">
              <w:rPr>
                <w:b/>
                <w:i/>
                <w:iCs/>
                <w:color w:val="000000" w:themeColor="text1"/>
                <w:sz w:val="28"/>
                <w:szCs w:val="28"/>
              </w:rPr>
              <w:t>Nhận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diện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đoạn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văn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thể</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hiện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tình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cảm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cảm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xúc</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về</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một</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câu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chuyện</w:t>
            </w:r>
            <w:proofErr w:type="spellEnd"/>
            <w:r w:rsidRPr="002A4C5B">
              <w:rPr>
                <w:rFonts w:eastAsia="Arial"/>
                <w:color w:val="000000" w:themeColor="text1"/>
                <w:sz w:val="28"/>
                <w:szCs w:val="28"/>
              </w:rPr>
              <w:t xml:space="preserve"> </w:t>
            </w: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lastRenderedPageBreak/>
              <w:t>–GV cho HS xác định yêu cầu của BT 1 và đọc bài văn.</w:t>
            </w:r>
          </w:p>
        </w:tc>
        <w:tc>
          <w:tcPr>
            <w:tcW w:w="4860" w:type="dxa"/>
            <w:tcBorders>
              <w:top w:val="nil"/>
              <w:left w:val="single" w:sz="4" w:space="0" w:color="auto"/>
              <w:bottom w:val="nil"/>
              <w:right w:val="single" w:sz="4" w:space="0" w:color="auto"/>
            </w:tcBorders>
          </w:tcPr>
          <w:p w:rsidR="00D248C2" w:rsidRPr="002A4C5B" w:rsidRDefault="00D248C2" w:rsidP="002A2209">
            <w:pPr>
              <w:jc w:val="both"/>
              <w:rPr>
                <w:color w:val="000000" w:themeColor="text1"/>
                <w:sz w:val="28"/>
                <w:szCs w:val="28"/>
                <w:lang w:val="vi-VN"/>
              </w:rPr>
            </w:pPr>
          </w:p>
          <w:p w:rsidR="00D248C2" w:rsidRPr="002A4C5B" w:rsidRDefault="00D248C2" w:rsidP="002A2209">
            <w:pPr>
              <w:jc w:val="both"/>
              <w:rPr>
                <w:color w:val="000000" w:themeColor="text1"/>
                <w:sz w:val="28"/>
                <w:szCs w:val="28"/>
                <w:lang w:val="vi-VN"/>
              </w:rPr>
            </w:pP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lastRenderedPageBreak/>
              <w:t>– HS xác định yêu cầu của BT 1 và đọc bài văn.</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lastRenderedPageBreak/>
              <w:t xml:space="preserve">–GV tổ chức cho HS trao đổi trong nhóm 4 để thực hiện yêu cầu (có thể ghi lại kết quả bằng sơ đồ vào </w:t>
            </w:r>
            <w:r w:rsidRPr="002A4C5B">
              <w:rPr>
                <w:i/>
                <w:iCs/>
                <w:color w:val="000000" w:themeColor="text1"/>
                <w:sz w:val="28"/>
                <w:szCs w:val="28"/>
                <w:lang w:val="vi-VN"/>
              </w:rPr>
              <w:t>Phiếu học tập</w:t>
            </w:r>
            <w:r w:rsidRPr="002A4C5B">
              <w:rPr>
                <w:color w:val="000000" w:themeColor="text1"/>
                <w:sz w:val="28"/>
                <w:szCs w:val="28"/>
                <w:lang w:val="vi-VN"/>
              </w:rPr>
              <w:t>).</w:t>
            </w:r>
          </w:p>
        </w:tc>
        <w:tc>
          <w:tcPr>
            <w:tcW w:w="4860" w:type="dxa"/>
            <w:tcBorders>
              <w:top w:val="nil"/>
              <w:left w:val="single" w:sz="4" w:space="0" w:color="auto"/>
              <w:bottom w:val="nil"/>
              <w:right w:val="single" w:sz="4" w:space="0" w:color="auto"/>
            </w:tcBorders>
            <w:hideMark/>
          </w:tcPr>
          <w:p w:rsidR="00D248C2" w:rsidRPr="002A4C5B" w:rsidRDefault="00D248C2" w:rsidP="002A2209">
            <w:pPr>
              <w:jc w:val="both"/>
              <w:rPr>
                <w:color w:val="000000" w:themeColor="text1"/>
                <w:sz w:val="28"/>
                <w:szCs w:val="28"/>
                <w:lang w:val="vi-VN"/>
              </w:rPr>
            </w:pPr>
            <w:r w:rsidRPr="002A4C5B">
              <w:rPr>
                <w:color w:val="000000" w:themeColor="text1"/>
                <w:sz w:val="28"/>
                <w:szCs w:val="28"/>
                <w:lang w:val="vi-VN"/>
              </w:rPr>
              <w:t xml:space="preserve">– 1 – 2 nhóm HS chia sẻ kết quả trước lớp. </w:t>
            </w:r>
          </w:p>
          <w:p w:rsidR="00D248C2" w:rsidRPr="002A4C5B" w:rsidRDefault="00D248C2" w:rsidP="002A2209">
            <w:pPr>
              <w:jc w:val="both"/>
              <w:rPr>
                <w:rFonts w:eastAsia="Arial"/>
                <w:i/>
                <w:iCs/>
                <w:color w:val="000000" w:themeColor="text1"/>
                <w:sz w:val="28"/>
                <w:szCs w:val="28"/>
                <w:lang w:val="vi-VN"/>
              </w:rPr>
            </w:pPr>
            <w:r w:rsidRPr="002A4C5B">
              <w:rPr>
                <w:rFonts w:eastAsia="Arial"/>
                <w:i/>
                <w:iCs/>
                <w:color w:val="000000" w:themeColor="text1"/>
                <w:sz w:val="28"/>
                <w:szCs w:val="28"/>
                <w:lang w:val="vi-VN"/>
              </w:rPr>
              <w:t>b. Bạn Nguyên Minh giới thiệu về câu chuyện “Bài học ở rừng” của nhà văn Lê Trâm và khẳng định tác giả dẫn dắt người đọc vào câu chuyện bằng một cách rất đặc biệt.</w:t>
            </w:r>
          </w:p>
          <w:p w:rsidR="00D248C2" w:rsidRPr="002A4C5B" w:rsidRDefault="00D248C2" w:rsidP="002A2209">
            <w:pPr>
              <w:jc w:val="both"/>
              <w:rPr>
                <w:rFonts w:eastAsia="Arial"/>
                <w:i/>
                <w:iCs/>
                <w:color w:val="000000" w:themeColor="text1"/>
                <w:sz w:val="28"/>
                <w:szCs w:val="28"/>
              </w:rPr>
            </w:pPr>
            <w:r w:rsidRPr="002A4C5B">
              <w:rPr>
                <w:rFonts w:eastAsia="Arial"/>
                <w:i/>
                <w:iCs/>
                <w:color w:val="000000" w:themeColor="text1"/>
                <w:sz w:val="28"/>
                <w:szCs w:val="28"/>
              </w:rPr>
              <w:t xml:space="preserve">c. </w:t>
            </w:r>
            <w:proofErr w:type="spellStart"/>
            <w:r w:rsidRPr="002A4C5B">
              <w:rPr>
                <w:rFonts w:eastAsia="Arial"/>
                <w:i/>
                <w:iCs/>
                <w:color w:val="000000" w:themeColor="text1"/>
                <w:sz w:val="28"/>
                <w:szCs w:val="28"/>
              </w:rPr>
              <w:t>Các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từ</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ngữ</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câu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văn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thể</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hiện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tình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cảm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cảm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xúc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bạn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câu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chuyện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trải</w:t>
            </w:r>
            <w:proofErr w:type="spellEnd"/>
            <w:r w:rsidRPr="002A4C5B">
              <w:rPr>
                <w:rFonts w:eastAsia="Arial"/>
                <w:i/>
                <w:iCs/>
                <w:color w:val="000000" w:themeColor="text1"/>
                <w:sz w:val="28"/>
                <w:szCs w:val="28"/>
              </w:rPr>
              <w:t xml:space="preserve"> qua </w:t>
            </w:r>
            <w:proofErr w:type="spellStart"/>
            <w:r w:rsidRPr="002A4C5B">
              <w:rPr>
                <w:rFonts w:eastAsia="Arial"/>
                <w:i/>
                <w:iCs/>
                <w:color w:val="000000" w:themeColor="text1"/>
                <w:sz w:val="28"/>
                <w:szCs w:val="28"/>
              </w:rPr>
              <w:t>nhiều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cung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bậc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cảm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xúc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ngỡ</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ngàng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náo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nức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hồi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hộp</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lắng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nghe</w:t>
            </w:r>
            <w:proofErr w:type="spellEnd"/>
            <w:proofErr w:type="gramStart"/>
            <w:r w:rsidRPr="002A4C5B">
              <w:rPr>
                <w:rFonts w:eastAsia="Arial"/>
                <w:i/>
                <w:iCs/>
                <w:color w:val="000000" w:themeColor="text1"/>
                <w:sz w:val="28"/>
                <w:szCs w:val="28"/>
              </w:rPr>
              <w:t>;...</w:t>
            </w:r>
            <w:proofErr w:type="gramEnd"/>
          </w:p>
          <w:p w:rsidR="00D248C2" w:rsidRPr="002A4C5B" w:rsidRDefault="00D248C2" w:rsidP="002A2209">
            <w:pPr>
              <w:spacing w:line="276" w:lineRule="auto"/>
              <w:jc w:val="both"/>
              <w:rPr>
                <w:rFonts w:eastAsia="Arial"/>
                <w:color w:val="000000" w:themeColor="text1"/>
                <w:sz w:val="28"/>
                <w:szCs w:val="28"/>
              </w:rPr>
            </w:pPr>
            <w:proofErr w:type="gramStart"/>
            <w:r w:rsidRPr="002A4C5B">
              <w:rPr>
                <w:rFonts w:eastAsia="Arial"/>
                <w:i/>
                <w:iCs/>
                <w:color w:val="000000" w:themeColor="text1"/>
                <w:sz w:val="28"/>
                <w:szCs w:val="28"/>
              </w:rPr>
              <w:t>d</w:t>
            </w:r>
            <w:proofErr w:type="gramEnd"/>
            <w:r w:rsidRPr="002A4C5B">
              <w:rPr>
                <w:rFonts w:eastAsia="Arial"/>
                <w:i/>
                <w:iCs/>
                <w:color w:val="000000" w:themeColor="text1"/>
                <w:sz w:val="28"/>
                <w:szCs w:val="28"/>
              </w:rPr>
              <w:t xml:space="preserve">. Ở </w:t>
            </w:r>
            <w:proofErr w:type="spellStart"/>
            <w:r w:rsidRPr="002A4C5B">
              <w:rPr>
                <w:rFonts w:eastAsia="Arial"/>
                <w:i/>
                <w:iCs/>
                <w:color w:val="000000" w:themeColor="text1"/>
                <w:sz w:val="28"/>
                <w:szCs w:val="28"/>
              </w:rPr>
              <w:t>câu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cuối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bạn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đưa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ra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những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suy</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nghĩ</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trăn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trở</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về</w:t>
            </w:r>
            <w:proofErr w:type="spellEnd"/>
            <w:r w:rsidRPr="002A4C5B">
              <w:rPr>
                <w:rFonts w:eastAsia="Arial"/>
                <w:i/>
                <w:iCs/>
                <w:color w:val="000000" w:themeColor="text1"/>
                <w:sz w:val="28"/>
                <w:szCs w:val="28"/>
              </w:rPr>
              <w:t xml:space="preserve"> ý </w:t>
            </w:r>
            <w:proofErr w:type="spellStart"/>
            <w:r w:rsidRPr="002A4C5B">
              <w:rPr>
                <w:rFonts w:eastAsia="Arial"/>
                <w:i/>
                <w:iCs/>
                <w:color w:val="000000" w:themeColor="text1"/>
                <w:sz w:val="28"/>
                <w:szCs w:val="28"/>
              </w:rPr>
              <w:t>thức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trách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nhiệm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con </w:t>
            </w:r>
            <w:proofErr w:type="spellStart"/>
            <w:r w:rsidRPr="002A4C5B">
              <w:rPr>
                <w:rFonts w:eastAsia="Arial"/>
                <w:i/>
                <w:iCs/>
                <w:color w:val="000000" w:themeColor="text1"/>
                <w:sz w:val="28"/>
                <w:szCs w:val="28"/>
              </w:rPr>
              <w:t>người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đối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việc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bảo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vê</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rừng</w:t>
            </w:r>
            <w:proofErr w:type="spellEnd"/>
            <w:r w:rsidRPr="002A4C5B">
              <w:rPr>
                <w:rFonts w:eastAsia="Arial"/>
                <w:i/>
                <w:iCs/>
                <w:color w:val="000000" w:themeColor="text1"/>
                <w:sz w:val="28"/>
                <w:szCs w:val="28"/>
              </w:rPr>
              <w:t>.</w:t>
            </w:r>
          </w:p>
        </w:tc>
      </w:tr>
      <w:tr w:rsidR="00D248C2" w:rsidRPr="002A4C5B" w:rsidTr="002A2209">
        <w:tc>
          <w:tcPr>
            <w:tcW w:w="5238" w:type="dxa"/>
            <w:tcBorders>
              <w:top w:val="nil"/>
              <w:left w:val="single" w:sz="4" w:space="0" w:color="auto"/>
              <w:bottom w:val="nil"/>
              <w:right w:val="single" w:sz="4" w:space="0" w:color="auto"/>
            </w:tcBorders>
          </w:tcPr>
          <w:p w:rsidR="00D248C2" w:rsidRPr="002A4C5B" w:rsidRDefault="00D248C2" w:rsidP="002A2209">
            <w:pPr>
              <w:spacing w:line="276" w:lineRule="auto"/>
              <w:jc w:val="both"/>
              <w:rPr>
                <w:color w:val="000000" w:themeColor="text1"/>
                <w:sz w:val="28"/>
                <w:szCs w:val="28"/>
              </w:rPr>
            </w:pP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-HS </w:t>
            </w:r>
            <w:proofErr w:type="spellStart"/>
            <w:r w:rsidRPr="002A4C5B">
              <w:rPr>
                <w:color w:val="000000" w:themeColor="text1"/>
                <w:sz w:val="28"/>
                <w:szCs w:val="28"/>
              </w:rPr>
              <w:t>cả</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 xml:space="preserve">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proofErr w:type="spellStart"/>
            <w:r w:rsidRPr="002A4C5B">
              <w:rPr>
                <w:color w:val="000000" w:themeColor="text1"/>
                <w:sz w:val="28"/>
                <w:szCs w:val="28"/>
              </w:rPr>
              <w:t>đánh</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r w:rsidRPr="002A4C5B">
              <w:rPr>
                <w:color w:val="000000" w:themeColor="text1"/>
                <w:sz w:val="28"/>
                <w:szCs w:val="28"/>
              </w:rPr>
              <w:sym w:font="Wingdings" w:char="F0E0"/>
            </w:r>
            <w:r w:rsidRPr="002A4C5B">
              <w:rPr>
                <w:color w:val="000000" w:themeColor="text1"/>
                <w:sz w:val="28"/>
                <w:szCs w:val="28"/>
              </w:rPr>
              <w:t xml:space="preserve"> </w:t>
            </w:r>
            <w:proofErr w:type="spellStart"/>
            <w:r w:rsidRPr="002A4C5B">
              <w:rPr>
                <w:color w:val="000000" w:themeColor="text1"/>
                <w:sz w:val="28"/>
                <w:szCs w:val="28"/>
              </w:rPr>
              <w:t>rút</w:t>
            </w:r>
            <w:proofErr w:type="spellEnd"/>
            <w:r w:rsidRPr="002A4C5B">
              <w:rPr>
                <w:color w:val="000000" w:themeColor="text1"/>
                <w:sz w:val="28"/>
                <w:szCs w:val="28"/>
              </w:rPr>
              <w:t xml:space="preserve"> </w:t>
            </w:r>
            <w:proofErr w:type="spellStart"/>
            <w:r w:rsidRPr="002A4C5B">
              <w:rPr>
                <w:color w:val="000000" w:themeColor="text1"/>
                <w:sz w:val="28"/>
                <w:szCs w:val="28"/>
              </w:rPr>
              <w:t>ra</w:t>
            </w:r>
            <w:proofErr w:type="spellEnd"/>
            <w:r w:rsidRPr="002A4C5B">
              <w:rPr>
                <w:color w:val="000000" w:themeColor="text1"/>
                <w:sz w:val="28"/>
                <w:szCs w:val="28"/>
              </w:rPr>
              <w:t xml:space="preserve"> </w:t>
            </w:r>
            <w:proofErr w:type="spellStart"/>
            <w:r w:rsidRPr="002A4C5B">
              <w:rPr>
                <w:color w:val="000000" w:themeColor="text1"/>
                <w:sz w:val="28"/>
                <w:szCs w:val="28"/>
              </w:rPr>
              <w:t>nội</w:t>
            </w:r>
            <w:proofErr w:type="spellEnd"/>
            <w:r w:rsidRPr="002A4C5B">
              <w:rPr>
                <w:color w:val="000000" w:themeColor="text1"/>
                <w:sz w:val="28"/>
                <w:szCs w:val="28"/>
              </w:rPr>
              <w:t xml:space="preserve"> dung </w:t>
            </w:r>
            <w:proofErr w:type="spellStart"/>
            <w:r w:rsidRPr="002A4C5B">
              <w:rPr>
                <w:color w:val="000000" w:themeColor="text1"/>
                <w:sz w:val="28"/>
                <w:szCs w:val="28"/>
              </w:rPr>
              <w:t>ghi</w:t>
            </w:r>
            <w:proofErr w:type="spellEnd"/>
            <w:r w:rsidRPr="002A4C5B">
              <w:rPr>
                <w:color w:val="000000" w:themeColor="text1"/>
                <w:sz w:val="28"/>
                <w:szCs w:val="28"/>
              </w:rPr>
              <w:t xml:space="preserve"> </w:t>
            </w:r>
            <w:proofErr w:type="spellStart"/>
            <w:r w:rsidRPr="002A4C5B">
              <w:rPr>
                <w:color w:val="000000" w:themeColor="text1"/>
                <w:sz w:val="28"/>
                <w:szCs w:val="28"/>
              </w:rPr>
              <w:t>nhớ</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văn</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tình</w:t>
            </w:r>
            <w:proofErr w:type="spellEnd"/>
            <w:r w:rsidRPr="002A4C5B">
              <w:rPr>
                <w:color w:val="000000" w:themeColor="text1"/>
                <w:sz w:val="28"/>
                <w:szCs w:val="28"/>
              </w:rPr>
              <w:t xml:space="preserve"> </w:t>
            </w:r>
            <w:proofErr w:type="spellStart"/>
            <w:r w:rsidRPr="002A4C5B">
              <w:rPr>
                <w:color w:val="000000" w:themeColor="text1"/>
                <w:sz w:val="28"/>
                <w:szCs w:val="28"/>
              </w:rPr>
              <w:t>cảm</w:t>
            </w:r>
            <w:proofErr w:type="spellEnd"/>
            <w:r w:rsidRPr="002A4C5B">
              <w:rPr>
                <w:color w:val="000000" w:themeColor="text1"/>
                <w:sz w:val="28"/>
                <w:szCs w:val="28"/>
              </w:rPr>
              <w:t xml:space="preserve">, </w:t>
            </w:r>
            <w:proofErr w:type="spellStart"/>
            <w:r w:rsidRPr="002A4C5B">
              <w:rPr>
                <w:color w:val="000000" w:themeColor="text1"/>
                <w:sz w:val="28"/>
                <w:szCs w:val="28"/>
              </w:rPr>
              <w:t>cảm</w:t>
            </w:r>
            <w:proofErr w:type="spellEnd"/>
            <w:r w:rsidRPr="002A4C5B">
              <w:rPr>
                <w:color w:val="000000" w:themeColor="text1"/>
                <w:sz w:val="28"/>
                <w:szCs w:val="28"/>
              </w:rPr>
              <w:t xml:space="preserve"> </w:t>
            </w:r>
            <w:proofErr w:type="spellStart"/>
            <w:r w:rsidRPr="002A4C5B">
              <w:rPr>
                <w:color w:val="000000" w:themeColor="text1"/>
                <w:sz w:val="28"/>
                <w:szCs w:val="28"/>
              </w:rPr>
              <w:t>xúc</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bản</w:t>
            </w:r>
            <w:proofErr w:type="spellEnd"/>
            <w:r w:rsidRPr="002A4C5B">
              <w:rPr>
                <w:color w:val="000000" w:themeColor="text1"/>
                <w:sz w:val="28"/>
                <w:szCs w:val="28"/>
              </w:rPr>
              <w:t xml:space="preserve"> </w:t>
            </w:r>
            <w:proofErr w:type="spellStart"/>
            <w:r w:rsidRPr="002A4C5B">
              <w:rPr>
                <w:color w:val="000000" w:themeColor="text1"/>
                <w:sz w:val="28"/>
                <w:szCs w:val="28"/>
              </w:rPr>
              <w:t>thân</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câu</w:t>
            </w:r>
            <w:proofErr w:type="spellEnd"/>
            <w:r w:rsidRPr="002A4C5B">
              <w:rPr>
                <w:color w:val="000000" w:themeColor="text1"/>
                <w:sz w:val="28"/>
                <w:szCs w:val="28"/>
              </w:rPr>
              <w:t xml:space="preserve"> </w:t>
            </w:r>
            <w:proofErr w:type="spellStart"/>
            <w:r w:rsidRPr="002A4C5B">
              <w:rPr>
                <w:color w:val="000000" w:themeColor="text1"/>
                <w:sz w:val="28"/>
                <w:szCs w:val="28"/>
              </w:rPr>
              <w:t>chuyện</w:t>
            </w:r>
            <w:proofErr w:type="spellEnd"/>
            <w:r w:rsidRPr="002A4C5B">
              <w:rPr>
                <w:color w:val="000000" w:themeColor="text1"/>
                <w:sz w:val="28"/>
                <w:szCs w:val="28"/>
              </w:rPr>
              <w:t xml:space="preserve">. </w:t>
            </w: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proofErr w:type="gramStart"/>
            <w:r w:rsidRPr="002A4C5B">
              <w:rPr>
                <w:color w:val="000000" w:themeColor="text1"/>
                <w:sz w:val="28"/>
                <w:szCs w:val="28"/>
              </w:rPr>
              <w:t>–  1</w:t>
            </w:r>
            <w:proofErr w:type="gramEnd"/>
            <w:r w:rsidRPr="002A4C5B">
              <w:rPr>
                <w:color w:val="000000" w:themeColor="text1"/>
                <w:sz w:val="28"/>
                <w:szCs w:val="28"/>
              </w:rPr>
              <w:t xml:space="preserve"> – 2 HS </w:t>
            </w:r>
            <w:proofErr w:type="spellStart"/>
            <w:r w:rsidRPr="002A4C5B">
              <w:rPr>
                <w:color w:val="000000" w:themeColor="text1"/>
                <w:sz w:val="28"/>
                <w:szCs w:val="28"/>
              </w:rPr>
              <w:t>nhắc</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r w:rsidRPr="002A4C5B">
              <w:rPr>
                <w:color w:val="000000" w:themeColor="text1"/>
                <w:sz w:val="28"/>
                <w:szCs w:val="28"/>
              </w:rPr>
              <w:t xml:space="preserve"> </w:t>
            </w:r>
            <w:proofErr w:type="spellStart"/>
            <w:r w:rsidRPr="002A4C5B">
              <w:rPr>
                <w:color w:val="000000" w:themeColor="text1"/>
                <w:sz w:val="28"/>
                <w:szCs w:val="28"/>
              </w:rPr>
              <w:t>ghi</w:t>
            </w:r>
            <w:proofErr w:type="spellEnd"/>
            <w:r w:rsidRPr="002A4C5B">
              <w:rPr>
                <w:color w:val="000000" w:themeColor="text1"/>
                <w:sz w:val="28"/>
                <w:szCs w:val="28"/>
              </w:rPr>
              <w:t xml:space="preserve"> </w:t>
            </w:r>
            <w:proofErr w:type="spellStart"/>
            <w:r w:rsidRPr="002A4C5B">
              <w:rPr>
                <w:color w:val="000000" w:themeColor="text1"/>
                <w:sz w:val="28"/>
                <w:szCs w:val="28"/>
              </w:rPr>
              <w:t>nhớ</w:t>
            </w:r>
            <w:proofErr w:type="spellEnd"/>
            <w:r w:rsidRPr="002A4C5B">
              <w:rPr>
                <w:color w:val="000000" w:themeColor="text1"/>
                <w:sz w:val="28"/>
                <w:szCs w:val="28"/>
              </w:rPr>
              <w:t>.</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b/>
                <w:color w:val="000000" w:themeColor="text1"/>
                <w:sz w:val="28"/>
                <w:szCs w:val="28"/>
              </w:rPr>
              <w:t>C.LUYỆN TẬP</w:t>
            </w:r>
            <w:r>
              <w:rPr>
                <w:b/>
                <w:color w:val="000000" w:themeColor="text1"/>
                <w:sz w:val="28"/>
                <w:szCs w:val="28"/>
              </w:rPr>
              <w:t>. 10’</w:t>
            </w:r>
          </w:p>
        </w:tc>
        <w:tc>
          <w:tcPr>
            <w:tcW w:w="4860" w:type="dxa"/>
            <w:tcBorders>
              <w:top w:val="nil"/>
              <w:left w:val="single" w:sz="4" w:space="0" w:color="auto"/>
              <w:bottom w:val="nil"/>
              <w:right w:val="single" w:sz="4" w:space="0" w:color="auto"/>
            </w:tcBorders>
          </w:tcPr>
          <w:p w:rsidR="00D248C2" w:rsidRPr="002A4C5B" w:rsidRDefault="00D248C2" w:rsidP="002A2209">
            <w:pPr>
              <w:spacing w:line="276" w:lineRule="auto"/>
              <w:jc w:val="both"/>
              <w:rPr>
                <w:color w:val="000000" w:themeColor="text1"/>
                <w:sz w:val="28"/>
                <w:szCs w:val="28"/>
              </w:rPr>
            </w:pP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jc w:val="both"/>
              <w:rPr>
                <w:rFonts w:eastAsia="Arial"/>
                <w:color w:val="000000" w:themeColor="text1"/>
                <w:sz w:val="28"/>
                <w:szCs w:val="28"/>
                <w:lang w:val="vi-VN"/>
              </w:rPr>
            </w:pPr>
            <w:r w:rsidRPr="002A4C5B">
              <w:rPr>
                <w:b/>
                <w:i/>
                <w:iCs/>
                <w:color w:val="000000" w:themeColor="text1"/>
                <w:sz w:val="28"/>
                <w:szCs w:val="28"/>
              </w:rPr>
              <w:t xml:space="preserve">3.2. Chia </w:t>
            </w:r>
            <w:proofErr w:type="spellStart"/>
            <w:r w:rsidRPr="002A4C5B">
              <w:rPr>
                <w:b/>
                <w:i/>
                <w:iCs/>
                <w:color w:val="000000" w:themeColor="text1"/>
                <w:sz w:val="28"/>
                <w:szCs w:val="28"/>
              </w:rPr>
              <w:t>sẻ</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câu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chuyện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đã</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nghe</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đã</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đọc</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về</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quê</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hương</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đất</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nước</w:t>
            </w:r>
            <w:proofErr w:type="spellEnd"/>
            <w:r w:rsidRPr="002A4C5B">
              <w:rPr>
                <w:rFonts w:eastAsia="Arial"/>
                <w:color w:val="000000" w:themeColor="text1"/>
                <w:sz w:val="28"/>
                <w:szCs w:val="28"/>
              </w:rPr>
              <w:t xml:space="preserve"> </w:t>
            </w: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GV cho HS xác định yêu cầu của BT 2.</w:t>
            </w:r>
          </w:p>
        </w:tc>
        <w:tc>
          <w:tcPr>
            <w:tcW w:w="4860" w:type="dxa"/>
            <w:tcBorders>
              <w:top w:val="nil"/>
              <w:left w:val="single" w:sz="4" w:space="0" w:color="auto"/>
              <w:bottom w:val="nil"/>
              <w:right w:val="single" w:sz="4" w:space="0" w:color="auto"/>
            </w:tcBorders>
          </w:tcPr>
          <w:p w:rsidR="00D248C2" w:rsidRPr="002A4C5B" w:rsidRDefault="00D248C2" w:rsidP="002A2209">
            <w:pPr>
              <w:jc w:val="both"/>
              <w:rPr>
                <w:color w:val="000000" w:themeColor="text1"/>
                <w:sz w:val="28"/>
                <w:szCs w:val="28"/>
                <w:lang w:val="vi-VN"/>
              </w:rPr>
            </w:pPr>
          </w:p>
          <w:p w:rsidR="00D248C2" w:rsidRPr="002A4C5B" w:rsidRDefault="00D248C2" w:rsidP="002A2209">
            <w:pPr>
              <w:jc w:val="both"/>
              <w:rPr>
                <w:color w:val="000000" w:themeColor="text1"/>
                <w:sz w:val="28"/>
                <w:szCs w:val="28"/>
                <w:lang w:val="vi-VN"/>
              </w:rPr>
            </w:pP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HS xác định yêu cầu của BT 2.</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jc w:val="both"/>
              <w:rPr>
                <w:color w:val="000000" w:themeColor="text1"/>
                <w:sz w:val="28"/>
                <w:szCs w:val="28"/>
                <w:lang w:val="vi-VN"/>
              </w:rPr>
            </w:pPr>
            <w:r w:rsidRPr="002A4C5B">
              <w:rPr>
                <w:color w:val="000000" w:themeColor="text1"/>
                <w:sz w:val="28"/>
                <w:szCs w:val="28"/>
                <w:lang w:val="vi-VN"/>
              </w:rPr>
              <w:t>GV đặt câu hỏi gợi ý:</w:t>
            </w:r>
          </w:p>
          <w:p w:rsidR="00D248C2" w:rsidRPr="002A4C5B" w:rsidRDefault="00D248C2" w:rsidP="002A2209">
            <w:pPr>
              <w:jc w:val="both"/>
              <w:rPr>
                <w:color w:val="000000" w:themeColor="text1"/>
                <w:sz w:val="28"/>
                <w:szCs w:val="28"/>
                <w:lang w:val="vi-VN"/>
              </w:rPr>
            </w:pPr>
            <w:r w:rsidRPr="002A4C5B">
              <w:rPr>
                <w:color w:val="000000" w:themeColor="text1"/>
                <w:sz w:val="28"/>
                <w:szCs w:val="28"/>
                <w:lang w:val="vi-VN"/>
              </w:rPr>
              <w:t>+ Em thích câu chuyện nào về quê hương, đất nước?</w:t>
            </w:r>
          </w:p>
          <w:p w:rsidR="00D248C2" w:rsidRPr="002A4C5B" w:rsidRDefault="00D248C2" w:rsidP="002A2209">
            <w:pPr>
              <w:jc w:val="both"/>
              <w:rPr>
                <w:color w:val="000000" w:themeColor="text1"/>
                <w:sz w:val="28"/>
                <w:szCs w:val="28"/>
                <w:lang w:val="vi-VN"/>
              </w:rPr>
            </w:pPr>
            <w:r w:rsidRPr="002A4C5B">
              <w:rPr>
                <w:color w:val="000000" w:themeColor="text1"/>
                <w:sz w:val="28"/>
                <w:szCs w:val="28"/>
                <w:lang w:val="vi-VN"/>
              </w:rPr>
              <w:t>+ Em có suy nghĩ, cảm xúc gì khi đọc câu chuyện đó?</w:t>
            </w: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HS thực hiện chia sẻ trong nhóm đôi hoặc nhóm nhỏ (có thể ghi chép nhanh một số thông tin vào sơ đồ tư duy đơn giản).</w:t>
            </w: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HS quan sát sơ đồ gợi ý, trả lời một số câu hỏi của GV</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-GV yêu cầu HS làm bài</w:t>
            </w:r>
          </w:p>
        </w:tc>
        <w:tc>
          <w:tcPr>
            <w:tcW w:w="4860" w:type="dxa"/>
            <w:tcBorders>
              <w:top w:val="nil"/>
              <w:left w:val="single" w:sz="4" w:space="0" w:color="auto"/>
              <w:bottom w:val="nil"/>
              <w:right w:val="single" w:sz="4" w:space="0" w:color="auto"/>
            </w:tcBorders>
            <w:hideMark/>
          </w:tcPr>
          <w:p w:rsidR="00D248C2" w:rsidRPr="002A4C5B" w:rsidRDefault="00D248C2" w:rsidP="002A2209">
            <w:pPr>
              <w:jc w:val="both"/>
              <w:rPr>
                <w:color w:val="000000" w:themeColor="text1"/>
                <w:sz w:val="28"/>
                <w:szCs w:val="28"/>
                <w:lang w:val="vi-VN"/>
              </w:rPr>
            </w:pPr>
            <w:r w:rsidRPr="002A4C5B">
              <w:rPr>
                <w:color w:val="000000" w:themeColor="text1"/>
                <w:sz w:val="28"/>
                <w:szCs w:val="28"/>
                <w:lang w:val="vi-VN"/>
              </w:rPr>
              <w:t>-HS làm bài vào VBTTV</w:t>
            </w:r>
          </w:p>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1 – 2 HS chia sẻ kết quả trước lớp.</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-GV tổ chức bình chọn</w:t>
            </w: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HS bình chọn phần chia sẻ ấn tượng nhất.</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t>- GV nhận xét, đánh giá hoạt động.</w:t>
            </w: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D248C2">
            <w:pPr>
              <w:numPr>
                <w:ilvl w:val="0"/>
                <w:numId w:val="19"/>
              </w:numPr>
              <w:spacing w:line="276" w:lineRule="auto"/>
              <w:jc w:val="both"/>
              <w:rPr>
                <w:b/>
                <w:color w:val="000000" w:themeColor="text1"/>
                <w:sz w:val="28"/>
                <w:szCs w:val="28"/>
                <w:lang w:val="vi-VN"/>
              </w:rPr>
            </w:pPr>
            <w:r w:rsidRPr="002A4C5B">
              <w:rPr>
                <w:b/>
                <w:color w:val="000000" w:themeColor="text1"/>
                <w:sz w:val="28"/>
                <w:szCs w:val="28"/>
              </w:rPr>
              <w:t xml:space="preserve">VẬN </w:t>
            </w:r>
            <w:proofErr w:type="gramStart"/>
            <w:r w:rsidRPr="002A4C5B">
              <w:rPr>
                <w:b/>
                <w:color w:val="000000" w:themeColor="text1"/>
                <w:sz w:val="28"/>
                <w:szCs w:val="28"/>
              </w:rPr>
              <w:t xml:space="preserve">DỤNG </w:t>
            </w:r>
            <w:r>
              <w:rPr>
                <w:b/>
                <w:color w:val="000000" w:themeColor="text1"/>
                <w:sz w:val="28"/>
                <w:szCs w:val="28"/>
              </w:rPr>
              <w:t>.</w:t>
            </w:r>
            <w:proofErr w:type="gramEnd"/>
            <w:r>
              <w:rPr>
                <w:b/>
                <w:color w:val="000000" w:themeColor="text1"/>
                <w:sz w:val="28"/>
                <w:szCs w:val="28"/>
              </w:rPr>
              <w:t xml:space="preserve"> 5’</w:t>
            </w:r>
          </w:p>
          <w:p w:rsidR="00D248C2" w:rsidRPr="002A4C5B" w:rsidRDefault="00D248C2" w:rsidP="002A2209">
            <w:pPr>
              <w:spacing w:line="276" w:lineRule="auto"/>
              <w:ind w:left="79"/>
              <w:jc w:val="both"/>
              <w:rPr>
                <w:b/>
                <w:color w:val="000000" w:themeColor="text1"/>
                <w:sz w:val="28"/>
                <w:szCs w:val="28"/>
              </w:rPr>
            </w:pPr>
            <w:r w:rsidRPr="002A4C5B">
              <w:rPr>
                <w:color w:val="000000" w:themeColor="text1"/>
                <w:sz w:val="28"/>
                <w:szCs w:val="28"/>
              </w:rPr>
              <w:lastRenderedPageBreak/>
              <w:t xml:space="preserve">– GV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xác</w:t>
            </w:r>
            <w:proofErr w:type="spellEnd"/>
            <w:r w:rsidRPr="002A4C5B">
              <w:rPr>
                <w:color w:val="000000" w:themeColor="text1"/>
                <w:sz w:val="28"/>
                <w:szCs w:val="28"/>
              </w:rPr>
              <w:t xml:space="preserve"> </w:t>
            </w:r>
            <w:proofErr w:type="spellStart"/>
            <w:r w:rsidRPr="002A4C5B">
              <w:rPr>
                <w:color w:val="000000" w:themeColor="text1"/>
                <w:sz w:val="28"/>
                <w:szCs w:val="28"/>
              </w:rPr>
              <w:t>định</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p>
        </w:tc>
        <w:tc>
          <w:tcPr>
            <w:tcW w:w="4860" w:type="dxa"/>
            <w:tcBorders>
              <w:top w:val="nil"/>
              <w:left w:val="single" w:sz="4" w:space="0" w:color="auto"/>
              <w:bottom w:val="nil"/>
              <w:right w:val="single" w:sz="4" w:space="0" w:color="auto"/>
            </w:tcBorders>
          </w:tcPr>
          <w:p w:rsidR="00D248C2" w:rsidRPr="002A4C5B" w:rsidRDefault="00D248C2" w:rsidP="002A2209">
            <w:pPr>
              <w:jc w:val="both"/>
              <w:rPr>
                <w:color w:val="000000" w:themeColor="text1"/>
                <w:sz w:val="28"/>
                <w:szCs w:val="28"/>
                <w:lang w:val="vi-VN"/>
              </w:rPr>
            </w:pPr>
          </w:p>
          <w:p w:rsidR="00D248C2" w:rsidRPr="002A4C5B" w:rsidRDefault="00D248C2" w:rsidP="002A2209">
            <w:pPr>
              <w:spacing w:line="276" w:lineRule="auto"/>
              <w:jc w:val="both"/>
              <w:rPr>
                <w:i/>
                <w:iCs/>
                <w:color w:val="000000" w:themeColor="text1"/>
                <w:sz w:val="28"/>
                <w:szCs w:val="28"/>
                <w:lang w:val="vi-VN"/>
              </w:rPr>
            </w:pPr>
            <w:r w:rsidRPr="002A4C5B">
              <w:rPr>
                <w:color w:val="000000" w:themeColor="text1"/>
                <w:sz w:val="28"/>
                <w:szCs w:val="28"/>
                <w:lang w:val="vi-VN"/>
              </w:rPr>
              <w:lastRenderedPageBreak/>
              <w:t>-</w:t>
            </w:r>
            <w:r w:rsidRPr="002A4C5B">
              <w:rPr>
                <w:i/>
                <w:iCs/>
                <w:color w:val="000000" w:themeColor="text1"/>
                <w:sz w:val="28"/>
                <w:szCs w:val="28"/>
                <w:lang w:val="vi-VN"/>
              </w:rPr>
              <w:t xml:space="preserve"> Tưởng tượng, viết 2 – 3 câu tả vẻ đẹp của đại dương trong đoạn kịch “Vì đại dương trong xanh” sau khi cuộc chiến giữa hai dòng họ tiên cá kết thúc.</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lang w:val="vi-VN"/>
              </w:rPr>
            </w:pPr>
            <w:r w:rsidRPr="002A4C5B">
              <w:rPr>
                <w:color w:val="000000" w:themeColor="text1"/>
                <w:sz w:val="28"/>
                <w:szCs w:val="28"/>
                <w:lang w:val="vi-VN"/>
              </w:rPr>
              <w:lastRenderedPageBreak/>
              <w:t>-GV yêu cầu HS làm bài</w:t>
            </w:r>
          </w:p>
        </w:tc>
        <w:tc>
          <w:tcPr>
            <w:tcW w:w="4860" w:type="dxa"/>
            <w:tcBorders>
              <w:top w:val="nil"/>
              <w:left w:val="single" w:sz="4" w:space="0" w:color="auto"/>
              <w:bottom w:val="nil"/>
              <w:right w:val="single" w:sz="4" w:space="0" w:color="auto"/>
            </w:tcBorders>
            <w:hideMark/>
          </w:tcPr>
          <w:p w:rsidR="00D248C2" w:rsidRPr="002A4C5B" w:rsidRDefault="00D248C2" w:rsidP="002A2209">
            <w:pPr>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làm</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cá</w:t>
            </w:r>
            <w:proofErr w:type="spellEnd"/>
            <w:r w:rsidRPr="002A4C5B">
              <w:rPr>
                <w:color w:val="000000" w:themeColor="text1"/>
                <w:sz w:val="28"/>
                <w:szCs w:val="28"/>
              </w:rPr>
              <w:t xml:space="preserve"> </w:t>
            </w:r>
            <w:proofErr w:type="spellStart"/>
            <w:r w:rsidRPr="002A4C5B">
              <w:rPr>
                <w:color w:val="000000" w:themeColor="text1"/>
                <w:sz w:val="28"/>
                <w:szCs w:val="28"/>
              </w:rPr>
              <w:t>nhân</w:t>
            </w:r>
            <w:proofErr w:type="spellEnd"/>
            <w:r w:rsidRPr="002A4C5B">
              <w:rPr>
                <w:color w:val="000000" w:themeColor="text1"/>
                <w:sz w:val="28"/>
                <w:szCs w:val="28"/>
              </w:rPr>
              <w:t xml:space="preserve">, </w:t>
            </w:r>
            <w:proofErr w:type="spellStart"/>
            <w:r w:rsidRPr="002A4C5B">
              <w:rPr>
                <w:color w:val="000000" w:themeColor="text1"/>
                <w:sz w:val="28"/>
                <w:szCs w:val="28"/>
              </w:rPr>
              <w:t>viết</w:t>
            </w:r>
            <w:proofErr w:type="spellEnd"/>
            <w:r w:rsidRPr="002A4C5B">
              <w:rPr>
                <w:color w:val="000000" w:themeColor="text1"/>
                <w:sz w:val="28"/>
                <w:szCs w:val="28"/>
              </w:rPr>
              <w:t xml:space="preserve"> </w:t>
            </w:r>
            <w:proofErr w:type="spellStart"/>
            <w:r w:rsidRPr="002A4C5B">
              <w:rPr>
                <w:color w:val="000000" w:themeColor="text1"/>
                <w:sz w:val="28"/>
                <w:szCs w:val="28"/>
              </w:rPr>
              <w:t>câu</w:t>
            </w:r>
            <w:proofErr w:type="spellEnd"/>
            <w:r w:rsidRPr="002A4C5B">
              <w:rPr>
                <w:color w:val="000000" w:themeColor="text1"/>
                <w:sz w:val="28"/>
                <w:szCs w:val="28"/>
              </w:rPr>
              <w:t xml:space="preserve"> </w:t>
            </w:r>
            <w:proofErr w:type="spellStart"/>
            <w:r w:rsidRPr="002A4C5B">
              <w:rPr>
                <w:color w:val="000000" w:themeColor="text1"/>
                <w:sz w:val="28"/>
                <w:szCs w:val="28"/>
              </w:rPr>
              <w:t>vào</w:t>
            </w:r>
            <w:proofErr w:type="spellEnd"/>
            <w:r w:rsidRPr="002A4C5B">
              <w:rPr>
                <w:color w:val="000000" w:themeColor="text1"/>
                <w:sz w:val="28"/>
                <w:szCs w:val="28"/>
              </w:rPr>
              <w:t xml:space="preserve"> </w:t>
            </w:r>
            <w:proofErr w:type="spellStart"/>
            <w:r w:rsidRPr="002A4C5B">
              <w:rPr>
                <w:color w:val="000000" w:themeColor="text1"/>
                <w:sz w:val="28"/>
                <w:szCs w:val="28"/>
              </w:rPr>
              <w:t>sổ</w:t>
            </w:r>
            <w:proofErr w:type="spellEnd"/>
            <w:r w:rsidRPr="002A4C5B">
              <w:rPr>
                <w:color w:val="000000" w:themeColor="text1"/>
                <w:sz w:val="28"/>
                <w:szCs w:val="28"/>
              </w:rPr>
              <w:t xml:space="preserve"> </w:t>
            </w:r>
            <w:proofErr w:type="spellStart"/>
            <w:r w:rsidRPr="002A4C5B">
              <w:rPr>
                <w:color w:val="000000" w:themeColor="text1"/>
                <w:sz w:val="28"/>
                <w:szCs w:val="28"/>
              </w:rPr>
              <w:t>tay</w:t>
            </w:r>
            <w:proofErr w:type="spellEnd"/>
            <w:r w:rsidRPr="002A4C5B">
              <w:rPr>
                <w:color w:val="000000" w:themeColor="text1"/>
                <w:sz w:val="28"/>
                <w:szCs w:val="28"/>
              </w:rPr>
              <w:t xml:space="preserve"> </w:t>
            </w:r>
            <w:proofErr w:type="spellStart"/>
            <w:r w:rsidRPr="002A4C5B">
              <w:rPr>
                <w:color w:val="000000" w:themeColor="text1"/>
                <w:sz w:val="28"/>
                <w:szCs w:val="28"/>
              </w:rPr>
              <w:t>Tiếng</w:t>
            </w:r>
            <w:proofErr w:type="spellEnd"/>
            <w:r w:rsidRPr="002A4C5B">
              <w:rPr>
                <w:color w:val="000000" w:themeColor="text1"/>
                <w:sz w:val="28"/>
                <w:szCs w:val="28"/>
              </w:rPr>
              <w:t xml:space="preserve"> </w:t>
            </w:r>
            <w:proofErr w:type="spellStart"/>
            <w:r w:rsidRPr="002A4C5B">
              <w:rPr>
                <w:color w:val="000000" w:themeColor="text1"/>
                <w:sz w:val="28"/>
                <w:szCs w:val="28"/>
              </w:rPr>
              <w:t>Việt</w:t>
            </w:r>
            <w:proofErr w:type="spellEnd"/>
            <w:r w:rsidRPr="002A4C5B">
              <w:rPr>
                <w:color w:val="000000" w:themeColor="text1"/>
                <w:sz w:val="28"/>
                <w:szCs w:val="28"/>
              </w:rPr>
              <w:t>.</w:t>
            </w:r>
          </w:p>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 1 – 2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r>
      <w:tr w:rsidR="00D248C2" w:rsidRPr="002A4C5B" w:rsidTr="002A2209">
        <w:tc>
          <w:tcPr>
            <w:tcW w:w="5238"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proofErr w:type="spellStart"/>
            <w:r w:rsidRPr="002A4C5B">
              <w:rPr>
                <w:color w:val="000000" w:themeColor="text1"/>
                <w:sz w:val="28"/>
                <w:szCs w:val="28"/>
              </w:rPr>
              <w:t>đánh</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tổng</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học</w:t>
            </w:r>
            <w:proofErr w:type="spellEnd"/>
            <w:r w:rsidRPr="002A4C5B">
              <w:rPr>
                <w:color w:val="000000" w:themeColor="text1"/>
                <w:sz w:val="28"/>
                <w:szCs w:val="28"/>
              </w:rPr>
              <w:t>.</w:t>
            </w:r>
          </w:p>
        </w:tc>
        <w:tc>
          <w:tcPr>
            <w:tcW w:w="4860" w:type="dxa"/>
            <w:tcBorders>
              <w:top w:val="nil"/>
              <w:left w:val="single" w:sz="4" w:space="0" w:color="auto"/>
              <w:bottom w:val="nil"/>
              <w:right w:val="single" w:sz="4" w:space="0" w:color="auto"/>
            </w:tcBorders>
            <w:hideMark/>
          </w:tcPr>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D248C2" w:rsidRPr="002A4C5B" w:rsidTr="002A2209">
        <w:tc>
          <w:tcPr>
            <w:tcW w:w="5238" w:type="dxa"/>
            <w:tcBorders>
              <w:top w:val="nil"/>
              <w:left w:val="single" w:sz="4" w:space="0" w:color="auto"/>
              <w:bottom w:val="single" w:sz="4" w:space="0" w:color="auto"/>
              <w:right w:val="single" w:sz="4" w:space="0" w:color="auto"/>
            </w:tcBorders>
            <w:hideMark/>
          </w:tcPr>
          <w:p w:rsidR="00D248C2" w:rsidRPr="002A4C5B" w:rsidRDefault="00D248C2" w:rsidP="002A2209">
            <w:pPr>
              <w:jc w:val="both"/>
              <w:rPr>
                <w:b/>
                <w:bCs/>
                <w:color w:val="000000" w:themeColor="text1"/>
                <w:sz w:val="28"/>
                <w:szCs w:val="28"/>
              </w:rPr>
            </w:pPr>
            <w:r w:rsidRPr="002A4C5B">
              <w:rPr>
                <w:b/>
                <w:bCs/>
                <w:color w:val="000000" w:themeColor="text1"/>
                <w:sz w:val="28"/>
                <w:szCs w:val="28"/>
              </w:rPr>
              <w:t>*</w:t>
            </w:r>
            <w:proofErr w:type="spellStart"/>
            <w:r w:rsidRPr="002A4C5B">
              <w:rPr>
                <w:b/>
                <w:bCs/>
                <w:color w:val="000000" w:themeColor="text1"/>
                <w:sz w:val="28"/>
                <w:szCs w:val="28"/>
              </w:rPr>
              <w:t>Hoạt</w:t>
            </w:r>
            <w:proofErr w:type="spellEnd"/>
            <w:r w:rsidRPr="002A4C5B">
              <w:rPr>
                <w:b/>
                <w:bCs/>
                <w:color w:val="000000" w:themeColor="text1"/>
                <w:sz w:val="28"/>
                <w:szCs w:val="28"/>
              </w:rPr>
              <w:t xml:space="preserve"> </w:t>
            </w:r>
            <w:proofErr w:type="spellStart"/>
            <w:r w:rsidRPr="002A4C5B">
              <w:rPr>
                <w:b/>
                <w:bCs/>
                <w:color w:val="000000" w:themeColor="text1"/>
                <w:sz w:val="28"/>
                <w:szCs w:val="28"/>
              </w:rPr>
              <w:t>động</w:t>
            </w:r>
            <w:proofErr w:type="spellEnd"/>
            <w:r w:rsidRPr="002A4C5B">
              <w:rPr>
                <w:b/>
                <w:bCs/>
                <w:color w:val="000000" w:themeColor="text1"/>
                <w:sz w:val="28"/>
                <w:szCs w:val="28"/>
              </w:rPr>
              <w:t xml:space="preserve"> </w:t>
            </w:r>
            <w:proofErr w:type="spellStart"/>
            <w:r w:rsidRPr="002A4C5B">
              <w:rPr>
                <w:b/>
                <w:bCs/>
                <w:color w:val="000000" w:themeColor="text1"/>
                <w:sz w:val="28"/>
                <w:szCs w:val="28"/>
              </w:rPr>
              <w:t>nối</w:t>
            </w:r>
            <w:proofErr w:type="spellEnd"/>
            <w:r w:rsidRPr="002A4C5B">
              <w:rPr>
                <w:b/>
                <w:bCs/>
                <w:color w:val="000000" w:themeColor="text1"/>
                <w:sz w:val="28"/>
                <w:szCs w:val="28"/>
              </w:rPr>
              <w:t xml:space="preserve"> </w:t>
            </w:r>
            <w:proofErr w:type="spellStart"/>
            <w:r w:rsidRPr="002A4C5B">
              <w:rPr>
                <w:b/>
                <w:bCs/>
                <w:color w:val="000000" w:themeColor="text1"/>
                <w:sz w:val="28"/>
                <w:szCs w:val="28"/>
              </w:rPr>
              <w:t>tiếp</w:t>
            </w:r>
            <w:proofErr w:type="spellEnd"/>
            <w:r>
              <w:rPr>
                <w:b/>
                <w:bCs/>
                <w:color w:val="000000" w:themeColor="text1"/>
                <w:sz w:val="28"/>
                <w:szCs w:val="28"/>
              </w:rPr>
              <w:t>. 2’</w:t>
            </w:r>
          </w:p>
          <w:p w:rsidR="00D248C2" w:rsidRPr="002A4C5B" w:rsidRDefault="00D248C2" w:rsidP="002A2209">
            <w:pPr>
              <w:jc w:val="both"/>
              <w:rPr>
                <w:rFonts w:eastAsia="Calibri"/>
                <w:b/>
                <w:noProof/>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Chuẩn</w:t>
            </w:r>
            <w:proofErr w:type="spellEnd"/>
            <w:r w:rsidRPr="002A4C5B">
              <w:rPr>
                <w:color w:val="000000" w:themeColor="text1"/>
                <w:sz w:val="28"/>
                <w:szCs w:val="28"/>
              </w:rPr>
              <w:t xml:space="preserve"> </w:t>
            </w:r>
            <w:proofErr w:type="spellStart"/>
            <w:r w:rsidRPr="002A4C5B">
              <w:rPr>
                <w:color w:val="000000" w:themeColor="text1"/>
                <w:sz w:val="28"/>
                <w:szCs w:val="28"/>
              </w:rPr>
              <w:t>bị</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r w:rsidRPr="002A4C5B">
              <w:rPr>
                <w:rFonts w:eastAsia="Calibri"/>
                <w:b/>
                <w:noProof/>
                <w:color w:val="000000" w:themeColor="text1"/>
                <w:sz w:val="28"/>
                <w:szCs w:val="28"/>
              </w:rPr>
              <w:t>Thành phố Vì hoà bình</w:t>
            </w:r>
          </w:p>
          <w:p w:rsidR="00D248C2" w:rsidRPr="002A4C5B" w:rsidRDefault="00D248C2" w:rsidP="002A2209">
            <w:pPr>
              <w:jc w:val="both"/>
              <w:rPr>
                <w:rFonts w:eastAsia="Calibri"/>
                <w:b/>
                <w:noProof/>
                <w:color w:val="000000" w:themeColor="text1"/>
                <w:sz w:val="28"/>
                <w:szCs w:val="28"/>
              </w:rPr>
            </w:pPr>
            <w:r w:rsidRPr="002A4C5B">
              <w:rPr>
                <w:rFonts w:eastAsia="Calibri"/>
                <w:b/>
                <w:noProof/>
                <w:color w:val="000000" w:themeColor="text1"/>
                <w:sz w:val="28"/>
                <w:szCs w:val="28"/>
              </w:rPr>
              <w:t>+Đọc bài và TLCH</w:t>
            </w:r>
          </w:p>
          <w:p w:rsidR="00D248C2" w:rsidRPr="002A4C5B" w:rsidRDefault="00D248C2" w:rsidP="002A2209">
            <w:pPr>
              <w:spacing w:line="276" w:lineRule="auto"/>
              <w:jc w:val="both"/>
              <w:rPr>
                <w:rFonts w:eastAsia="Arial"/>
                <w:color w:val="000000" w:themeColor="text1"/>
                <w:sz w:val="28"/>
                <w:szCs w:val="28"/>
              </w:rPr>
            </w:pPr>
            <w:r w:rsidRPr="002A4C5B">
              <w:rPr>
                <w:bCs/>
                <w:color w:val="000000" w:themeColor="text1"/>
                <w:sz w:val="28"/>
                <w:szCs w:val="28"/>
              </w:rPr>
              <w:t>+</w:t>
            </w:r>
            <w:proofErr w:type="spellStart"/>
            <w:r w:rsidRPr="002A4C5B">
              <w:rPr>
                <w:bCs/>
                <w:color w:val="000000" w:themeColor="text1"/>
                <w:sz w:val="28"/>
                <w:szCs w:val="28"/>
              </w:rPr>
              <w:t>Tìm</w:t>
            </w:r>
            <w:proofErr w:type="spellEnd"/>
            <w:r w:rsidRPr="002A4C5B">
              <w:rPr>
                <w:bCs/>
                <w:color w:val="000000" w:themeColor="text1"/>
                <w:sz w:val="28"/>
                <w:szCs w:val="28"/>
              </w:rPr>
              <w:t xml:space="preserve"> </w:t>
            </w:r>
            <w:proofErr w:type="spellStart"/>
            <w:r w:rsidRPr="002A4C5B">
              <w:rPr>
                <w:bCs/>
                <w:color w:val="000000" w:themeColor="text1"/>
                <w:sz w:val="28"/>
                <w:szCs w:val="28"/>
              </w:rPr>
              <w:t>t</w:t>
            </w:r>
            <w:r w:rsidRPr="002A4C5B">
              <w:rPr>
                <w:rFonts w:eastAsia="Arial"/>
                <w:color w:val="000000" w:themeColor="text1"/>
                <w:sz w:val="28"/>
                <w:szCs w:val="28"/>
              </w:rPr>
              <w:t>hông</w:t>
            </w:r>
            <w:proofErr w:type="spellEnd"/>
            <w:r w:rsidRPr="002A4C5B">
              <w:rPr>
                <w:rFonts w:eastAsia="Arial"/>
                <w:color w:val="000000" w:themeColor="text1"/>
                <w:sz w:val="28"/>
                <w:szCs w:val="28"/>
              </w:rPr>
              <w:t xml:space="preserve"> tin, </w:t>
            </w:r>
            <w:proofErr w:type="spellStart"/>
            <w:r w:rsidRPr="002A4C5B">
              <w:rPr>
                <w:rFonts w:eastAsia="Arial"/>
                <w:color w:val="000000" w:themeColor="text1"/>
                <w:sz w:val="28"/>
                <w:szCs w:val="28"/>
              </w:rPr>
              <w:t>tranh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ảnh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một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thành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tựu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hoặc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công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trình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tiêu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biểu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Thủ</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đô</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em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biết</w:t>
            </w:r>
            <w:proofErr w:type="spellEnd"/>
            <w:r w:rsidRPr="002A4C5B">
              <w:rPr>
                <w:rFonts w:eastAsia="Arial"/>
                <w:color w:val="000000" w:themeColor="text1"/>
                <w:sz w:val="28"/>
                <w:szCs w:val="28"/>
              </w:rPr>
              <w:t>.</w:t>
            </w:r>
          </w:p>
        </w:tc>
        <w:tc>
          <w:tcPr>
            <w:tcW w:w="4860" w:type="dxa"/>
            <w:tcBorders>
              <w:top w:val="nil"/>
              <w:left w:val="single" w:sz="4" w:space="0" w:color="auto"/>
              <w:bottom w:val="single" w:sz="4" w:space="0" w:color="auto"/>
              <w:right w:val="single" w:sz="4" w:space="0" w:color="auto"/>
            </w:tcBorders>
          </w:tcPr>
          <w:p w:rsidR="00D248C2" w:rsidRPr="002A4C5B" w:rsidRDefault="00D248C2" w:rsidP="002A2209">
            <w:pPr>
              <w:jc w:val="both"/>
              <w:rPr>
                <w:color w:val="000000" w:themeColor="text1"/>
                <w:sz w:val="28"/>
                <w:szCs w:val="28"/>
              </w:rPr>
            </w:pPr>
          </w:p>
          <w:p w:rsidR="00D248C2" w:rsidRPr="002A4C5B" w:rsidRDefault="00D248C2"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nhà</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p>
        </w:tc>
      </w:tr>
    </w:tbl>
    <w:p w:rsidR="00D248C2" w:rsidRPr="002A4C5B" w:rsidRDefault="00D248C2" w:rsidP="00D248C2">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D248C2" w:rsidRPr="002A4C5B" w:rsidRDefault="00D248C2" w:rsidP="00D248C2">
      <w:pPr>
        <w:rPr>
          <w:color w:val="000000" w:themeColor="text1"/>
          <w:sz w:val="28"/>
          <w:szCs w:val="28"/>
        </w:rPr>
      </w:pPr>
      <w:r w:rsidRPr="002A4C5B">
        <w:rPr>
          <w:color w:val="000000" w:themeColor="text1"/>
          <w:sz w:val="28"/>
          <w:szCs w:val="28"/>
        </w:rPr>
        <w:t>…………………………………..…………………………………………………..</w:t>
      </w:r>
    </w:p>
    <w:p w:rsidR="00F86D75" w:rsidRPr="00D248C2" w:rsidRDefault="00D248C2" w:rsidP="00D248C2">
      <w:r w:rsidRPr="002A4C5B">
        <w:rPr>
          <w:color w:val="000000" w:themeColor="text1"/>
          <w:sz w:val="28"/>
          <w:szCs w:val="28"/>
        </w:rPr>
        <w:t>……………………………………………………………………………………….……………………………………………………………………………………….</w:t>
      </w:r>
    </w:p>
    <w:sectPr w:rsidR="00F86D75" w:rsidRPr="00D2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2">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3">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4">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5">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6">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7">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8">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9">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0">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1">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2">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13">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14">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15">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16">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17">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18">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
  </w:num>
  <w:num w:numId="5">
    <w:abstractNumId w:val="14"/>
  </w:num>
  <w:num w:numId="6">
    <w:abstractNumId w:val="0"/>
  </w:num>
  <w:num w:numId="7">
    <w:abstractNumId w:val="4"/>
  </w:num>
  <w:num w:numId="8">
    <w:abstractNumId w:val="13"/>
  </w:num>
  <w:num w:numId="9">
    <w:abstractNumId w:val="9"/>
  </w:num>
  <w:num w:numId="10">
    <w:abstractNumId w:val="2"/>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16"/>
  </w:num>
  <w:num w:numId="14">
    <w:abstractNumId w:val="7"/>
  </w:num>
  <w:num w:numId="15">
    <w:abstractNumId w:val="15"/>
  </w:num>
  <w:num w:numId="16">
    <w:abstractNumId w:val="3"/>
  </w:num>
  <w:num w:numId="17">
    <w:abstractNumId w:val="8"/>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46794B"/>
    <w:rsid w:val="004A1F3B"/>
    <w:rsid w:val="008E4ACB"/>
    <w:rsid w:val="009C019E"/>
    <w:rsid w:val="00A3367A"/>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2025-03-25T12:49:00Z</dcterms:created>
  <dcterms:modified xsi:type="dcterms:W3CDTF">2025-03-25T13:40:00Z</dcterms:modified>
</cp:coreProperties>
</file>