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F5" w:rsidRDefault="00985AF5" w:rsidP="00985AF5">
      <w:pPr>
        <w:pStyle w:val="ListParagraph"/>
        <w:ind w:left="0"/>
        <w:rPr>
          <w:rFonts w:ascii="Times New Roman" w:hAnsi="Times New Roman"/>
          <w:sz w:val="28"/>
          <w:szCs w:val="28"/>
        </w:rPr>
      </w:pPr>
      <w:r>
        <w:rPr>
          <w:rFonts w:ascii="Times New Roman" w:hAnsi="Times New Roman"/>
          <w:sz w:val="28"/>
          <w:szCs w:val="28"/>
        </w:rPr>
        <w:t>Thứ 5</w:t>
      </w:r>
    </w:p>
    <w:p w:rsidR="00985AF5" w:rsidRPr="002B154C" w:rsidRDefault="00985AF5" w:rsidP="00985AF5">
      <w:pPr>
        <w:pStyle w:val="ListParagraph"/>
        <w:ind w:left="0"/>
        <w:rPr>
          <w:rFonts w:ascii="Times New Roman" w:hAnsi="Times New Roman"/>
          <w:b/>
          <w:sz w:val="28"/>
          <w:szCs w:val="28"/>
        </w:rPr>
      </w:pPr>
      <w:r w:rsidRPr="002B154C">
        <w:rPr>
          <w:rFonts w:ascii="Times New Roman" w:hAnsi="Times New Roman"/>
          <w:sz w:val="28"/>
          <w:szCs w:val="28"/>
        </w:rPr>
        <w:t>Soạ</w:t>
      </w:r>
      <w:r>
        <w:rPr>
          <w:rFonts w:ascii="Times New Roman" w:hAnsi="Times New Roman"/>
          <w:sz w:val="28"/>
          <w:szCs w:val="28"/>
        </w:rPr>
        <w:t>n ngày 18</w:t>
      </w:r>
      <w:r w:rsidRPr="002B154C">
        <w:rPr>
          <w:rFonts w:ascii="Times New Roman" w:hAnsi="Times New Roman"/>
          <w:sz w:val="28"/>
          <w:szCs w:val="28"/>
        </w:rPr>
        <w:t>/10/</w:t>
      </w:r>
      <w:r>
        <w:rPr>
          <w:rFonts w:ascii="Times New Roman" w:hAnsi="Times New Roman"/>
          <w:sz w:val="28"/>
          <w:szCs w:val="28"/>
        </w:rPr>
        <w:t>2023</w:t>
      </w:r>
    </w:p>
    <w:p w:rsidR="00985AF5" w:rsidRPr="008B55F6" w:rsidRDefault="00985AF5" w:rsidP="00985AF5">
      <w:pPr>
        <w:rPr>
          <w:b/>
          <w:sz w:val="28"/>
          <w:szCs w:val="28"/>
        </w:rPr>
      </w:pPr>
      <w:r w:rsidRPr="002B154C">
        <w:rPr>
          <w:sz w:val="28"/>
          <w:szCs w:val="28"/>
        </w:rPr>
        <w:t>Dạ</w:t>
      </w:r>
      <w:r>
        <w:rPr>
          <w:sz w:val="28"/>
          <w:szCs w:val="28"/>
        </w:rPr>
        <w:t>y ngày 19</w:t>
      </w:r>
      <w:r w:rsidRPr="002B154C">
        <w:rPr>
          <w:sz w:val="28"/>
          <w:szCs w:val="28"/>
        </w:rPr>
        <w:t>/10/</w:t>
      </w:r>
      <w:r>
        <w:rPr>
          <w:sz w:val="28"/>
          <w:szCs w:val="28"/>
        </w:rPr>
        <w:t>2023</w:t>
      </w:r>
      <w:r w:rsidRPr="008B55F6">
        <w:rPr>
          <w:b/>
          <w:sz w:val="28"/>
          <w:szCs w:val="28"/>
          <w:lang w:val="vi-VN"/>
        </w:rPr>
        <w:t>Môn học</w:t>
      </w:r>
      <w:r w:rsidRPr="008B55F6">
        <w:rPr>
          <w:b/>
          <w:sz w:val="28"/>
          <w:szCs w:val="28"/>
        </w:rPr>
        <w:t>:Tiếng Việt</w:t>
      </w:r>
    </w:p>
    <w:p w:rsidR="00985AF5" w:rsidRPr="008B55F6" w:rsidRDefault="00985AF5" w:rsidP="00985AF5">
      <w:pPr>
        <w:pStyle w:val="ListParagraph"/>
        <w:ind w:left="0"/>
        <w:jc w:val="center"/>
        <w:rPr>
          <w:rFonts w:ascii="Times New Roman" w:hAnsi="Times New Roman"/>
          <w:b/>
          <w:sz w:val="28"/>
          <w:szCs w:val="28"/>
        </w:rPr>
      </w:pPr>
      <w:r w:rsidRPr="008B55F6">
        <w:rPr>
          <w:rFonts w:ascii="Times New Roman" w:hAnsi="Times New Roman"/>
          <w:b/>
          <w:sz w:val="28"/>
          <w:szCs w:val="28"/>
        </w:rPr>
        <w:t xml:space="preserve">Chủ đề: </w:t>
      </w:r>
    </w:p>
    <w:p w:rsidR="00985AF5" w:rsidRPr="008B55F6" w:rsidRDefault="00985AF5" w:rsidP="00985AF5">
      <w:pPr>
        <w:pStyle w:val="ListParagraph"/>
        <w:ind w:left="0"/>
        <w:jc w:val="center"/>
        <w:rPr>
          <w:rFonts w:ascii="Times New Roman" w:hAnsi="Times New Roman"/>
          <w:b/>
          <w:sz w:val="28"/>
          <w:szCs w:val="28"/>
        </w:rPr>
      </w:pPr>
      <w:r w:rsidRPr="008B55F6">
        <w:rPr>
          <w:rFonts w:ascii="Times New Roman" w:hAnsi="Times New Roman"/>
          <w:b/>
          <w:sz w:val="28"/>
          <w:szCs w:val="28"/>
          <w:lang w:val="vi-VN"/>
        </w:rPr>
        <w:t xml:space="preserve">Tên bài học: </w:t>
      </w:r>
      <w:r w:rsidRPr="008B55F6">
        <w:rPr>
          <w:rFonts w:ascii="Times New Roman" w:hAnsi="Times New Roman"/>
          <w:b/>
          <w:sz w:val="28"/>
          <w:szCs w:val="28"/>
        </w:rPr>
        <w:t>Mái ấm gia đình</w:t>
      </w:r>
    </w:p>
    <w:p w:rsidR="00985AF5" w:rsidRPr="008B55F6" w:rsidRDefault="00985AF5" w:rsidP="00985AF5">
      <w:pPr>
        <w:pStyle w:val="ListParagraph"/>
        <w:ind w:left="0"/>
        <w:jc w:val="center"/>
        <w:rPr>
          <w:rFonts w:ascii="Times New Roman" w:hAnsi="Times New Roman"/>
          <w:b/>
          <w:sz w:val="28"/>
          <w:szCs w:val="28"/>
        </w:rPr>
      </w:pPr>
      <w:r w:rsidRPr="008B55F6">
        <w:rPr>
          <w:rFonts w:ascii="Times New Roman" w:hAnsi="Times New Roman"/>
          <w:b/>
          <w:sz w:val="28"/>
          <w:szCs w:val="28"/>
        </w:rPr>
        <w:t>Đọc: CHA SẼ LUÔN Ở BÊN CON. CÂU HỎI (</w:t>
      </w:r>
      <w:r>
        <w:rPr>
          <w:rFonts w:ascii="Times New Roman" w:hAnsi="Times New Roman"/>
          <w:b/>
          <w:sz w:val="28"/>
          <w:szCs w:val="28"/>
        </w:rPr>
        <w:t>2</w:t>
      </w:r>
      <w:r w:rsidRPr="008B55F6">
        <w:rPr>
          <w:rFonts w:ascii="Times New Roman" w:hAnsi="Times New Roman"/>
          <w:b/>
          <w:sz w:val="28"/>
          <w:szCs w:val="28"/>
        </w:rPr>
        <w:t xml:space="preserve"> tiế</w:t>
      </w:r>
      <w:r>
        <w:rPr>
          <w:rFonts w:ascii="Times New Roman" w:hAnsi="Times New Roman"/>
          <w:b/>
          <w:sz w:val="28"/>
          <w:szCs w:val="28"/>
        </w:rPr>
        <w:t xml:space="preserve">t </w:t>
      </w:r>
      <w:r w:rsidRPr="008B55F6">
        <w:rPr>
          <w:rFonts w:ascii="Times New Roman" w:hAnsi="Times New Roman"/>
          <w:b/>
          <w:sz w:val="28"/>
          <w:szCs w:val="28"/>
        </w:rPr>
        <w:t>)</w:t>
      </w:r>
    </w:p>
    <w:p w:rsidR="00985AF5" w:rsidRPr="008B55F6" w:rsidRDefault="00985AF5" w:rsidP="00985AF5">
      <w:pPr>
        <w:pStyle w:val="ListParagraph"/>
        <w:ind w:left="0"/>
        <w:jc w:val="center"/>
        <w:rPr>
          <w:rFonts w:ascii="Times New Roman" w:hAnsi="Times New Roman"/>
          <w:b/>
          <w:sz w:val="28"/>
          <w:szCs w:val="28"/>
        </w:rPr>
      </w:pPr>
      <w:r w:rsidRPr="008B55F6">
        <w:rPr>
          <w:rFonts w:ascii="Times New Roman" w:hAnsi="Times New Roman"/>
          <w:b/>
          <w:sz w:val="28"/>
          <w:szCs w:val="28"/>
        </w:rPr>
        <w:t>S</w:t>
      </w:r>
      <w:r w:rsidRPr="008B55F6">
        <w:rPr>
          <w:rFonts w:ascii="Times New Roman" w:hAnsi="Times New Roman"/>
          <w:b/>
          <w:sz w:val="28"/>
          <w:szCs w:val="28"/>
          <w:lang w:val="vi-VN"/>
        </w:rPr>
        <w:t xml:space="preserve">ố tiết: </w:t>
      </w:r>
      <w:r>
        <w:rPr>
          <w:rFonts w:ascii="Times New Roman" w:hAnsi="Times New Roman"/>
          <w:b/>
          <w:sz w:val="28"/>
          <w:szCs w:val="28"/>
        </w:rPr>
        <w:t>47</w:t>
      </w:r>
    </w:p>
    <w:p w:rsidR="00985AF5" w:rsidRPr="008B55F6" w:rsidRDefault="00985AF5" w:rsidP="00985AF5">
      <w:pPr>
        <w:pStyle w:val="ListParagraph"/>
        <w:spacing w:after="0" w:line="240" w:lineRule="auto"/>
        <w:ind w:left="0"/>
        <w:rPr>
          <w:rFonts w:ascii="Times New Roman" w:hAnsi="Times New Roman"/>
          <w:b/>
          <w:sz w:val="28"/>
          <w:szCs w:val="28"/>
        </w:rPr>
      </w:pPr>
      <w:r w:rsidRPr="008B55F6">
        <w:rPr>
          <w:rFonts w:ascii="Times New Roman" w:hAnsi="Times New Roman"/>
          <w:b/>
          <w:sz w:val="28"/>
          <w:szCs w:val="28"/>
        </w:rPr>
        <w:t>I. Yêu cầu cần đạt:</w:t>
      </w:r>
    </w:p>
    <w:p w:rsidR="00985AF5" w:rsidRPr="008B55F6" w:rsidRDefault="00985AF5" w:rsidP="00985AF5">
      <w:pPr>
        <w:jc w:val="both"/>
        <w:rPr>
          <w:rFonts w:eastAsia="Calibri"/>
          <w:sz w:val="28"/>
          <w:szCs w:val="28"/>
        </w:rPr>
      </w:pPr>
      <w:r w:rsidRPr="008B55F6">
        <w:rPr>
          <w:rFonts w:eastAsia="Calibri"/>
          <w:sz w:val="28"/>
          <w:szCs w:val="28"/>
        </w:rPr>
        <w:t>- Đọc thành tiếng trôi chảy toàn bài. Phát âm đúng các từ ngữ có âm, vần, thanh</w:t>
      </w:r>
    </w:p>
    <w:p w:rsidR="00985AF5" w:rsidRPr="008B55F6" w:rsidRDefault="00985AF5" w:rsidP="00985AF5">
      <w:pPr>
        <w:jc w:val="both"/>
        <w:rPr>
          <w:rFonts w:eastAsia="Calibri"/>
          <w:sz w:val="28"/>
          <w:szCs w:val="28"/>
        </w:rPr>
      </w:pPr>
      <w:r w:rsidRPr="008B55F6">
        <w:rPr>
          <w:rFonts w:eastAsia="Calibri"/>
          <w:sz w:val="28"/>
          <w:szCs w:val="28"/>
        </w:rPr>
        <w:t>mà HS địa phương dễ viết sai: hỗn loạn, lặng đi, luôn, đáp lại, động đất, đã, giữa, sẽ, nữa, ... Ngắt nghỉ hơi đúng theo các dấu câu và theo nghĩa.</w:t>
      </w:r>
    </w:p>
    <w:p w:rsidR="00985AF5" w:rsidRPr="008B55F6" w:rsidRDefault="00985AF5" w:rsidP="00985AF5">
      <w:pPr>
        <w:jc w:val="both"/>
        <w:rPr>
          <w:rFonts w:eastAsia="Calibri"/>
          <w:sz w:val="28"/>
          <w:szCs w:val="28"/>
        </w:rPr>
      </w:pPr>
      <w:r w:rsidRPr="008B55F6">
        <w:rPr>
          <w:rFonts w:eastAsia="Calibri"/>
          <w:sz w:val="28"/>
          <w:szCs w:val="28"/>
        </w:rPr>
        <w:t xml:space="preserve">- Hiểu nghĩa của các từ ngữ khó trong bài. </w:t>
      </w:r>
    </w:p>
    <w:p w:rsidR="00985AF5" w:rsidRPr="008B55F6" w:rsidRDefault="00985AF5" w:rsidP="00985AF5">
      <w:pPr>
        <w:jc w:val="both"/>
        <w:rPr>
          <w:rFonts w:eastAsia="Calibri"/>
          <w:sz w:val="28"/>
          <w:szCs w:val="28"/>
        </w:rPr>
      </w:pPr>
      <w:r w:rsidRPr="008B55F6">
        <w:rPr>
          <w:rFonts w:eastAsia="Calibri"/>
          <w:sz w:val="28"/>
          <w:szCs w:val="28"/>
        </w:rPr>
        <w:t>- Biết trân trọng và tin tưởng vào tình yêu mà cha mẹ dành cho mình</w:t>
      </w:r>
    </w:p>
    <w:p w:rsidR="00985AF5" w:rsidRPr="008B55F6" w:rsidRDefault="00985AF5" w:rsidP="00985AF5">
      <w:pPr>
        <w:jc w:val="both"/>
        <w:rPr>
          <w:rFonts w:eastAsia="Calibri"/>
          <w:sz w:val="28"/>
          <w:szCs w:val="28"/>
        </w:rPr>
      </w:pPr>
      <w:r w:rsidRPr="008B55F6">
        <w:rPr>
          <w:rFonts w:eastAsia="Calibri"/>
          <w:sz w:val="28"/>
          <w:szCs w:val="28"/>
        </w:rPr>
        <w:t>- Hiểu ý nghĩa của bài: Tình yêu của người cha dành cho con và sự tin tưởng tuyệt</w:t>
      </w:r>
    </w:p>
    <w:p w:rsidR="00985AF5" w:rsidRPr="008B55F6" w:rsidRDefault="00985AF5" w:rsidP="00985AF5">
      <w:pPr>
        <w:jc w:val="both"/>
        <w:rPr>
          <w:rFonts w:eastAsia="Calibri"/>
          <w:sz w:val="28"/>
          <w:szCs w:val="28"/>
        </w:rPr>
      </w:pPr>
      <w:r w:rsidRPr="008B55F6">
        <w:rPr>
          <w:rFonts w:eastAsia="Calibri"/>
          <w:sz w:val="28"/>
          <w:szCs w:val="28"/>
        </w:rPr>
        <w:t>đối của cậu bé đối với cha mình.</w:t>
      </w:r>
    </w:p>
    <w:p w:rsidR="00985AF5" w:rsidRPr="008B55F6" w:rsidRDefault="00985AF5" w:rsidP="00985AF5">
      <w:pPr>
        <w:spacing w:line="268" w:lineRule="auto"/>
        <w:rPr>
          <w:rFonts w:eastAsia="Calibri"/>
          <w:sz w:val="28"/>
          <w:szCs w:val="28"/>
        </w:rPr>
      </w:pPr>
      <w:r w:rsidRPr="008B55F6">
        <w:rPr>
          <w:rFonts w:eastAsia="Calibri"/>
          <w:sz w:val="28"/>
          <w:szCs w:val="28"/>
        </w:rPr>
        <w:t>- Trả lời được các CH về nội dung bài.</w:t>
      </w:r>
    </w:p>
    <w:p w:rsidR="00985AF5" w:rsidRPr="008B55F6" w:rsidRDefault="00985AF5" w:rsidP="00985AF5">
      <w:pPr>
        <w:spacing w:line="268" w:lineRule="auto"/>
        <w:rPr>
          <w:sz w:val="28"/>
          <w:szCs w:val="28"/>
          <w:lang w:val="nl-NL"/>
        </w:rPr>
      </w:pPr>
      <w:r w:rsidRPr="008B55F6">
        <w:rPr>
          <w:rFonts w:eastAsia="Calibri"/>
          <w:sz w:val="28"/>
          <w:szCs w:val="28"/>
        </w:rPr>
        <w:t>- Nhận biết tác dụng của dấu chấm hỏi: Câu hỏi được dùng để hỏi về một điều chưa biết</w:t>
      </w:r>
      <w:r w:rsidRPr="008B55F6">
        <w:rPr>
          <w:sz w:val="28"/>
          <w:szCs w:val="28"/>
          <w:lang w:val="nl-NL"/>
        </w:rPr>
        <w:t xml:space="preserve"> .</w:t>
      </w:r>
    </w:p>
    <w:p w:rsidR="00985AF5" w:rsidRPr="008B55F6" w:rsidRDefault="00985AF5" w:rsidP="00985AF5">
      <w:pPr>
        <w:spacing w:line="268" w:lineRule="auto"/>
        <w:rPr>
          <w:sz w:val="28"/>
          <w:szCs w:val="28"/>
          <w:lang w:val="nl-NL"/>
        </w:rPr>
      </w:pPr>
      <w:r w:rsidRPr="008B55F6">
        <w:rPr>
          <w:sz w:val="28"/>
          <w:szCs w:val="28"/>
          <w:lang w:val="nl-NL"/>
        </w:rPr>
        <w:t xml:space="preserve">- Phát triển năng lực văn học: </w:t>
      </w:r>
    </w:p>
    <w:p w:rsidR="00985AF5" w:rsidRPr="008B55F6" w:rsidRDefault="00985AF5" w:rsidP="00985AF5">
      <w:pPr>
        <w:spacing w:line="268" w:lineRule="auto"/>
        <w:ind w:firstLine="360"/>
        <w:rPr>
          <w:sz w:val="28"/>
          <w:szCs w:val="28"/>
          <w:lang w:val="nl-NL"/>
        </w:rPr>
      </w:pPr>
      <w:r w:rsidRPr="008B55F6">
        <w:rPr>
          <w:sz w:val="28"/>
          <w:szCs w:val="28"/>
          <w:lang w:val="nl-NL"/>
        </w:rPr>
        <w:t>+ Biết bày tỏ sự yêu thích với một số từ ngữ hay, hình ảnh đẹp.</w:t>
      </w:r>
    </w:p>
    <w:p w:rsidR="00985AF5" w:rsidRPr="008B55F6" w:rsidRDefault="00985AF5" w:rsidP="00985AF5">
      <w:pPr>
        <w:spacing w:line="268" w:lineRule="auto"/>
        <w:ind w:firstLine="360"/>
        <w:rPr>
          <w:sz w:val="28"/>
          <w:szCs w:val="28"/>
          <w:lang w:val="nl-NL"/>
        </w:rPr>
      </w:pPr>
      <w:r w:rsidRPr="008B55F6">
        <w:rPr>
          <w:sz w:val="28"/>
          <w:szCs w:val="28"/>
          <w:lang w:val="nl-NL"/>
        </w:rPr>
        <w:t>+ Biết sử dụng các từ ngữ chỉ đặc điểm.</w:t>
      </w:r>
    </w:p>
    <w:p w:rsidR="00985AF5" w:rsidRPr="008B55F6" w:rsidRDefault="00985AF5" w:rsidP="00985AF5">
      <w:pPr>
        <w:jc w:val="both"/>
        <w:rPr>
          <w:b/>
          <w:sz w:val="28"/>
          <w:szCs w:val="28"/>
          <w:lang w:val="fr-FR"/>
        </w:rPr>
      </w:pPr>
      <w:r w:rsidRPr="008B55F6">
        <w:rPr>
          <w:b/>
          <w:sz w:val="28"/>
          <w:szCs w:val="28"/>
          <w:lang w:val="fr-FR"/>
        </w:rPr>
        <w:t>II. Đồ dùng dạy học:</w:t>
      </w:r>
    </w:p>
    <w:p w:rsidR="00985AF5" w:rsidRPr="008B55F6" w:rsidRDefault="00985AF5" w:rsidP="00985AF5">
      <w:pPr>
        <w:rPr>
          <w:i/>
          <w:sz w:val="28"/>
          <w:szCs w:val="28"/>
          <w:lang w:val="fr-FR"/>
        </w:rPr>
      </w:pPr>
      <w:r w:rsidRPr="008B55F6">
        <w:rPr>
          <w:i/>
          <w:sz w:val="28"/>
          <w:szCs w:val="28"/>
          <w:lang w:val="fr-FR"/>
        </w:rPr>
        <w:t>1. GV:</w:t>
      </w:r>
    </w:p>
    <w:p w:rsidR="00985AF5" w:rsidRPr="008B55F6" w:rsidRDefault="00985AF5" w:rsidP="00985AF5">
      <w:pPr>
        <w:rPr>
          <w:sz w:val="28"/>
          <w:szCs w:val="28"/>
          <w:lang w:val="fr-FR"/>
        </w:rPr>
      </w:pPr>
      <w:r w:rsidRPr="008B55F6">
        <w:rPr>
          <w:sz w:val="28"/>
          <w:szCs w:val="28"/>
          <w:lang w:val="fr-FR"/>
        </w:rPr>
        <w:t>+ Phương pháp: Vấn đáp gợi mở, thảo luận, thực hành, trực quan</w:t>
      </w:r>
    </w:p>
    <w:p w:rsidR="00985AF5" w:rsidRPr="008B55F6" w:rsidRDefault="00985AF5" w:rsidP="00985AF5">
      <w:pPr>
        <w:rPr>
          <w:color w:val="000000"/>
          <w:sz w:val="28"/>
          <w:szCs w:val="28"/>
          <w:lang w:val="fr-FR"/>
        </w:rPr>
      </w:pPr>
      <w:r w:rsidRPr="008B55F6">
        <w:rPr>
          <w:sz w:val="28"/>
          <w:szCs w:val="28"/>
          <w:lang w:val="fr-FR"/>
        </w:rPr>
        <w:t>+ Đồ dùng dạy học:</w:t>
      </w:r>
      <w:r w:rsidRPr="008B55F6">
        <w:rPr>
          <w:color w:val="000000"/>
          <w:sz w:val="28"/>
          <w:szCs w:val="28"/>
          <w:lang w:val="fr-FR"/>
        </w:rPr>
        <w:t>Tranh minh họa nội dung bài đọc; Bảng phụ viết sẵn câu văn cần luyện đọc; Bảng phụ viết nội dung câu hỏi 1</w:t>
      </w:r>
    </w:p>
    <w:p w:rsidR="00985AF5" w:rsidRPr="008B55F6" w:rsidRDefault="00985AF5" w:rsidP="00985AF5">
      <w:pPr>
        <w:rPr>
          <w:sz w:val="28"/>
          <w:szCs w:val="28"/>
          <w:lang w:val="fr-FR"/>
        </w:rPr>
      </w:pPr>
      <w:r w:rsidRPr="008B55F6">
        <w:rPr>
          <w:i/>
          <w:sz w:val="28"/>
          <w:szCs w:val="28"/>
          <w:lang w:val="fr-FR"/>
        </w:rPr>
        <w:t>2. HS:</w:t>
      </w:r>
      <w:r w:rsidRPr="008B55F6">
        <w:rPr>
          <w:sz w:val="28"/>
          <w:szCs w:val="28"/>
          <w:lang w:val="fr-FR"/>
        </w:rPr>
        <w:t xml:space="preserve"> SGK</w:t>
      </w:r>
    </w:p>
    <w:p w:rsidR="00985AF5" w:rsidRDefault="00985AF5" w:rsidP="00985AF5">
      <w:pPr>
        <w:rPr>
          <w:b/>
          <w:sz w:val="28"/>
          <w:szCs w:val="28"/>
          <w:lang w:val="fr-FR"/>
        </w:rPr>
      </w:pPr>
      <w:r>
        <w:rPr>
          <w:b/>
          <w:sz w:val="28"/>
          <w:szCs w:val="28"/>
          <w:lang w:val="fr-FR"/>
        </w:rPr>
        <w:t xml:space="preserve">                                                       Tiết 1</w:t>
      </w:r>
    </w:p>
    <w:p w:rsidR="00985AF5" w:rsidRPr="008B55F6" w:rsidRDefault="00985AF5" w:rsidP="00985AF5">
      <w:pPr>
        <w:rPr>
          <w:b/>
          <w:sz w:val="28"/>
          <w:szCs w:val="28"/>
          <w:u w:val="single"/>
          <w:lang w:val="fr-FR"/>
        </w:rPr>
      </w:pPr>
      <w:r w:rsidRPr="008B55F6">
        <w:rPr>
          <w:b/>
          <w:sz w:val="28"/>
          <w:szCs w:val="28"/>
          <w:lang w:val="fr-FR"/>
        </w:rPr>
        <w:t>III. Các hoạt động dạy học chủ yếu:</w:t>
      </w:r>
    </w:p>
    <w:p w:rsidR="00985AF5" w:rsidRPr="008B55F6" w:rsidRDefault="00985AF5" w:rsidP="00985AF5">
      <w:pPr>
        <w:rPr>
          <w:b/>
          <w:sz w:val="28"/>
          <w:szCs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776"/>
        <w:gridCol w:w="3528"/>
      </w:tblGrid>
      <w:tr w:rsidR="00985AF5" w:rsidRPr="008B55F6" w:rsidTr="004C6D8B">
        <w:tc>
          <w:tcPr>
            <w:tcW w:w="936" w:type="dxa"/>
            <w:tcBorders>
              <w:top w:val="single" w:sz="4" w:space="0" w:color="auto"/>
              <w:left w:val="single" w:sz="4" w:space="0" w:color="auto"/>
              <w:bottom w:val="single" w:sz="4" w:space="0" w:color="auto"/>
              <w:right w:val="single" w:sz="4" w:space="0" w:color="auto"/>
            </w:tcBorders>
            <w:hideMark/>
          </w:tcPr>
          <w:p w:rsidR="00985AF5" w:rsidRPr="008B55F6" w:rsidRDefault="00985AF5" w:rsidP="004C6D8B">
            <w:pPr>
              <w:jc w:val="center"/>
              <w:rPr>
                <w:b/>
                <w:sz w:val="28"/>
                <w:szCs w:val="28"/>
              </w:rPr>
            </w:pPr>
            <w:r w:rsidRPr="008B55F6">
              <w:rPr>
                <w:b/>
                <w:bCs/>
                <w:sz w:val="28"/>
                <w:szCs w:val="28"/>
              </w:rPr>
              <w:t>TG</w:t>
            </w:r>
          </w:p>
        </w:tc>
        <w:tc>
          <w:tcPr>
            <w:tcW w:w="4287" w:type="dxa"/>
            <w:tcBorders>
              <w:top w:val="single" w:sz="4" w:space="0" w:color="auto"/>
              <w:left w:val="single" w:sz="4" w:space="0" w:color="auto"/>
              <w:bottom w:val="single" w:sz="4" w:space="0" w:color="auto"/>
              <w:right w:val="single" w:sz="4" w:space="0" w:color="auto"/>
            </w:tcBorders>
            <w:hideMark/>
          </w:tcPr>
          <w:p w:rsidR="00985AF5" w:rsidRPr="008B55F6" w:rsidRDefault="00985AF5" w:rsidP="004C6D8B">
            <w:pPr>
              <w:jc w:val="center"/>
              <w:rPr>
                <w:b/>
                <w:sz w:val="28"/>
                <w:szCs w:val="28"/>
              </w:rPr>
            </w:pPr>
            <w:r w:rsidRPr="008B55F6">
              <w:rPr>
                <w:b/>
                <w:bCs/>
                <w:color w:val="000000"/>
                <w:sz w:val="28"/>
                <w:szCs w:val="28"/>
              </w:rPr>
              <w:t>Hoạt động của giáo viên</w:t>
            </w:r>
          </w:p>
        </w:tc>
        <w:tc>
          <w:tcPr>
            <w:tcW w:w="4290" w:type="dxa"/>
            <w:tcBorders>
              <w:top w:val="single" w:sz="4" w:space="0" w:color="auto"/>
              <w:left w:val="single" w:sz="4" w:space="0" w:color="auto"/>
              <w:bottom w:val="single" w:sz="4" w:space="0" w:color="auto"/>
              <w:right w:val="single" w:sz="4" w:space="0" w:color="auto"/>
            </w:tcBorders>
            <w:hideMark/>
          </w:tcPr>
          <w:p w:rsidR="00985AF5" w:rsidRPr="008B55F6" w:rsidRDefault="00985AF5" w:rsidP="004C6D8B">
            <w:pPr>
              <w:jc w:val="center"/>
              <w:rPr>
                <w:b/>
                <w:sz w:val="28"/>
                <w:szCs w:val="28"/>
              </w:rPr>
            </w:pPr>
            <w:r w:rsidRPr="008B55F6">
              <w:rPr>
                <w:b/>
                <w:bCs/>
                <w:color w:val="000000"/>
                <w:sz w:val="28"/>
                <w:szCs w:val="28"/>
              </w:rPr>
              <w:t>Hoạt động của học sinh</w:t>
            </w:r>
          </w:p>
        </w:tc>
      </w:tr>
      <w:tr w:rsidR="00985AF5" w:rsidRPr="008B55F6" w:rsidTr="004C6D8B">
        <w:tc>
          <w:tcPr>
            <w:tcW w:w="936" w:type="dxa"/>
            <w:tcBorders>
              <w:top w:val="single" w:sz="4" w:space="0" w:color="auto"/>
              <w:left w:val="single" w:sz="4" w:space="0" w:color="auto"/>
              <w:bottom w:val="single" w:sz="4" w:space="0" w:color="auto"/>
              <w:right w:val="single" w:sz="4" w:space="0" w:color="auto"/>
            </w:tcBorders>
          </w:tcPr>
          <w:p w:rsidR="00985AF5" w:rsidRPr="008B55F6" w:rsidRDefault="00985AF5" w:rsidP="004C6D8B">
            <w:pPr>
              <w:jc w:val="center"/>
              <w:rPr>
                <w:b/>
                <w:bCs/>
                <w:sz w:val="28"/>
                <w:szCs w:val="28"/>
              </w:rPr>
            </w:pPr>
            <w:r w:rsidRPr="008B55F6">
              <w:rPr>
                <w:b/>
                <w:bCs/>
                <w:sz w:val="28"/>
                <w:szCs w:val="28"/>
              </w:rPr>
              <w:t>5’</w:t>
            </w: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Default="00985AF5" w:rsidP="004C6D8B">
            <w:pPr>
              <w:jc w:val="center"/>
              <w:rPr>
                <w:b/>
                <w:bCs/>
                <w:sz w:val="28"/>
                <w:szCs w:val="28"/>
              </w:rPr>
            </w:pPr>
          </w:p>
          <w:p w:rsidR="00985AF5" w:rsidRPr="008B55F6" w:rsidRDefault="00985AF5" w:rsidP="004C6D8B">
            <w:pPr>
              <w:jc w:val="center"/>
              <w:rPr>
                <w:b/>
                <w:bCs/>
                <w:sz w:val="28"/>
                <w:szCs w:val="28"/>
              </w:rPr>
            </w:pPr>
            <w:r w:rsidRPr="008B55F6">
              <w:rPr>
                <w:b/>
                <w:bCs/>
                <w:sz w:val="28"/>
                <w:szCs w:val="28"/>
              </w:rPr>
              <w:t>25’</w:t>
            </w: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r w:rsidRPr="008B55F6">
              <w:rPr>
                <w:b/>
                <w:bCs/>
                <w:sz w:val="28"/>
                <w:szCs w:val="28"/>
              </w:rPr>
              <w:tab/>
            </w:r>
            <w:r w:rsidRPr="008B55F6">
              <w:rPr>
                <w:b/>
                <w:bCs/>
                <w:sz w:val="28"/>
                <w:szCs w:val="28"/>
              </w:rPr>
              <w:tab/>
            </w: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Pr="008B55F6" w:rsidRDefault="00985AF5" w:rsidP="004C6D8B">
            <w:pPr>
              <w:jc w:val="center"/>
              <w:rPr>
                <w:b/>
                <w:bCs/>
                <w:sz w:val="28"/>
                <w:szCs w:val="28"/>
              </w:rPr>
            </w:pPr>
          </w:p>
          <w:p w:rsidR="00985AF5" w:rsidRDefault="00985AF5" w:rsidP="004C6D8B">
            <w:pPr>
              <w:jc w:val="center"/>
              <w:rPr>
                <w:b/>
                <w:bCs/>
                <w:sz w:val="28"/>
                <w:szCs w:val="28"/>
              </w:rPr>
            </w:pPr>
          </w:p>
          <w:p w:rsidR="00985AF5" w:rsidRPr="00D62DA0" w:rsidRDefault="00985AF5" w:rsidP="004C6D8B">
            <w:pPr>
              <w:rPr>
                <w:sz w:val="28"/>
                <w:szCs w:val="28"/>
              </w:rPr>
            </w:pPr>
          </w:p>
          <w:p w:rsidR="00985AF5" w:rsidRPr="00D62DA0" w:rsidRDefault="00985AF5" w:rsidP="004C6D8B">
            <w:pPr>
              <w:rPr>
                <w:sz w:val="28"/>
                <w:szCs w:val="28"/>
              </w:rPr>
            </w:pPr>
          </w:p>
          <w:p w:rsidR="00985AF5" w:rsidRPr="00D62DA0" w:rsidRDefault="00985AF5" w:rsidP="004C6D8B">
            <w:pPr>
              <w:rPr>
                <w:sz w:val="28"/>
                <w:szCs w:val="28"/>
              </w:rPr>
            </w:pPr>
          </w:p>
          <w:p w:rsidR="00985AF5" w:rsidRPr="00D62DA0" w:rsidRDefault="00985AF5" w:rsidP="004C6D8B">
            <w:pPr>
              <w:rPr>
                <w:sz w:val="28"/>
                <w:szCs w:val="28"/>
              </w:rPr>
            </w:pPr>
          </w:p>
          <w:p w:rsidR="00985AF5" w:rsidRPr="00D62DA0"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Default="00985AF5" w:rsidP="004C6D8B">
            <w:pPr>
              <w:rPr>
                <w:sz w:val="28"/>
                <w:szCs w:val="28"/>
              </w:rPr>
            </w:pPr>
          </w:p>
          <w:p w:rsidR="00985AF5" w:rsidRPr="00D62DA0" w:rsidRDefault="00985AF5" w:rsidP="004C6D8B">
            <w:pPr>
              <w:rPr>
                <w:sz w:val="28"/>
                <w:szCs w:val="28"/>
              </w:rPr>
            </w:pPr>
            <w:r>
              <w:rPr>
                <w:sz w:val="28"/>
                <w:szCs w:val="28"/>
              </w:rPr>
              <w:t>5p</w:t>
            </w:r>
          </w:p>
        </w:tc>
        <w:tc>
          <w:tcPr>
            <w:tcW w:w="4287" w:type="dxa"/>
            <w:tcBorders>
              <w:top w:val="single" w:sz="4" w:space="0" w:color="auto"/>
              <w:left w:val="single" w:sz="4" w:space="0" w:color="auto"/>
              <w:bottom w:val="single" w:sz="4" w:space="0" w:color="auto"/>
              <w:right w:val="single" w:sz="4" w:space="0" w:color="auto"/>
            </w:tcBorders>
          </w:tcPr>
          <w:p w:rsidR="00985AF5" w:rsidRPr="008B55F6" w:rsidRDefault="00985AF5" w:rsidP="004C6D8B">
            <w:pPr>
              <w:jc w:val="both"/>
              <w:rPr>
                <w:sz w:val="28"/>
                <w:szCs w:val="28"/>
              </w:rPr>
            </w:pPr>
            <w:r w:rsidRPr="008B55F6">
              <w:rPr>
                <w:b/>
                <w:i/>
                <w:sz w:val="28"/>
                <w:szCs w:val="28"/>
              </w:rPr>
              <w:lastRenderedPageBreak/>
              <w:t xml:space="preserve">1. </w:t>
            </w:r>
            <w:r w:rsidRPr="008B55F6">
              <w:rPr>
                <w:b/>
                <w:i/>
                <w:sz w:val="28"/>
                <w:szCs w:val="28"/>
                <w:u w:val="single"/>
              </w:rPr>
              <w:t>Hoạt động Mở đầu</w:t>
            </w:r>
            <w:r w:rsidRPr="008B55F6">
              <w:rPr>
                <w:b/>
                <w:i/>
                <w:sz w:val="28"/>
                <w:szCs w:val="28"/>
              </w:rPr>
              <w:t>:</w:t>
            </w:r>
          </w:p>
          <w:p w:rsidR="00985AF5" w:rsidRPr="008B55F6" w:rsidRDefault="00985AF5" w:rsidP="004C6D8B">
            <w:pPr>
              <w:jc w:val="both"/>
              <w:rPr>
                <w:i/>
                <w:sz w:val="28"/>
                <w:szCs w:val="28"/>
              </w:rPr>
            </w:pPr>
            <w:r w:rsidRPr="008B55F6">
              <w:rPr>
                <w:bCs/>
                <w:sz w:val="28"/>
                <w:szCs w:val="28"/>
                <w:lang w:val="nl-NL"/>
              </w:rPr>
              <w:t>- GV cho HS nghe và hát theo bài hát “Nhà là nơi để về”.</w:t>
            </w:r>
          </w:p>
          <w:p w:rsidR="00985AF5" w:rsidRPr="008B55F6" w:rsidRDefault="00985AF5" w:rsidP="004C6D8B">
            <w:pPr>
              <w:spacing w:line="268" w:lineRule="auto"/>
              <w:rPr>
                <w:bCs/>
                <w:sz w:val="28"/>
                <w:szCs w:val="28"/>
                <w:lang w:val="nl-NL"/>
              </w:rPr>
            </w:pPr>
            <w:r w:rsidRPr="008B55F6">
              <w:rPr>
                <w:bCs/>
                <w:sz w:val="28"/>
                <w:szCs w:val="28"/>
                <w:lang w:val="nl-NL"/>
              </w:rPr>
              <w:t>- GV yêu cầu HS quan sát tranh.</w:t>
            </w:r>
          </w:p>
          <w:p w:rsidR="00985AF5" w:rsidRPr="008B55F6" w:rsidRDefault="00985AF5" w:rsidP="004C6D8B">
            <w:pPr>
              <w:spacing w:line="268" w:lineRule="auto"/>
              <w:rPr>
                <w:noProof/>
                <w:sz w:val="28"/>
                <w:szCs w:val="28"/>
              </w:rPr>
            </w:pPr>
            <w:r w:rsidRPr="008B55F6">
              <w:rPr>
                <w:noProof/>
                <w:sz w:val="28"/>
                <w:szCs w:val="28"/>
              </w:rPr>
              <w:drawing>
                <wp:inline distT="0" distB="0" distL="0" distR="0" wp14:anchorId="49AC77E7" wp14:editId="7880A724">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rsidR="00985AF5" w:rsidRPr="008B55F6" w:rsidRDefault="00985AF5" w:rsidP="004C6D8B">
            <w:pPr>
              <w:jc w:val="both"/>
              <w:rPr>
                <w:rFonts w:eastAsia="Calibri"/>
                <w:sz w:val="28"/>
                <w:szCs w:val="28"/>
              </w:rPr>
            </w:pPr>
            <w:r w:rsidRPr="008B55F6">
              <w:rPr>
                <w:rFonts w:eastAsia="Calibri"/>
                <w:sz w:val="28"/>
                <w:szCs w:val="28"/>
              </w:rPr>
              <w:t xml:space="preserve">+ Bài đọc hôm nay tên là gì? </w:t>
            </w:r>
          </w:p>
          <w:p w:rsidR="00985AF5" w:rsidRPr="008B55F6" w:rsidRDefault="00985AF5" w:rsidP="004C6D8B">
            <w:pPr>
              <w:jc w:val="both"/>
              <w:rPr>
                <w:rFonts w:eastAsia="Calibri"/>
                <w:sz w:val="28"/>
                <w:szCs w:val="28"/>
              </w:rPr>
            </w:pPr>
            <w:r w:rsidRPr="008B55F6">
              <w:rPr>
                <w:rFonts w:eastAsia="Calibri"/>
                <w:sz w:val="28"/>
                <w:szCs w:val="28"/>
              </w:rPr>
              <w:lastRenderedPageBreak/>
              <w:t xml:space="preserve">+ Trong hình ảnh minh hoạ, người cha đã làm gì? </w:t>
            </w:r>
          </w:p>
          <w:p w:rsidR="00985AF5" w:rsidRPr="008B55F6" w:rsidRDefault="00985AF5" w:rsidP="004C6D8B">
            <w:pPr>
              <w:spacing w:line="268" w:lineRule="auto"/>
              <w:rPr>
                <w:bCs/>
                <w:sz w:val="28"/>
                <w:szCs w:val="28"/>
                <w:lang w:val="nl-NL"/>
              </w:rPr>
            </w:pPr>
            <w:r w:rsidRPr="008B55F6">
              <w:rPr>
                <w:bCs/>
                <w:sz w:val="28"/>
                <w:szCs w:val="28"/>
                <w:lang w:val="nl-NL"/>
              </w:rPr>
              <w:t>- GV Nhận xét, tuyên dương.</w:t>
            </w:r>
          </w:p>
          <w:p w:rsidR="00985AF5" w:rsidRPr="008B55F6" w:rsidRDefault="00985AF5" w:rsidP="004C6D8B">
            <w:pPr>
              <w:jc w:val="both"/>
              <w:rPr>
                <w:rFonts w:eastAsia="Calibri"/>
                <w:sz w:val="28"/>
                <w:szCs w:val="28"/>
              </w:rPr>
            </w:pPr>
            <w:r w:rsidRPr="008B55F6">
              <w:rPr>
                <w:bCs/>
                <w:sz w:val="28"/>
                <w:szCs w:val="28"/>
                <w:lang w:val="nl-NL"/>
              </w:rPr>
              <w:t>- GV dẫn dắt vào bài mới</w:t>
            </w:r>
          </w:p>
          <w:p w:rsidR="00985AF5" w:rsidRPr="008B55F6" w:rsidRDefault="00985AF5" w:rsidP="004C6D8B">
            <w:pPr>
              <w:jc w:val="both"/>
              <w:rPr>
                <w:rFonts w:eastAsia="Calibri"/>
                <w:sz w:val="28"/>
                <w:szCs w:val="28"/>
              </w:rPr>
            </w:pPr>
            <w:r w:rsidRPr="008B55F6">
              <w:rPr>
                <w:rFonts w:eastAsia="Calibri"/>
                <w:sz w:val="28"/>
                <w:szCs w:val="28"/>
              </w:rPr>
              <w:t xml:space="preserve">- GV giới thiệu: Trong Bài đọc 1, chúng ta đã biết về tình cảm gắn bó của tác giả với gia đình kí ức về ngưỡng cửa. Chúng ta cũng biết gia đình chính là nơi chúng ta sinh ra và lớn lên, nơi ta được bố, mẹ, ông bà,... yêu thương, chăm sóc và bảo vệ. Hôm naychúng ta sẽ tiếp tục tìm hiểu kĩ hơn về tình yêu thương không có giới hạn của mộtngười cha dành cho con trong bài đọc </w:t>
            </w:r>
            <w:r w:rsidRPr="008B55F6">
              <w:rPr>
                <w:rFonts w:eastAsia="Calibri"/>
                <w:b/>
                <w:sz w:val="28"/>
                <w:szCs w:val="28"/>
              </w:rPr>
              <w:t>Cha sẽ luôn ở bên con.</w:t>
            </w:r>
          </w:p>
          <w:p w:rsidR="00985AF5" w:rsidRPr="008B55F6" w:rsidRDefault="00985AF5" w:rsidP="004C6D8B">
            <w:pPr>
              <w:jc w:val="both"/>
              <w:rPr>
                <w:sz w:val="28"/>
                <w:szCs w:val="28"/>
              </w:rPr>
            </w:pPr>
            <w:r w:rsidRPr="008B55F6">
              <w:rPr>
                <w:b/>
                <w:i/>
                <w:sz w:val="28"/>
                <w:szCs w:val="28"/>
              </w:rPr>
              <w:t xml:space="preserve">2. </w:t>
            </w:r>
            <w:r w:rsidRPr="008B55F6">
              <w:rPr>
                <w:b/>
                <w:i/>
                <w:sz w:val="28"/>
                <w:szCs w:val="28"/>
                <w:u w:val="single"/>
              </w:rPr>
              <w:t>Hoạt động Hình thành kiến thức mới</w:t>
            </w:r>
            <w:r w:rsidRPr="008B55F6">
              <w:rPr>
                <w:b/>
                <w:i/>
                <w:sz w:val="28"/>
                <w:szCs w:val="28"/>
              </w:rPr>
              <w:t>:</w:t>
            </w:r>
          </w:p>
          <w:p w:rsidR="00985AF5" w:rsidRPr="008B55F6" w:rsidRDefault="00985AF5" w:rsidP="004C6D8B">
            <w:pPr>
              <w:rPr>
                <w:i/>
                <w:color w:val="000000"/>
                <w:sz w:val="28"/>
                <w:szCs w:val="28"/>
              </w:rPr>
            </w:pPr>
            <w:r w:rsidRPr="008B55F6">
              <w:rPr>
                <w:i/>
                <w:color w:val="000000"/>
                <w:sz w:val="28"/>
                <w:szCs w:val="28"/>
              </w:rPr>
              <w:t>a) Luyện đọc:</w:t>
            </w:r>
          </w:p>
          <w:p w:rsidR="00985AF5" w:rsidRPr="008B55F6" w:rsidRDefault="00985AF5" w:rsidP="004C6D8B">
            <w:pPr>
              <w:jc w:val="both"/>
              <w:rPr>
                <w:rFonts w:eastAsia="Calibri"/>
                <w:sz w:val="28"/>
                <w:szCs w:val="28"/>
              </w:rPr>
            </w:pPr>
            <w:r w:rsidRPr="008B55F6">
              <w:rPr>
                <w:sz w:val="28"/>
                <w:szCs w:val="28"/>
              </w:rPr>
              <w:t xml:space="preserve">- GV đọc mẫu: </w:t>
            </w:r>
            <w:r w:rsidRPr="008B55F6">
              <w:rPr>
                <w:rFonts w:eastAsia="Calibri"/>
                <w:sz w:val="28"/>
                <w:szCs w:val="28"/>
              </w:rPr>
              <w:t>giọng đọc nhẹ nhàng, tinh</w:t>
            </w:r>
          </w:p>
          <w:p w:rsidR="00985AF5" w:rsidRPr="008B55F6" w:rsidRDefault="00985AF5" w:rsidP="004C6D8B">
            <w:pPr>
              <w:spacing w:line="268" w:lineRule="auto"/>
              <w:rPr>
                <w:rFonts w:eastAsia="Calibri"/>
                <w:sz w:val="28"/>
                <w:szCs w:val="28"/>
              </w:rPr>
            </w:pPr>
            <w:r w:rsidRPr="008B55F6">
              <w:rPr>
                <w:rFonts w:eastAsia="Calibri"/>
                <w:sz w:val="28"/>
                <w:szCs w:val="28"/>
              </w:rPr>
              <w:t xml:space="preserve">cảm. Nhấn giọng, gây ấn tượng với những từ ngữ gợi tả, gợi cảm; </w:t>
            </w:r>
          </w:p>
          <w:p w:rsidR="00985AF5" w:rsidRPr="008B55F6" w:rsidRDefault="00985AF5" w:rsidP="004C6D8B">
            <w:pPr>
              <w:spacing w:line="268" w:lineRule="auto"/>
              <w:rPr>
                <w:sz w:val="28"/>
                <w:szCs w:val="28"/>
              </w:rPr>
            </w:pPr>
            <w:r w:rsidRPr="008B55F6">
              <w:rPr>
                <w:sz w:val="28"/>
                <w:szCs w:val="28"/>
              </w:rPr>
              <w:t xml:space="preserve">- GV HD đọc: Đọc trôi chảy toàn bài, ngắt nghỉ đúng dấu câu. </w:t>
            </w:r>
          </w:p>
          <w:p w:rsidR="00985AF5" w:rsidRPr="008B55F6" w:rsidRDefault="00985AF5" w:rsidP="004C6D8B">
            <w:pPr>
              <w:spacing w:line="268" w:lineRule="auto"/>
              <w:rPr>
                <w:sz w:val="28"/>
                <w:szCs w:val="28"/>
              </w:rPr>
            </w:pPr>
            <w:r w:rsidRPr="008B55F6">
              <w:rPr>
                <w:sz w:val="28"/>
                <w:szCs w:val="28"/>
              </w:rPr>
              <w:t>- Gọi 1 HS đọc toàn bài.</w:t>
            </w:r>
          </w:p>
          <w:p w:rsidR="00985AF5" w:rsidRPr="008B55F6" w:rsidRDefault="00985AF5" w:rsidP="004C6D8B">
            <w:pPr>
              <w:spacing w:line="268" w:lineRule="auto"/>
              <w:rPr>
                <w:sz w:val="28"/>
                <w:szCs w:val="28"/>
              </w:rPr>
            </w:pPr>
            <w:r w:rsidRPr="008B55F6">
              <w:rPr>
                <w:sz w:val="28"/>
                <w:szCs w:val="28"/>
              </w:rPr>
              <w:t>- GV chia đoạn: (4 đoạn)</w:t>
            </w:r>
          </w:p>
          <w:p w:rsidR="00985AF5" w:rsidRPr="008B55F6" w:rsidRDefault="00985AF5" w:rsidP="004C6D8B">
            <w:pPr>
              <w:spacing w:line="268" w:lineRule="auto"/>
              <w:rPr>
                <w:sz w:val="28"/>
                <w:szCs w:val="28"/>
              </w:rPr>
            </w:pPr>
            <w:r w:rsidRPr="008B55F6">
              <w:rPr>
                <w:sz w:val="28"/>
                <w:szCs w:val="28"/>
              </w:rPr>
              <w:t xml:space="preserve">+ Đoạn 1: Từ đầu đến </w:t>
            </w:r>
            <w:r w:rsidRPr="008B55F6">
              <w:rPr>
                <w:i/>
                <w:iCs/>
                <w:sz w:val="28"/>
                <w:szCs w:val="28"/>
              </w:rPr>
              <w:t>bên con.</w:t>
            </w:r>
          </w:p>
          <w:p w:rsidR="00985AF5" w:rsidRPr="008B55F6" w:rsidRDefault="00985AF5" w:rsidP="004C6D8B">
            <w:pPr>
              <w:spacing w:line="268" w:lineRule="auto"/>
              <w:rPr>
                <w:sz w:val="28"/>
                <w:szCs w:val="28"/>
              </w:rPr>
            </w:pPr>
            <w:r w:rsidRPr="008B55F6">
              <w:rPr>
                <w:sz w:val="28"/>
                <w:szCs w:val="28"/>
              </w:rPr>
              <w:t xml:space="preserve">+ Đoạn 2: Tiếp theo cho đến </w:t>
            </w:r>
            <w:r w:rsidRPr="008B55F6">
              <w:rPr>
                <w:i/>
                <w:iCs/>
                <w:sz w:val="28"/>
                <w:szCs w:val="28"/>
              </w:rPr>
              <w:t>cùng ông</w:t>
            </w:r>
            <w:r w:rsidRPr="008B55F6">
              <w:rPr>
                <w:sz w:val="28"/>
                <w:szCs w:val="28"/>
              </w:rPr>
              <w:t>.</w:t>
            </w:r>
          </w:p>
          <w:p w:rsidR="00985AF5" w:rsidRPr="008B55F6" w:rsidRDefault="00985AF5" w:rsidP="004C6D8B">
            <w:pPr>
              <w:spacing w:line="268" w:lineRule="auto"/>
              <w:rPr>
                <w:sz w:val="28"/>
                <w:szCs w:val="28"/>
              </w:rPr>
            </w:pPr>
            <w:r w:rsidRPr="008B55F6">
              <w:rPr>
                <w:sz w:val="28"/>
                <w:szCs w:val="28"/>
              </w:rPr>
              <w:t xml:space="preserve">+ Đoạn 3: Tiếp theo cho đến </w:t>
            </w:r>
            <w:r w:rsidRPr="008B55F6">
              <w:rPr>
                <w:i/>
                <w:iCs/>
                <w:sz w:val="28"/>
                <w:szCs w:val="28"/>
              </w:rPr>
              <w:t>còn sống</w:t>
            </w:r>
            <w:r w:rsidRPr="008B55F6">
              <w:rPr>
                <w:sz w:val="28"/>
                <w:szCs w:val="28"/>
              </w:rPr>
              <w:t>.</w:t>
            </w:r>
          </w:p>
          <w:p w:rsidR="00985AF5" w:rsidRPr="008B55F6" w:rsidRDefault="00985AF5" w:rsidP="004C6D8B">
            <w:pPr>
              <w:spacing w:line="268" w:lineRule="auto"/>
              <w:rPr>
                <w:sz w:val="28"/>
                <w:szCs w:val="28"/>
              </w:rPr>
            </w:pPr>
            <w:r w:rsidRPr="008B55F6">
              <w:rPr>
                <w:sz w:val="28"/>
                <w:szCs w:val="28"/>
              </w:rPr>
              <w:t>+ Đoạn : Còn lại.</w:t>
            </w:r>
          </w:p>
          <w:p w:rsidR="00985AF5" w:rsidRPr="008B55F6" w:rsidRDefault="00985AF5" w:rsidP="004C6D8B">
            <w:pPr>
              <w:spacing w:line="268" w:lineRule="auto"/>
              <w:rPr>
                <w:sz w:val="28"/>
                <w:szCs w:val="28"/>
              </w:rPr>
            </w:pPr>
            <w:r w:rsidRPr="008B55F6">
              <w:rPr>
                <w:sz w:val="28"/>
                <w:szCs w:val="28"/>
              </w:rPr>
              <w:t>- GV gọi HS đọc nối tiếp theo đoạn.</w:t>
            </w:r>
          </w:p>
          <w:p w:rsidR="00985AF5" w:rsidRPr="008B55F6" w:rsidRDefault="00985AF5" w:rsidP="004C6D8B">
            <w:pPr>
              <w:spacing w:line="268" w:lineRule="auto"/>
              <w:rPr>
                <w:rFonts w:eastAsia="Calibri"/>
                <w:i/>
                <w:sz w:val="28"/>
                <w:szCs w:val="28"/>
              </w:rPr>
            </w:pPr>
            <w:r w:rsidRPr="008B55F6">
              <w:rPr>
                <w:sz w:val="28"/>
                <w:szCs w:val="28"/>
              </w:rPr>
              <w:t xml:space="preserve">- Luyện đọc từ khó: </w:t>
            </w:r>
            <w:r w:rsidRPr="008B55F6">
              <w:rPr>
                <w:rFonts w:eastAsia="Calibri"/>
                <w:i/>
                <w:sz w:val="28"/>
                <w:szCs w:val="28"/>
              </w:rPr>
              <w:t>hỗn loạn, lặng đi, luôn, đáp lại, động đất, đã, giữa, sẽ, nữa.</w:t>
            </w:r>
          </w:p>
          <w:p w:rsidR="00985AF5" w:rsidRPr="008B55F6" w:rsidRDefault="00985AF5" w:rsidP="004C6D8B">
            <w:pPr>
              <w:spacing w:line="268" w:lineRule="auto"/>
              <w:rPr>
                <w:sz w:val="28"/>
                <w:szCs w:val="28"/>
              </w:rPr>
            </w:pPr>
            <w:r w:rsidRPr="008B55F6">
              <w:rPr>
                <w:sz w:val="28"/>
                <w:szCs w:val="28"/>
              </w:rPr>
              <w:t xml:space="preserve">- Giải nghĩa từ và luyện đọc câu: </w:t>
            </w:r>
          </w:p>
          <w:p w:rsidR="00985AF5" w:rsidRPr="008B55F6" w:rsidRDefault="00985AF5" w:rsidP="004C6D8B">
            <w:pPr>
              <w:spacing w:line="268" w:lineRule="auto"/>
              <w:rPr>
                <w:sz w:val="28"/>
                <w:szCs w:val="28"/>
              </w:rPr>
            </w:pPr>
            <w:r w:rsidRPr="008B55F6">
              <w:rPr>
                <w:sz w:val="28"/>
                <w:szCs w:val="28"/>
              </w:rPr>
              <w:t xml:space="preserve">? Em hiểu thế nào là </w:t>
            </w:r>
            <w:r w:rsidRPr="008B55F6">
              <w:rPr>
                <w:i/>
                <w:sz w:val="28"/>
                <w:szCs w:val="28"/>
              </w:rPr>
              <w:t>động đất</w:t>
            </w:r>
            <w:r w:rsidRPr="008B55F6">
              <w:rPr>
                <w:sz w:val="28"/>
                <w:szCs w:val="28"/>
              </w:rPr>
              <w:t>?</w:t>
            </w:r>
          </w:p>
          <w:p w:rsidR="00985AF5" w:rsidRPr="008B55F6" w:rsidRDefault="00985AF5" w:rsidP="004C6D8B">
            <w:pPr>
              <w:spacing w:line="268" w:lineRule="auto"/>
              <w:rPr>
                <w:sz w:val="28"/>
                <w:szCs w:val="28"/>
              </w:rPr>
            </w:pPr>
          </w:p>
          <w:p w:rsidR="00985AF5" w:rsidRPr="008B55F6" w:rsidRDefault="00985AF5" w:rsidP="004C6D8B">
            <w:pPr>
              <w:spacing w:line="268" w:lineRule="auto"/>
              <w:rPr>
                <w:sz w:val="28"/>
                <w:szCs w:val="28"/>
              </w:rPr>
            </w:pPr>
          </w:p>
          <w:p w:rsidR="00985AF5" w:rsidRPr="008B55F6" w:rsidRDefault="00985AF5" w:rsidP="004C6D8B">
            <w:pPr>
              <w:spacing w:line="268" w:lineRule="auto"/>
              <w:rPr>
                <w:sz w:val="28"/>
                <w:szCs w:val="28"/>
              </w:rPr>
            </w:pPr>
            <w:r w:rsidRPr="008B55F6">
              <w:rPr>
                <w:sz w:val="28"/>
                <w:szCs w:val="28"/>
              </w:rPr>
              <w:t>? Hỗn loạn nghĩa là gì?</w:t>
            </w:r>
          </w:p>
          <w:p w:rsidR="00985AF5" w:rsidRPr="008B55F6" w:rsidRDefault="00985AF5" w:rsidP="004C6D8B">
            <w:pPr>
              <w:spacing w:line="268" w:lineRule="auto"/>
              <w:rPr>
                <w:sz w:val="28"/>
                <w:szCs w:val="28"/>
              </w:rPr>
            </w:pPr>
          </w:p>
          <w:p w:rsidR="00985AF5" w:rsidRPr="008B55F6" w:rsidRDefault="00985AF5" w:rsidP="004C6D8B">
            <w:pPr>
              <w:spacing w:line="268" w:lineRule="auto"/>
              <w:rPr>
                <w:sz w:val="28"/>
                <w:szCs w:val="28"/>
              </w:rPr>
            </w:pPr>
            <w:r w:rsidRPr="008B55F6">
              <w:rPr>
                <w:sz w:val="28"/>
                <w:szCs w:val="28"/>
              </w:rPr>
              <w:t>?Trong đoạn 1 có từ bàng hoàng, vậy em hiểu nó là gì?</w:t>
            </w:r>
          </w:p>
          <w:p w:rsidR="00985AF5" w:rsidRPr="008B55F6" w:rsidRDefault="00985AF5" w:rsidP="004C6D8B">
            <w:pPr>
              <w:spacing w:line="268" w:lineRule="auto"/>
              <w:rPr>
                <w:sz w:val="28"/>
                <w:szCs w:val="28"/>
              </w:rPr>
            </w:pPr>
            <w:r w:rsidRPr="008B55F6">
              <w:rPr>
                <w:sz w:val="28"/>
                <w:szCs w:val="28"/>
              </w:rPr>
              <w:t>- GV đưa câu văn dài:</w:t>
            </w:r>
          </w:p>
          <w:p w:rsidR="00985AF5" w:rsidRPr="008B55F6" w:rsidRDefault="00985AF5" w:rsidP="004C6D8B">
            <w:pPr>
              <w:spacing w:line="268" w:lineRule="auto"/>
              <w:jc w:val="both"/>
              <w:rPr>
                <w:rFonts w:eastAsia="Calibri"/>
                <w:sz w:val="28"/>
                <w:szCs w:val="28"/>
              </w:rPr>
            </w:pPr>
            <w:r w:rsidRPr="008B55F6">
              <w:rPr>
                <w:rFonts w:eastAsia="Calibri"/>
                <w:sz w:val="28"/>
                <w:szCs w:val="28"/>
              </w:rPr>
              <w:lastRenderedPageBreak/>
              <w:t xml:space="preserve"> Rồi ông nhớ lại lời hứa với con:/ “Dù có chuyện gì xảy ra, / cha cũng sẽ luôn ở bên con”.//</w:t>
            </w:r>
          </w:p>
          <w:p w:rsidR="00985AF5" w:rsidRPr="008B55F6" w:rsidRDefault="00985AF5" w:rsidP="004C6D8B">
            <w:pPr>
              <w:spacing w:line="268" w:lineRule="auto"/>
              <w:rPr>
                <w:sz w:val="28"/>
                <w:szCs w:val="28"/>
              </w:rPr>
            </w:pPr>
            <w:r w:rsidRPr="008B55F6">
              <w:rPr>
                <w:i/>
                <w:iCs/>
                <w:sz w:val="28"/>
                <w:szCs w:val="28"/>
              </w:rPr>
              <w:t xml:space="preserve">- </w:t>
            </w:r>
            <w:r w:rsidRPr="008B55F6">
              <w:rPr>
                <w:sz w:val="28"/>
                <w:szCs w:val="28"/>
              </w:rPr>
              <w:t>Luyện đọc đoạn: GV tổ chức cho HS luyện đọc đoạn theo nhóm 4.</w:t>
            </w:r>
          </w:p>
          <w:p w:rsidR="00985AF5" w:rsidRPr="008B55F6" w:rsidRDefault="00985AF5" w:rsidP="004C6D8B">
            <w:pPr>
              <w:spacing w:line="268" w:lineRule="auto"/>
              <w:rPr>
                <w:sz w:val="28"/>
                <w:szCs w:val="28"/>
              </w:rPr>
            </w:pPr>
            <w:r w:rsidRPr="008B55F6">
              <w:rPr>
                <w:sz w:val="28"/>
                <w:szCs w:val="28"/>
              </w:rPr>
              <w:t>- GV nhận xét các nhóm.</w:t>
            </w:r>
          </w:p>
          <w:p w:rsidR="00985AF5" w:rsidRPr="008B55F6" w:rsidRDefault="00985AF5" w:rsidP="004C6D8B">
            <w:pPr>
              <w:rPr>
                <w:b/>
                <w:i/>
                <w:sz w:val="28"/>
                <w:szCs w:val="28"/>
                <w:lang w:val="fr-FR"/>
              </w:rPr>
            </w:pPr>
            <w:r w:rsidRPr="008B55F6">
              <w:rPr>
                <w:b/>
                <w:i/>
                <w:sz w:val="28"/>
                <w:szCs w:val="28"/>
                <w:lang w:val="fr-FR"/>
              </w:rPr>
              <w:t xml:space="preserve">3. </w:t>
            </w:r>
            <w:r w:rsidRPr="008B55F6">
              <w:rPr>
                <w:b/>
                <w:i/>
                <w:sz w:val="28"/>
                <w:szCs w:val="28"/>
                <w:u w:val="single"/>
                <w:lang w:val="fr-FR"/>
              </w:rPr>
              <w:t>Hoạt động Củng cố và nối tiếp</w:t>
            </w:r>
            <w:r w:rsidRPr="008B55F6">
              <w:rPr>
                <w:b/>
                <w:i/>
                <w:sz w:val="28"/>
                <w:szCs w:val="28"/>
                <w:lang w:val="fr-FR"/>
              </w:rPr>
              <w:t>:</w:t>
            </w:r>
          </w:p>
          <w:p w:rsidR="00985AF5" w:rsidRPr="008B55F6" w:rsidRDefault="00985AF5" w:rsidP="004C6D8B">
            <w:pPr>
              <w:jc w:val="both"/>
              <w:rPr>
                <w:sz w:val="28"/>
                <w:szCs w:val="28"/>
                <w:lang w:val="nl-NL"/>
              </w:rPr>
            </w:pPr>
            <w:r w:rsidRPr="008B55F6">
              <w:rPr>
                <w:sz w:val="28"/>
                <w:szCs w:val="28"/>
                <w:lang w:val="nl-NL"/>
              </w:rPr>
              <w:t>- Cho HS đọc lại từng đoạn bằng hình thức trò chơI “Truyền điện”</w:t>
            </w:r>
          </w:p>
          <w:p w:rsidR="00985AF5" w:rsidRPr="008B55F6" w:rsidRDefault="00985AF5" w:rsidP="004C6D8B">
            <w:pPr>
              <w:rPr>
                <w:b/>
                <w:sz w:val="28"/>
                <w:szCs w:val="28"/>
                <w:lang w:val="fr-FR"/>
              </w:rPr>
            </w:pPr>
            <w:r w:rsidRPr="008B55F6">
              <w:rPr>
                <w:sz w:val="28"/>
                <w:szCs w:val="28"/>
                <w:lang w:val="nl-NL"/>
              </w:rPr>
              <w:t>- Nhận xét, tuyên dương</w:t>
            </w:r>
          </w:p>
        </w:tc>
        <w:tc>
          <w:tcPr>
            <w:tcW w:w="4290" w:type="dxa"/>
            <w:tcBorders>
              <w:top w:val="single" w:sz="4" w:space="0" w:color="auto"/>
              <w:left w:val="single" w:sz="4" w:space="0" w:color="auto"/>
              <w:bottom w:val="single" w:sz="4" w:space="0" w:color="auto"/>
              <w:right w:val="single" w:sz="4" w:space="0" w:color="auto"/>
            </w:tcBorders>
          </w:tcPr>
          <w:p w:rsidR="00985AF5" w:rsidRPr="008B55F6" w:rsidRDefault="00985AF5" w:rsidP="004C6D8B">
            <w:pPr>
              <w:rPr>
                <w:sz w:val="28"/>
                <w:szCs w:val="28"/>
                <w:lang w:val="fr-FR"/>
              </w:rPr>
            </w:pPr>
          </w:p>
          <w:p w:rsidR="00985AF5" w:rsidRPr="008B55F6" w:rsidRDefault="00985AF5" w:rsidP="004C6D8B">
            <w:pPr>
              <w:rPr>
                <w:sz w:val="28"/>
                <w:szCs w:val="28"/>
                <w:lang w:val="fr-FR"/>
              </w:rPr>
            </w:pPr>
          </w:p>
          <w:p w:rsidR="00985AF5" w:rsidRPr="008B55F6" w:rsidRDefault="00985AF5" w:rsidP="004C6D8B">
            <w:pPr>
              <w:rPr>
                <w:sz w:val="28"/>
                <w:szCs w:val="28"/>
                <w:lang w:val="fr-FR"/>
              </w:rPr>
            </w:pPr>
          </w:p>
          <w:p w:rsidR="00985AF5" w:rsidRPr="008B55F6" w:rsidRDefault="00985AF5" w:rsidP="004C6D8B">
            <w:pPr>
              <w:spacing w:line="268" w:lineRule="auto"/>
              <w:rPr>
                <w:sz w:val="28"/>
                <w:szCs w:val="28"/>
                <w:lang w:val="nl-NL"/>
              </w:rPr>
            </w:pPr>
            <w:r w:rsidRPr="008B55F6">
              <w:rPr>
                <w:sz w:val="28"/>
                <w:szCs w:val="28"/>
                <w:lang w:val="nl-NL"/>
              </w:rPr>
              <w:t>HS nghe và hát theo nhạc.</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jc w:val="both"/>
              <w:rPr>
                <w:rFonts w:eastAsia="Calibri"/>
                <w:sz w:val="28"/>
                <w:szCs w:val="28"/>
              </w:rPr>
            </w:pPr>
            <w:r w:rsidRPr="008B55F6">
              <w:rPr>
                <w:sz w:val="28"/>
                <w:szCs w:val="28"/>
                <w:lang w:val="nl-NL"/>
              </w:rPr>
              <w:t xml:space="preserve">+ </w:t>
            </w:r>
            <w:r w:rsidRPr="008B55F6">
              <w:rPr>
                <w:rFonts w:eastAsia="Calibri"/>
                <w:sz w:val="28"/>
                <w:szCs w:val="28"/>
              </w:rPr>
              <w:t>Bài có tên Cha sẽ luôn ở bên con.</w:t>
            </w:r>
          </w:p>
          <w:p w:rsidR="00985AF5" w:rsidRPr="008B55F6" w:rsidRDefault="00985AF5" w:rsidP="004C6D8B">
            <w:pPr>
              <w:jc w:val="both"/>
              <w:rPr>
                <w:rFonts w:eastAsia="Calibri"/>
                <w:sz w:val="28"/>
                <w:szCs w:val="28"/>
              </w:rPr>
            </w:pPr>
            <w:r w:rsidRPr="008B55F6">
              <w:rPr>
                <w:sz w:val="28"/>
                <w:szCs w:val="28"/>
                <w:lang w:val="nl-NL"/>
              </w:rPr>
              <w:t xml:space="preserve">+ </w:t>
            </w:r>
            <w:r w:rsidRPr="008B55F6">
              <w:rPr>
                <w:rFonts w:eastAsia="Calibri"/>
                <w:sz w:val="28"/>
                <w:szCs w:val="28"/>
              </w:rPr>
              <w:t>Người Cha đã ra sức cứu con.</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rPr>
                <w:sz w:val="28"/>
                <w:szCs w:val="28"/>
              </w:rPr>
            </w:pPr>
            <w:r w:rsidRPr="008B55F6">
              <w:rPr>
                <w:sz w:val="28"/>
                <w:szCs w:val="28"/>
                <w:lang w:val="nl-NL"/>
              </w:rPr>
              <w:t>- HS lắng nghe.</w:t>
            </w: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rPr>
                <w:sz w:val="28"/>
                <w:szCs w:val="28"/>
              </w:rPr>
            </w:pPr>
          </w:p>
          <w:p w:rsidR="00985AF5" w:rsidRPr="008B55F6" w:rsidRDefault="00985AF5" w:rsidP="004C6D8B">
            <w:pPr>
              <w:spacing w:line="268" w:lineRule="auto"/>
              <w:rPr>
                <w:sz w:val="28"/>
                <w:szCs w:val="28"/>
                <w:lang w:val="nl-NL"/>
              </w:rPr>
            </w:pPr>
            <w:r w:rsidRPr="008B55F6">
              <w:rPr>
                <w:sz w:val="28"/>
                <w:szCs w:val="28"/>
              </w:rPr>
              <w:t xml:space="preserve">- </w:t>
            </w:r>
            <w:r w:rsidRPr="008B55F6">
              <w:rPr>
                <w:sz w:val="28"/>
                <w:szCs w:val="28"/>
                <w:lang w:val="nl-NL"/>
              </w:rPr>
              <w:t>HS lắng nghe.</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r w:rsidRPr="008B55F6">
              <w:rPr>
                <w:sz w:val="28"/>
                <w:szCs w:val="28"/>
                <w:lang w:val="nl-NL"/>
              </w:rPr>
              <w:t>- HS lắng nghe cách đọc.</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r w:rsidRPr="008B55F6">
              <w:rPr>
                <w:sz w:val="28"/>
                <w:szCs w:val="28"/>
                <w:lang w:val="nl-NL"/>
              </w:rPr>
              <w:t>- 1 HS đọc toàn bài.</w:t>
            </w:r>
          </w:p>
          <w:p w:rsidR="00985AF5" w:rsidRPr="008B55F6" w:rsidRDefault="00985AF5" w:rsidP="004C6D8B">
            <w:pPr>
              <w:spacing w:line="268" w:lineRule="auto"/>
              <w:rPr>
                <w:sz w:val="28"/>
                <w:szCs w:val="28"/>
                <w:lang w:val="nl-NL"/>
              </w:rPr>
            </w:pPr>
            <w:r w:rsidRPr="008B55F6">
              <w:rPr>
                <w:sz w:val="28"/>
                <w:szCs w:val="28"/>
                <w:lang w:val="nl-NL"/>
              </w:rPr>
              <w:t>- HS quan sát, lắng nghe.</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r w:rsidRPr="008B55F6">
              <w:rPr>
                <w:sz w:val="28"/>
                <w:szCs w:val="28"/>
                <w:lang w:val="nl-NL"/>
              </w:rPr>
              <w:t>- HS đọc nối tiếp đoạn.</w:t>
            </w:r>
          </w:p>
          <w:p w:rsidR="00985AF5" w:rsidRPr="008B55F6" w:rsidRDefault="00985AF5" w:rsidP="004C6D8B">
            <w:pPr>
              <w:spacing w:line="268" w:lineRule="auto"/>
              <w:rPr>
                <w:sz w:val="28"/>
                <w:szCs w:val="28"/>
                <w:lang w:val="nl-NL"/>
              </w:rPr>
            </w:pPr>
            <w:r w:rsidRPr="008B55F6">
              <w:rPr>
                <w:sz w:val="28"/>
                <w:szCs w:val="28"/>
                <w:lang w:val="nl-NL"/>
              </w:rPr>
              <w:t>- HS đọc từ khó.</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r w:rsidRPr="008B55F6">
              <w:rPr>
                <w:sz w:val="28"/>
                <w:szCs w:val="28"/>
                <w:lang w:val="nl-NL"/>
              </w:rPr>
              <w:t>+ Động đất: hiện tượng vỏ Trái Đất chuyển động, làm cho mặt đất nứt nẻ, trồi sụt, có thể làm đổ nhà cửa.</w:t>
            </w:r>
          </w:p>
          <w:p w:rsidR="00985AF5" w:rsidRPr="008B55F6" w:rsidRDefault="00985AF5" w:rsidP="004C6D8B">
            <w:pPr>
              <w:spacing w:line="268" w:lineRule="auto"/>
              <w:rPr>
                <w:sz w:val="28"/>
                <w:szCs w:val="28"/>
                <w:lang w:val="nl-NL"/>
              </w:rPr>
            </w:pPr>
            <w:r w:rsidRPr="008B55F6">
              <w:rPr>
                <w:sz w:val="28"/>
                <w:szCs w:val="28"/>
                <w:lang w:val="nl-NL"/>
              </w:rPr>
              <w:lastRenderedPageBreak/>
              <w:t>+Hỗn loạn: Tình trạng lộn xộn, không kiểm soát được.</w:t>
            </w:r>
          </w:p>
          <w:p w:rsidR="00985AF5" w:rsidRPr="008B55F6" w:rsidRDefault="00985AF5" w:rsidP="004C6D8B">
            <w:pPr>
              <w:spacing w:line="268" w:lineRule="auto"/>
              <w:rPr>
                <w:sz w:val="28"/>
                <w:szCs w:val="28"/>
                <w:lang w:val="nl-NL"/>
              </w:rPr>
            </w:pPr>
            <w:r w:rsidRPr="008B55F6">
              <w:rPr>
                <w:sz w:val="28"/>
                <w:szCs w:val="28"/>
                <w:lang w:val="nl-NL"/>
              </w:rPr>
              <w:t>+ Bàng hoàng: choáng váng, sững sờ.</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r w:rsidRPr="008B55F6">
              <w:rPr>
                <w:sz w:val="28"/>
                <w:szCs w:val="28"/>
                <w:lang w:val="nl-NL"/>
              </w:rPr>
              <w:t>- 2-3 HS đọc câu.</w:t>
            </w:r>
          </w:p>
          <w:p w:rsidR="00985AF5" w:rsidRPr="008B55F6" w:rsidRDefault="00985AF5" w:rsidP="004C6D8B">
            <w:pPr>
              <w:spacing w:line="268" w:lineRule="auto"/>
              <w:rPr>
                <w:sz w:val="28"/>
                <w:szCs w:val="28"/>
                <w:lang w:val="nl-NL"/>
              </w:rPr>
            </w:pPr>
          </w:p>
          <w:p w:rsidR="00985AF5" w:rsidRPr="008B55F6" w:rsidRDefault="00985AF5" w:rsidP="004C6D8B">
            <w:pPr>
              <w:spacing w:line="268" w:lineRule="auto"/>
              <w:rPr>
                <w:sz w:val="28"/>
                <w:szCs w:val="28"/>
                <w:lang w:val="nl-NL"/>
              </w:rPr>
            </w:pPr>
          </w:p>
          <w:p w:rsidR="00985AF5" w:rsidRPr="008B55F6" w:rsidRDefault="00985AF5" w:rsidP="004C6D8B">
            <w:pPr>
              <w:rPr>
                <w:bCs/>
                <w:color w:val="000000"/>
                <w:sz w:val="28"/>
                <w:szCs w:val="28"/>
              </w:rPr>
            </w:pPr>
            <w:r w:rsidRPr="008B55F6">
              <w:rPr>
                <w:sz w:val="28"/>
                <w:szCs w:val="28"/>
                <w:lang w:val="nl-NL"/>
              </w:rPr>
              <w:t>- HS luyện đọc theo nhóm 4</w:t>
            </w:r>
          </w:p>
        </w:tc>
      </w:tr>
    </w:tbl>
    <w:p w:rsidR="00985AF5" w:rsidRPr="008B55F6" w:rsidRDefault="00985AF5" w:rsidP="00985AF5">
      <w:pPr>
        <w:tabs>
          <w:tab w:val="left" w:pos="720"/>
          <w:tab w:val="left" w:pos="1080"/>
          <w:tab w:val="left" w:pos="1440"/>
          <w:tab w:val="left" w:pos="1800"/>
        </w:tabs>
        <w:rPr>
          <w:i/>
          <w:sz w:val="28"/>
          <w:szCs w:val="28"/>
        </w:rPr>
      </w:pPr>
      <w:r w:rsidRPr="008B55F6">
        <w:rPr>
          <w:sz w:val="28"/>
          <w:szCs w:val="28"/>
          <w:lang w:val="fr-FR"/>
        </w:rPr>
        <w:lastRenderedPageBreak/>
        <w:tab/>
      </w:r>
      <w:r w:rsidRPr="008B55F6">
        <w:rPr>
          <w:b/>
          <w:sz w:val="28"/>
          <w:szCs w:val="28"/>
        </w:rPr>
        <w:t>IV. Điều chỉnh sau bài dạy</w:t>
      </w:r>
      <w:r w:rsidRPr="008B55F6">
        <w:rPr>
          <w:i/>
          <w:sz w:val="28"/>
          <w:szCs w:val="28"/>
        </w:rPr>
        <w:t>(RKNBS-nếu có)</w:t>
      </w:r>
    </w:p>
    <w:p w:rsidR="00985AF5" w:rsidRPr="008B55F6" w:rsidRDefault="00985AF5" w:rsidP="00985AF5">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985AF5" w:rsidRPr="008B55F6" w:rsidTr="004C6D8B">
        <w:tc>
          <w:tcPr>
            <w:tcW w:w="9380" w:type="dxa"/>
            <w:tcBorders>
              <w:top w:val="dotted" w:sz="4" w:space="0" w:color="auto"/>
              <w:left w:val="nil"/>
              <w:bottom w:val="dotted" w:sz="4" w:space="0" w:color="auto"/>
              <w:right w:val="nil"/>
            </w:tcBorders>
          </w:tcPr>
          <w:p w:rsidR="00985AF5" w:rsidRPr="008B55F6" w:rsidRDefault="00985AF5" w:rsidP="004C6D8B">
            <w:pPr>
              <w:tabs>
                <w:tab w:val="left" w:pos="720"/>
                <w:tab w:val="left" w:pos="1080"/>
                <w:tab w:val="left" w:pos="1440"/>
                <w:tab w:val="left" w:pos="1800"/>
              </w:tabs>
              <w:rPr>
                <w:sz w:val="28"/>
                <w:szCs w:val="28"/>
              </w:rPr>
            </w:pPr>
          </w:p>
        </w:tc>
      </w:tr>
    </w:tbl>
    <w:p w:rsidR="006E681A" w:rsidRDefault="00985AF5">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F5"/>
    <w:rsid w:val="00012CF5"/>
    <w:rsid w:val="005B01CC"/>
    <w:rsid w:val="00663152"/>
    <w:rsid w:val="006E161B"/>
    <w:rsid w:val="00985AF5"/>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FAA8D-1758-4030-B594-2E7F43F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5AF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2025-03-16T10:52:00Z</dcterms:created>
  <dcterms:modified xsi:type="dcterms:W3CDTF">2025-03-16T10:52:00Z</dcterms:modified>
</cp:coreProperties>
</file>