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86" w:rsidRPr="008D59B5" w:rsidRDefault="00AD0C86" w:rsidP="00AD0C86">
      <w:pPr>
        <w:rPr>
          <w:sz w:val="28"/>
          <w:szCs w:val="28"/>
        </w:rPr>
      </w:pPr>
      <w:r>
        <w:rPr>
          <w:sz w:val="28"/>
          <w:szCs w:val="28"/>
        </w:rPr>
        <w:t>Dạy ngày 3</w:t>
      </w:r>
      <w:r w:rsidRPr="008D59B5">
        <w:rPr>
          <w:sz w:val="28"/>
          <w:szCs w:val="28"/>
        </w:rPr>
        <w:t xml:space="preserve">/10/2023 </w:t>
      </w:r>
    </w:p>
    <w:p w:rsidR="00AD0C86" w:rsidRPr="008D59B5" w:rsidRDefault="00AD0C86" w:rsidP="00AD0C86">
      <w:pPr>
        <w:rPr>
          <w:b/>
          <w:sz w:val="28"/>
          <w:szCs w:val="28"/>
        </w:rPr>
      </w:pPr>
      <w:r w:rsidRPr="008D59B5">
        <w:rPr>
          <w:sz w:val="28"/>
          <w:szCs w:val="28"/>
        </w:rPr>
        <w:t xml:space="preserve">Tiết 22                              </w:t>
      </w:r>
      <w:r w:rsidRPr="008D59B5">
        <w:rPr>
          <w:b/>
          <w:sz w:val="28"/>
          <w:szCs w:val="28"/>
          <w:lang w:val="vi-VN"/>
        </w:rPr>
        <w:t>Môn học</w:t>
      </w:r>
      <w:r w:rsidRPr="008D59B5">
        <w:rPr>
          <w:b/>
          <w:sz w:val="28"/>
          <w:szCs w:val="28"/>
        </w:rPr>
        <w:t>:Toán</w:t>
      </w:r>
    </w:p>
    <w:p w:rsidR="00AD0C86" w:rsidRPr="008D59B5" w:rsidRDefault="00AD0C86" w:rsidP="00AD0C86">
      <w:pPr>
        <w:pStyle w:val="ListParagraph"/>
        <w:ind w:left="0"/>
        <w:jc w:val="center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Chủ đề: Bảng nhân, bảng chia</w:t>
      </w:r>
    </w:p>
    <w:p w:rsidR="00AD0C86" w:rsidRPr="008D59B5" w:rsidRDefault="00AD0C86" w:rsidP="00AD0C86">
      <w:pPr>
        <w:pStyle w:val="ListParagraph"/>
        <w:ind w:left="0"/>
        <w:jc w:val="center"/>
        <w:rPr>
          <w:b/>
          <w:sz w:val="28"/>
          <w:szCs w:val="28"/>
        </w:rPr>
      </w:pPr>
      <w:r w:rsidRPr="008D59B5">
        <w:rPr>
          <w:b/>
          <w:sz w:val="28"/>
          <w:szCs w:val="28"/>
          <w:lang w:val="vi-VN"/>
        </w:rPr>
        <w:t xml:space="preserve">Tên bài học: </w:t>
      </w:r>
      <w:r w:rsidRPr="008D59B5">
        <w:rPr>
          <w:b/>
          <w:sz w:val="28"/>
          <w:szCs w:val="28"/>
        </w:rPr>
        <w:t>LUYỆN TẬP</w:t>
      </w:r>
    </w:p>
    <w:p w:rsidR="00AD0C86" w:rsidRPr="008D59B5" w:rsidRDefault="00AD0C86" w:rsidP="00AD0C8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AD0C86" w:rsidRPr="008D59B5" w:rsidRDefault="00AD0C86" w:rsidP="00AD0C86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8D59B5">
        <w:rPr>
          <w:b/>
          <w:bCs/>
          <w:sz w:val="28"/>
          <w:szCs w:val="28"/>
          <w:lang w:val="nl-NL"/>
        </w:rPr>
        <w:t>I. Yêu cầu cần đạt</w:t>
      </w:r>
    </w:p>
    <w:p w:rsidR="00AD0C86" w:rsidRPr="008D59B5" w:rsidRDefault="00AD0C86" w:rsidP="00AD0C8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Ôn tập về các bảng nhân đã học</w:t>
      </w:r>
    </w:p>
    <w:p w:rsidR="00AD0C86" w:rsidRPr="008D59B5" w:rsidRDefault="00AD0C86" w:rsidP="00AD0C8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Vận dụng giải quyết một số tình huống thực tế gắn với giải bài toán về phép nhân.</w:t>
      </w:r>
    </w:p>
    <w:p w:rsidR="00AD0C86" w:rsidRPr="008D59B5" w:rsidRDefault="00AD0C86" w:rsidP="00AD0C8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AD0C86" w:rsidRPr="008D59B5" w:rsidRDefault="00AD0C86" w:rsidP="00AD0C86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- Giữ trật tự, biết lắng nghe, học tập nghiêm túc.</w:t>
      </w:r>
    </w:p>
    <w:p w:rsidR="00AD0C86" w:rsidRPr="008D59B5" w:rsidRDefault="00AD0C86" w:rsidP="00AD0C8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II. Đồ dung dạy học</w:t>
      </w:r>
    </w:p>
    <w:p w:rsidR="00AD0C86" w:rsidRPr="008D59B5" w:rsidRDefault="00AD0C86" w:rsidP="00AD0C86">
      <w:pPr>
        <w:spacing w:before="120"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1/GV </w:t>
      </w:r>
    </w:p>
    <w:p w:rsidR="00AD0C86" w:rsidRPr="008D59B5" w:rsidRDefault="00AD0C86" w:rsidP="00AD0C86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- SGK và các thiết bị, học liệu phục vụ cho tiết dạy.</w:t>
      </w:r>
    </w:p>
    <w:p w:rsidR="00AD0C86" w:rsidRPr="008D59B5" w:rsidRDefault="00AD0C86" w:rsidP="00AD0C86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2/HS:SGK</w:t>
      </w:r>
    </w:p>
    <w:p w:rsidR="00AD0C86" w:rsidRPr="008D59B5" w:rsidRDefault="00AD0C86" w:rsidP="00AD0C86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302"/>
        <w:gridCol w:w="4317"/>
      </w:tblGrid>
      <w:tr w:rsidR="00AD0C86" w:rsidRPr="008D59B5" w:rsidTr="004C6D8B">
        <w:tc>
          <w:tcPr>
            <w:tcW w:w="592" w:type="dxa"/>
            <w:shd w:val="clear" w:color="auto" w:fill="auto"/>
          </w:tcPr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AD0C86" w:rsidRPr="008D59B5" w:rsidTr="004C6D8B">
        <w:tc>
          <w:tcPr>
            <w:tcW w:w="592" w:type="dxa"/>
            <w:shd w:val="clear" w:color="auto" w:fill="auto"/>
          </w:tcPr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 xml:space="preserve"> 5’</w:t>
            </w: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15’</w:t>
            </w: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10’</w:t>
            </w: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</w:p>
          <w:p w:rsidR="00AD0C86" w:rsidRPr="008D59B5" w:rsidRDefault="00AD0C86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408" w:type="dxa"/>
            <w:shd w:val="clear" w:color="auto" w:fill="auto"/>
          </w:tcPr>
          <w:p w:rsidR="00AD0C86" w:rsidRPr="008D59B5" w:rsidRDefault="00AD0C86" w:rsidP="004C6D8B">
            <w:pPr>
              <w:jc w:val="both"/>
              <w:rPr>
                <w:b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AD0C86" w:rsidRPr="008D59B5" w:rsidRDefault="00AD0C86" w:rsidP="004C6D8B">
            <w:pPr>
              <w:jc w:val="both"/>
              <w:outlineLvl w:val="0"/>
              <w:rPr>
                <w:rFonts w:eastAsia="Calibri"/>
                <w:bCs/>
                <w:szCs w:val="28"/>
                <w:lang w:val="nl-NL"/>
              </w:rPr>
            </w:pPr>
            <w:r w:rsidRPr="008D59B5">
              <w:rPr>
                <w:sz w:val="28"/>
                <w:szCs w:val="28"/>
              </w:rPr>
              <w:t xml:space="preserve">- </w:t>
            </w:r>
            <w:r w:rsidRPr="008D59B5">
              <w:rPr>
                <w:bCs/>
                <w:sz w:val="28"/>
                <w:szCs w:val="28"/>
                <w:lang w:val="nl-NL"/>
              </w:rPr>
              <w:t>T</w:t>
            </w:r>
            <w:r w:rsidRPr="008D59B5">
              <w:rPr>
                <w:rFonts w:eastAsia="Calibri"/>
                <w:bCs/>
                <w:sz w:val="28"/>
                <w:szCs w:val="28"/>
                <w:lang w:val="nl-NL"/>
              </w:rPr>
              <w:t xml:space="preserve">ổ chức trò chơi </w:t>
            </w:r>
            <w:r w:rsidRPr="008D59B5">
              <w:rPr>
                <w:rFonts w:eastAsia="Calibri"/>
                <w:bCs/>
                <w:i/>
                <w:sz w:val="28"/>
                <w:szCs w:val="28"/>
                <w:lang w:val="nl-NL"/>
              </w:rPr>
              <w:t>“Truyền điện”</w:t>
            </w:r>
          </w:p>
          <w:p w:rsidR="00AD0C86" w:rsidRPr="008D59B5" w:rsidRDefault="00AD0C86" w:rsidP="004C6D8B">
            <w:pPr>
              <w:rPr>
                <w:rFonts w:eastAsia="Calibri"/>
                <w:bCs/>
                <w:szCs w:val="28"/>
                <w:lang w:val="nl-NL"/>
              </w:rPr>
            </w:pPr>
            <w:r w:rsidRPr="008D59B5">
              <w:rPr>
                <w:rFonts w:eastAsia="Calibri"/>
                <w:bCs/>
                <w:sz w:val="28"/>
                <w:szCs w:val="28"/>
                <w:lang w:val="nl-NL"/>
              </w:rPr>
              <w:t>Ôn tập các bảng nhân đã học</w:t>
            </w:r>
          </w:p>
          <w:p w:rsidR="00AD0C86" w:rsidRPr="008D59B5" w:rsidRDefault="00AD0C86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- Nhận xét, kết nối bài mới</w:t>
            </w:r>
          </w:p>
          <w:p w:rsidR="00AD0C86" w:rsidRPr="008D59B5" w:rsidRDefault="00AD0C86" w:rsidP="004C6D8B">
            <w:pPr>
              <w:rPr>
                <w:b/>
                <w:i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2.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Luyện tập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>Bài 1. Tính nhẩm (Làm việc cá nhân)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 xml:space="preserve">a, </w:t>
            </w:r>
            <w:r w:rsidRPr="008D59B5">
              <w:rPr>
                <w:sz w:val="28"/>
                <w:szCs w:val="28"/>
                <w:lang w:val="nl-NL"/>
              </w:rPr>
              <w:t>GV cho HS làm bài miệng, trả lời cá nhân.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5"/>
              <w:gridCol w:w="946"/>
              <w:gridCol w:w="1110"/>
              <w:gridCol w:w="995"/>
            </w:tblGrid>
            <w:tr w:rsidR="00AD0C86" w:rsidRPr="008D59B5" w:rsidTr="004C6D8B">
              <w:trPr>
                <w:trHeight w:val="362"/>
              </w:trPr>
              <w:tc>
                <w:tcPr>
                  <w:tcW w:w="1338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4 x 4 =</w:t>
                  </w:r>
                </w:p>
              </w:tc>
              <w:tc>
                <w:tcPr>
                  <w:tcW w:w="1267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5 x 2 =</w:t>
                  </w:r>
                </w:p>
              </w:tc>
              <w:tc>
                <w:tcPr>
                  <w:tcW w:w="152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2 x 8 =</w:t>
                  </w:r>
                </w:p>
              </w:tc>
              <w:tc>
                <w:tcPr>
                  <w:tcW w:w="134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6 x 6 =</w:t>
                  </w:r>
                </w:p>
              </w:tc>
            </w:tr>
            <w:tr w:rsidR="00AD0C86" w:rsidRPr="008D59B5" w:rsidTr="004C6D8B">
              <w:trPr>
                <w:trHeight w:val="406"/>
              </w:trPr>
              <w:tc>
                <w:tcPr>
                  <w:tcW w:w="1338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 xml:space="preserve">8 x 10 </w:t>
                  </w:r>
                </w:p>
              </w:tc>
              <w:tc>
                <w:tcPr>
                  <w:tcW w:w="1267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3 x 9 =</w:t>
                  </w:r>
                </w:p>
              </w:tc>
              <w:tc>
                <w:tcPr>
                  <w:tcW w:w="152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7 x 3 =</w:t>
                  </w:r>
                </w:p>
              </w:tc>
              <w:tc>
                <w:tcPr>
                  <w:tcW w:w="134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9 x 5 =</w:t>
                  </w:r>
                </w:p>
              </w:tc>
            </w:tr>
          </w:tbl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D59B5">
              <w:rPr>
                <w:sz w:val="28"/>
                <w:szCs w:val="28"/>
                <w:lang w:val="nl-NL"/>
              </w:rPr>
              <w:t>GV nhận xét, tuyên dương.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7588885" wp14:editId="3A7A03CC">
                  <wp:simplePos x="0" y="0"/>
                  <wp:positionH relativeFrom="column">
                    <wp:posOffset>336551</wp:posOffset>
                  </wp:positionH>
                  <wp:positionV relativeFrom="paragraph">
                    <wp:posOffset>434340</wp:posOffset>
                  </wp:positionV>
                  <wp:extent cx="1441450" cy="858986"/>
                  <wp:effectExtent l="0" t="0" r="635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/>
                          <a:stretch/>
                        </pic:blipFill>
                        <pic:spPr bwMode="auto">
                          <a:xfrm>
                            <a:off x="0" y="0"/>
                            <a:ext cx="1447476" cy="862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D59B5">
              <w:rPr>
                <w:sz w:val="28"/>
                <w:szCs w:val="28"/>
                <w:lang w:val="nl-NL"/>
              </w:rPr>
              <w:t xml:space="preserve">b, Nêu các phép nhân thích hợp với mỗi hình vẽ 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lastRenderedPageBreak/>
              <w:t>-  GV nhận xét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>Bài 2: Tính nhẩm (Làm việc cá nhân)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a, GV yêu cầu HS nêu đề bài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cho HS làm bảng con.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1"/>
              <w:gridCol w:w="956"/>
              <w:gridCol w:w="1123"/>
              <w:gridCol w:w="1006"/>
            </w:tblGrid>
            <w:tr w:rsidR="00AD0C86" w:rsidRPr="008D59B5" w:rsidTr="004C6D8B">
              <w:trPr>
                <w:trHeight w:val="362"/>
              </w:trPr>
              <w:tc>
                <w:tcPr>
                  <w:tcW w:w="1338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4 x 1 =</w:t>
                  </w:r>
                </w:p>
              </w:tc>
              <w:tc>
                <w:tcPr>
                  <w:tcW w:w="1267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9 x 1 =</w:t>
                  </w:r>
                </w:p>
              </w:tc>
              <w:tc>
                <w:tcPr>
                  <w:tcW w:w="152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1 x 7 =</w:t>
                  </w:r>
                </w:p>
              </w:tc>
              <w:tc>
                <w:tcPr>
                  <w:tcW w:w="134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5 x 1 =</w:t>
                  </w:r>
                </w:p>
              </w:tc>
            </w:tr>
            <w:tr w:rsidR="00AD0C86" w:rsidRPr="008D59B5" w:rsidTr="004C6D8B">
              <w:trPr>
                <w:trHeight w:val="406"/>
              </w:trPr>
              <w:tc>
                <w:tcPr>
                  <w:tcW w:w="1338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1 x 4 =</w:t>
                  </w:r>
                </w:p>
              </w:tc>
              <w:tc>
                <w:tcPr>
                  <w:tcW w:w="1267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1 x 9 =</w:t>
                  </w:r>
                </w:p>
              </w:tc>
              <w:tc>
                <w:tcPr>
                  <w:tcW w:w="152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7 x 1 =</w:t>
                  </w:r>
                </w:p>
              </w:tc>
              <w:tc>
                <w:tcPr>
                  <w:tcW w:w="134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1 x 5 =</w:t>
                  </w:r>
                </w:p>
              </w:tc>
            </w:tr>
          </w:tbl>
          <w:p w:rsidR="00AD0C86" w:rsidRPr="008D59B5" w:rsidRDefault="00AD0C86" w:rsidP="004C6D8B">
            <w:pPr>
              <w:spacing w:line="288" w:lineRule="auto"/>
              <w:rPr>
                <w:noProof/>
                <w:szCs w:val="28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Yêu cầu HS nhận xét kết quả từng cột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chốt: Số nào nhân với 1 cũng có kết quả bằng chính số đó.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b, GV yêu cầu HS lấy ví dụ tương tự câu a rồi chia sẻ với bạn.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 xml:space="preserve">Bài 3. (Làm việc nhóm 2) 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a, GV yêu cầu HS đọc đề bài.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GV chia lớp thành các nhóm 4, thảo luận và rút ra nhận xét 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noProof/>
                <w:sz w:val="28"/>
                <w:szCs w:val="28"/>
              </w:rPr>
              <w:drawing>
                <wp:inline distT="0" distB="0" distL="0" distR="0" wp14:anchorId="75F08CC3" wp14:editId="28550502">
                  <wp:extent cx="2163794" cy="1092200"/>
                  <wp:effectExtent l="0" t="0" r="825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6100"/>
                          <a:stretch/>
                        </pic:blipFill>
                        <pic:spPr bwMode="auto">
                          <a:xfrm>
                            <a:off x="0" y="0"/>
                            <a:ext cx="2172943" cy="109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b, Tính nhẩm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Yêu cầu HS đọc bài và làm việc cá nhân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1"/>
              <w:gridCol w:w="956"/>
              <w:gridCol w:w="1123"/>
              <w:gridCol w:w="1006"/>
            </w:tblGrid>
            <w:tr w:rsidR="00AD0C86" w:rsidRPr="008D59B5" w:rsidTr="004C6D8B">
              <w:trPr>
                <w:trHeight w:val="362"/>
              </w:trPr>
              <w:tc>
                <w:tcPr>
                  <w:tcW w:w="1338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0 x 7 =</w:t>
                  </w:r>
                </w:p>
              </w:tc>
              <w:tc>
                <w:tcPr>
                  <w:tcW w:w="1267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0 x 9 =</w:t>
                  </w:r>
                </w:p>
              </w:tc>
              <w:tc>
                <w:tcPr>
                  <w:tcW w:w="152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0 x 5 =</w:t>
                  </w:r>
                </w:p>
              </w:tc>
              <w:tc>
                <w:tcPr>
                  <w:tcW w:w="134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0 x 1 =</w:t>
                  </w:r>
                </w:p>
              </w:tc>
            </w:tr>
            <w:tr w:rsidR="00AD0C86" w:rsidRPr="008D59B5" w:rsidTr="004C6D8B">
              <w:trPr>
                <w:trHeight w:val="406"/>
              </w:trPr>
              <w:tc>
                <w:tcPr>
                  <w:tcW w:w="1338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7 x 0 =</w:t>
                  </w:r>
                </w:p>
              </w:tc>
              <w:tc>
                <w:tcPr>
                  <w:tcW w:w="1267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9 x 0 =</w:t>
                  </w:r>
                </w:p>
              </w:tc>
              <w:tc>
                <w:tcPr>
                  <w:tcW w:w="152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5 x 0 =</w:t>
                  </w:r>
                </w:p>
              </w:tc>
              <w:tc>
                <w:tcPr>
                  <w:tcW w:w="1344" w:type="dxa"/>
                </w:tcPr>
                <w:p w:rsidR="00AD0C86" w:rsidRPr="008D59B5" w:rsidRDefault="00AD0C86" w:rsidP="004C6D8B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1 x 0 =</w:t>
                  </w:r>
                </w:p>
              </w:tc>
            </w:tr>
          </w:tbl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Gọi HS nối tiếp nêu kết quả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 tuyên dương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AD0C86" w:rsidRPr="008D59B5" w:rsidRDefault="00AD0C86" w:rsidP="004C6D8B">
            <w:pPr>
              <w:rPr>
                <w:b/>
                <w:i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3.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Củng cố, nối tiếp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AD0C86" w:rsidRPr="008D59B5" w:rsidRDefault="00AD0C86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 xml:space="preserve">Bài 4: </w:t>
            </w:r>
          </w:p>
          <w:p w:rsidR="00AD0C86" w:rsidRPr="008D59B5" w:rsidRDefault="00AD0C86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-GV yêu cầu HS đọc đề bài</w:t>
            </w:r>
          </w:p>
          <w:p w:rsidR="00AD0C86" w:rsidRPr="008D59B5" w:rsidRDefault="00AD0C86" w:rsidP="004C6D8B">
            <w:pPr>
              <w:rPr>
                <w:szCs w:val="28"/>
              </w:rPr>
            </w:pPr>
          </w:p>
          <w:p w:rsidR="00AD0C86" w:rsidRPr="008D59B5" w:rsidRDefault="00AD0C86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-GV nhận xét tiết học</w:t>
            </w:r>
          </w:p>
        </w:tc>
        <w:tc>
          <w:tcPr>
            <w:tcW w:w="4409" w:type="dxa"/>
            <w:shd w:val="clear" w:color="auto" w:fill="auto"/>
          </w:tcPr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quan sát bài tập, nhẩm tính và trả lời.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HS khác nhận xét, bổ sung.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đọc yêu cầu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quan sát hình vẽ làm việc theo nhóm đôi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HS chia sẻ bài làm 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+ 1 HS đọc đề bài.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HS nối tiếp nêu miệng câu trả lời, GV ghi nhanh lên bảng.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nhận xét: Các phép tính đều nhân với 1, vị trí các thừa số thay đổi nhưng kết quả không thay đổi.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chia sẻ trước lớp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HS đọc thầm đề bài.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HS cùng tóm tắt bài toán với GV.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làm việc nhóm 4: Số nào nhân với 0 cũng có kết quả bằng 0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Các nhóm nhận xét lẫn nhau.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đọc yêu cầu và làm việc cá nhân.</w:t>
            </w:r>
          </w:p>
          <w:tbl>
            <w:tblPr>
              <w:tblStyle w:val="TableGrid"/>
              <w:tblW w:w="3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31"/>
            </w:tblGrid>
            <w:tr w:rsidR="00AD0C86" w:rsidRPr="008D59B5" w:rsidTr="004C6D8B">
              <w:trPr>
                <w:trHeight w:val="341"/>
              </w:trPr>
              <w:tc>
                <w:tcPr>
                  <w:tcW w:w="1796" w:type="dxa"/>
                </w:tcPr>
                <w:p w:rsidR="00AD0C86" w:rsidRPr="008D59B5" w:rsidRDefault="00AD0C86" w:rsidP="004C6D8B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0 x 7 = 0</w:t>
                  </w:r>
                </w:p>
              </w:tc>
              <w:tc>
                <w:tcPr>
                  <w:tcW w:w="1731" w:type="dxa"/>
                </w:tcPr>
                <w:p w:rsidR="00AD0C86" w:rsidRPr="008D59B5" w:rsidRDefault="00AD0C86" w:rsidP="004C6D8B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 xml:space="preserve">  0 x 9 = 0</w:t>
                  </w:r>
                </w:p>
              </w:tc>
            </w:tr>
            <w:tr w:rsidR="00AD0C86" w:rsidRPr="008D59B5" w:rsidTr="004C6D8B">
              <w:trPr>
                <w:trHeight w:val="382"/>
              </w:trPr>
              <w:tc>
                <w:tcPr>
                  <w:tcW w:w="1796" w:type="dxa"/>
                </w:tcPr>
                <w:p w:rsidR="00AD0C86" w:rsidRPr="008D59B5" w:rsidRDefault="00AD0C86" w:rsidP="004C6D8B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7 x 0 = 0</w:t>
                  </w:r>
                </w:p>
              </w:tc>
              <w:tc>
                <w:tcPr>
                  <w:tcW w:w="1731" w:type="dxa"/>
                </w:tcPr>
                <w:p w:rsidR="00AD0C86" w:rsidRPr="008D59B5" w:rsidRDefault="00AD0C86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 xml:space="preserve">     9 x 0 = 0</w:t>
                  </w:r>
                </w:p>
              </w:tc>
            </w:tr>
            <w:tr w:rsidR="00AD0C86" w:rsidRPr="008D59B5" w:rsidTr="004C6D8B">
              <w:trPr>
                <w:trHeight w:val="407"/>
              </w:trPr>
              <w:tc>
                <w:tcPr>
                  <w:tcW w:w="1796" w:type="dxa"/>
                </w:tcPr>
                <w:p w:rsidR="00AD0C86" w:rsidRPr="008D59B5" w:rsidRDefault="00AD0C86" w:rsidP="004C6D8B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0 x 5 = 0</w:t>
                  </w:r>
                </w:p>
              </w:tc>
              <w:tc>
                <w:tcPr>
                  <w:tcW w:w="1731" w:type="dxa"/>
                </w:tcPr>
                <w:p w:rsidR="00AD0C86" w:rsidRPr="008D59B5" w:rsidRDefault="00AD0C86" w:rsidP="004C6D8B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 xml:space="preserve">  0 x 1 = 0</w:t>
                  </w:r>
                </w:p>
              </w:tc>
            </w:tr>
            <w:tr w:rsidR="00AD0C86" w:rsidRPr="008D59B5" w:rsidTr="004C6D8B">
              <w:trPr>
                <w:trHeight w:val="407"/>
              </w:trPr>
              <w:tc>
                <w:tcPr>
                  <w:tcW w:w="1796" w:type="dxa"/>
                </w:tcPr>
                <w:p w:rsidR="00AD0C86" w:rsidRPr="008D59B5" w:rsidRDefault="00AD0C86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 xml:space="preserve">    5 x 0 = 0</w:t>
                  </w:r>
                </w:p>
              </w:tc>
              <w:tc>
                <w:tcPr>
                  <w:tcW w:w="1731" w:type="dxa"/>
                </w:tcPr>
                <w:p w:rsidR="00AD0C86" w:rsidRPr="008D59B5" w:rsidRDefault="00AD0C86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 xml:space="preserve">     1 x 0 = 0</w:t>
                  </w:r>
                </w:p>
              </w:tc>
            </w:tr>
          </w:tbl>
          <w:p w:rsidR="00AD0C86" w:rsidRPr="008D59B5" w:rsidRDefault="00AD0C86" w:rsidP="004C6D8B">
            <w:pPr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rPr>
                <w:szCs w:val="28"/>
                <w:lang w:val="nl-NL"/>
              </w:rPr>
            </w:pP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HS đoc thầm yêu cầu bài toán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quan sát tranh, làm việc theo nhóm 4.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lastRenderedPageBreak/>
              <w:t>- HS chia sẻ tình huống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Trên cầu có 2 nhóm sóc đang nhảy múa, mỗi nhóm có 6 con sóc. Hỏi có tất cả bao nhiêu con sóc nhày múa trên cầu?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Có 6 đội khỉ đang đua xe đạp, mỗi đội có 2 con khỉ. Hỏi có tất cả bao nhiêu con khỉ đang đua xe?</w:t>
            </w:r>
          </w:p>
          <w:p w:rsidR="00AD0C86" w:rsidRPr="008D59B5" w:rsidRDefault="00AD0C86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Có 3 nhóm thiên nga đang bơi, mỗi nhóm có 4 con thiên nga. Hỏi có tất cả bao nhiêu con thiên nga đang bơi?</w:t>
            </w:r>
          </w:p>
          <w:p w:rsidR="00AD0C86" w:rsidRPr="008D59B5" w:rsidRDefault="00AD0C86" w:rsidP="004C6D8B">
            <w:pPr>
              <w:rPr>
                <w:szCs w:val="28"/>
                <w:lang w:val="nl-NL"/>
              </w:rPr>
            </w:pPr>
          </w:p>
        </w:tc>
      </w:tr>
    </w:tbl>
    <w:p w:rsidR="00AD0C86" w:rsidRPr="008D59B5" w:rsidRDefault="00AD0C86" w:rsidP="00AD0C86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D59B5">
        <w:rPr>
          <w:sz w:val="28"/>
          <w:szCs w:val="28"/>
        </w:rPr>
        <w:lastRenderedPageBreak/>
        <w:tab/>
      </w:r>
      <w:r w:rsidRPr="008D59B5">
        <w:rPr>
          <w:b/>
          <w:sz w:val="28"/>
          <w:szCs w:val="28"/>
        </w:rPr>
        <w:t>IV. Điều chỉnh sau bài dạy</w:t>
      </w:r>
      <w:r w:rsidRPr="008D59B5">
        <w:rPr>
          <w:i/>
          <w:sz w:val="28"/>
          <w:szCs w:val="28"/>
        </w:rPr>
        <w:t>(RKNBS-nếu có)</w:t>
      </w:r>
    </w:p>
    <w:p w:rsidR="00AD0C86" w:rsidRPr="008D59B5" w:rsidRDefault="00AD0C86" w:rsidP="00AD0C86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p w:rsidR="006E681A" w:rsidRDefault="00AD0C86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86"/>
    <w:rsid w:val="00012CF5"/>
    <w:rsid w:val="005B01CC"/>
    <w:rsid w:val="00663152"/>
    <w:rsid w:val="006E161B"/>
    <w:rsid w:val="00AD0C86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46DAC-7993-4E99-9709-A541A67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C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D0C8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D0C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2025-03-16T10:39:00Z</dcterms:created>
  <dcterms:modified xsi:type="dcterms:W3CDTF">2025-03-16T10:39:00Z</dcterms:modified>
</cp:coreProperties>
</file>